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Jul 2023</w:t>
      </w:r>
    </w:p>
    <w:p>
      <w:pPr>
        <w:pStyle w:val="Textodebloque"/>
      </w:pPr>
      <w:r>
        <w:rPr>
          <w:bCs/>
          <w:b/>
        </w:rPr>
        <w:t xml:space="preserve">Versión</w:t>
      </w:r>
      <w:r>
        <w:t xml:space="preserve"> </w:t>
      </w:r>
      <w:r>
        <w:t xml:space="preserve">1.657ce35</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iniciales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5316c098-278d-42a2-b704-f7d5fa1e7c6c"/>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8a5b3200-8e72-43a6-a162-4905a119978f"/>
    <w:p>
      <w:pPr>
        <w:pStyle w:val="CaptionedFigure"/>
      </w:pPr>
      <w:bookmarkStart w:id="28" w:name="fig:"/>
      <w:r>
        <w:drawing>
          <wp:inline>
            <wp:extent cx="5600700" cy="449995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1gobierno.jpg" id="27" name="Picture"/>
                    <pic:cNvPicPr>
                      <a:picLocks noChangeArrowheads="1" noChangeAspect="1"/>
                    </pic:cNvPicPr>
                  </pic:nvPicPr>
                  <pic:blipFill>
                    <a:blip r:embed="rId25"/>
                    <a:stretch>
                      <a:fillRect/>
                    </a:stretch>
                  </pic:blipFill>
                  <pic:spPr bwMode="auto">
                    <a:xfrm>
                      <a:off x="0" y="0"/>
                      <a:ext cx="5600700" cy="449995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2023-07-18T00:03:53Z</dcterms:created>
  <dcterms:modified xsi:type="dcterms:W3CDTF">2023-07-18T00:03:53Z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