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STEF@416c5a2</w:t>
        </w:r>
      </w:hyperlink>
      <w:r>
        <w:t xml:space="preserve"> </w:t>
      </w:r>
      <w:r>
        <w:t xml:space="preserve">del June 25,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1.416c5a2 de 25 Jun 2023</w:t>
      </w:r>
      <w:r>
        <w:br/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1.416c5a2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1.416c5a2</w:t>
      </w:r>
    </w:p>
    <w:p>
      <w:pPr>
        <w:pStyle w:val="FirstParagraph"/>
      </w:pPr>
    </w:p>
    <w:bookmarkEnd w:id="30"/>
    <w:bookmarkStart w:id="36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==objeto del proyecto==.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33"/>
    <w:bookmarkStart w:id="35" w:name="modelo-de-implementación-del-pry01"/>
    <w:p>
      <w:pPr>
        <w:pStyle w:val="Ttulo2"/>
      </w:pPr>
      <w:r>
        <w:t xml:space="preserve">Modelo de Implementación del PRY01</w:t>
      </w:r>
    </w:p>
    <w:bookmarkStart w:id="0" w:name="fig:4fa1279d-4180-450c-93b2-578f04bbf155"/>
    <w:p>
      <w:pPr>
        <w:pStyle w:val="FirstParagraph"/>
      </w:pPr>
      <w:bookmarkStart w:id="34" w:name="fig:"/>
      <w:r>
        <w:t xml:space="preserve">Figure 1: Plan de Implementación del Proyecto Hoja de Ruta E-Service FNA, 2023. Abril 2023 a Agosto 2023</w:t>
      </w:r>
      <w:bookmarkEnd w:id="34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referencias"/>
    <w:p>
      <w:pPr>
        <w:pStyle w:val="Ttulo1"/>
      </w:pPr>
      <w:r>
        <w:t xml:space="preserve">Referencias</w:t>
      </w:r>
    </w:p>
    <w:bookmarkStart w:id="37" w:name="refs"/>
    <w:p>
      <w:pPr>
        <w:pStyle w:val="Bibliography"/>
      </w:pPr>
      <w:r>
        <w:t xml:space="preserve">E-Service. Situación SOA Actual del FNA. Etapa I. (2022).</w:t>
      </w:r>
    </w:p>
    <w:bookmarkEnd w:id="37"/>
    <w:bookmarkStart w:id="38" w:name="refs"/>
    <w:p>
      <w:pPr>
        <w:pStyle w:val="Bibliography"/>
      </w:pPr>
      <w:r>
        <w:t xml:space="preserve">E-Service. Arquitectura de Referencia del FNA. Etapa II. (2023).</w:t>
      </w:r>
    </w:p>
    <w:bookmarkEnd w:id="38"/>
    <w:bookmarkStart w:id="39" w:name="refs"/>
    <w:p>
      <w:pPr>
        <w:pStyle w:val="Bibliography"/>
      </w:pPr>
      <w:r>
        <w:t xml:space="preserve">E-Service. Hoja de Ruta e Iniciativas. Etapa III. (2023).</w:t>
      </w:r>
    </w:p>
    <w:bookmarkEnd w:id="39"/>
    <w:bookmarkStart w:id="40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0"/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416c5a2b8a2dcb5fe2f556ab0e8c4ad73820ab39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416c5a2b8a2dcb5fe2f556ab0e8c4ad73820ab39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2023-06-25T03:32:17Z</dcterms:created>
  <dcterms:modified xsi:type="dcterms:W3CDTF">2023-06-25T03:32:17Z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