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Aug 2023</w:t>
      </w:r>
    </w:p>
    <w:p>
      <w:pPr>
        <w:pStyle w:val="Textodebloque"/>
      </w:pPr>
      <w:r>
        <w:rPr>
          <w:bCs/>
          <w:b/>
        </w:rPr>
        <w:t xml:space="preserve">Versión</w:t>
      </w:r>
      <w:r>
        <w:t xml:space="preserve"> </w:t>
      </w:r>
      <w:r>
        <w:t xml:space="preserve">1.5f7001a</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acafd0b2-d254-4a23-b550-c80e8ac5f47e"/>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555b86b0-a135-41a5-9202-aaeff01c71db"/>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2023-08-23T21:09:37Z</dcterms:created>
  <dcterms:modified xsi:type="dcterms:W3CDTF">2023-08-23T21:09:37Z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