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2.jpg" ContentType="image/jpeg"/>
  <Override PartName="/word/media/rId37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manuscript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 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 {% elif manubot.html_url_versioned is defined -%} 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 {% endif -%} was automatically generated {% if manubot.ci_source is defined -%} from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 on {{manubot.generated_date_long}}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manuscript 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was automatically generated {% if manubot.ci_source is defined -%} from [{{manubot.ci_source.repo_slug}}@{{manubot.ci_source.commit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9" w:name="vista-de-contexto-soa-fna-181-2020"/>
    <w:p>
      <w:pPr>
        <w:pStyle w:val="Ttulo1"/>
      </w:pPr>
      <w:r>
        <w:t xml:space="preserve">Vista de Contexto SOA FNA (181-2020)</w:t>
      </w:r>
    </w:p>
    <w:bookmarkStart w:id="28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vistacontext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8"/>
    <w:bookmarkEnd w:id="29"/>
    <w:bookmarkStart w:id="42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30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30"/>
    <w:bookmarkStart w:id="31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31"/>
    <w:bookmarkStart w:id="36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5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OrganigramaFNA27juli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1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40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image_2.370ae99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2" Target="media/rId32.jp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4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4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2023-01-13T21:36:33Z</dcterms:created>
  <dcterms:modified xsi:type="dcterms:W3CDTF">2023-01-13T21:36:33Z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