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 if manubot.ci_source is defined and manubot.ci_source.provider ==</w:t>
            </w:r>
            <w:r>
              <w:t xml:space="preserve"> </w:t>
            </w:r>
            <w:r>
              <w:t xml:space="preserve">“</w:t>
            </w:r>
            <w:r>
              <w:t xml:space="preserve">appveyor</w:t>
            </w:r>
            <w:r>
              <w:t xml:space="preserve">”</w:t>
            </w:r>
            <w:r>
              <w:t xml:space="preserve"> </w:t>
            </w:r>
            <w:r>
              <w:t xml:space="preserve">-%} (</w:t>
            </w:r>
            <w:hyperlink r:id="rId20">
              <w:r>
                <w:rPr>
                  <w:rStyle w:val="Hipervnculo"/>
                </w:rPr>
                <w:t xml:space="preserve">permalink</w:t>
              </w:r>
            </w:hyperlink>
            <w:r>
              <w:t xml:space="preserve">) {% elif manubot.html_url_versioned is defined -%} (</w:t>
            </w:r>
            <w:hyperlink r:id="rId21">
              <w:r>
                <w:rPr>
                  <w:rStyle w:val="Hipervnculo"/>
                </w:rPr>
                <w:t xml:space="preserve">permalink</w:t>
              </w:r>
            </w:hyperlink>
            <w:r>
              <w:t xml:space="preserve">) {% endif -%} {% if manubot.ci_source is defined -%} [@{{manubot.ci_source.commit</w:t>
            </w:r>
          </w:p>
        </w:tc>
      </w:tr>
      <w:tr>
        <w:tc>
          <w:tcPr/>
          <w:p>
            <w:pPr>
              <w:pStyle w:val="Compact"/>
              <w:jc w:val="left"/>
            </w:pPr>
            <w:r>
              <w:t xml:space="preserve">Vínculos</w:t>
            </w:r>
          </w:p>
        </w:tc>
        <w:tc>
          <w:tcPr/>
          <w:p>
            <w:pPr>
              <w:pStyle w:val="Compact"/>
              <w:jc w:val="left"/>
            </w:pPr>
            <w:hyperlink r:id="rId22">
              <w:r>
                <w:rPr>
                  <w:rStyle w:val="Hipervnculo"/>
                </w:rPr>
                <w:t xml:space="preserve">N003e. Catálogo de Servicios FNA-1a</w:t>
              </w:r>
            </w:hyperlink>
            <w:r>
              <w:t xml:space="preserve">;</w:t>
            </w:r>
            <w:r>
              <w:t xml:space="preserve"> </w:t>
            </w:r>
            <w:hyperlink r:id="rId23">
              <w:r>
                <w:rPr>
                  <w:rStyle w:val="Hipervnculo"/>
                </w:rPr>
                <w:t xml:space="preserve">N003e. Catálogo de Servicios FNA-4</w:t>
              </w:r>
            </w:hyperlink>
          </w:p>
        </w:tc>
      </w:tr>
    </w:tbl>
    <w:p>
      <w:pPr>
        <w:pStyle w:val="Textoindependiente"/>
      </w:pPr>
    </w:p>
    <w:bookmarkStart w:id="29" w:name="catálogo-de-servicios-fna-blueprint"/>
    <w:p>
      <w:pPr>
        <w:pStyle w:val="Ttulo1"/>
      </w:pPr>
      <w:r>
        <w:t xml:space="preserve">Catálogo de Servicios FNA (blueprint)</w:t>
      </w:r>
    </w:p>
    <w:bookmarkStart w:id="24"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4"/>
    <w:bookmarkStart w:id="28"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6" name="Picture"/>
            <a:graphic>
              <a:graphicData uri="http://schemas.openxmlformats.org/drawingml/2006/picture">
                <pic:pic>
                  <pic:nvPicPr>
                    <pic:cNvPr descr="images/FNA_Arquitectura-Vista%20de%20Capacidades%20FNA.png" id="27" name="Picture"/>
                    <pic:cNvPicPr>
                      <a:picLocks noChangeArrowheads="1" noChangeAspect="1"/>
                    </pic:cNvPicPr>
                  </pic:nvPicPr>
                  <pic:blipFill>
                    <a:blip r:embed="rId25"/>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3" Target="https://stefaninilatam.sharepoint.com/:t:/s/PROYECTOARQUITECTURAE-SERVICEFNA/EQuW5UeV26lCryG3lpR68f4BxFCRNCKRKngm6dc4sRjGgQ?e=ZaFIcn" TargetMode="External" /><Relationship Type="http://schemas.openxmlformats.org/officeDocument/2006/relationships/hyperlink" Id="rId22"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3" Target="https://stefaninilatam.sharepoint.com/:t:/s/PROYECTOARQUITECTURAE-SERVICEFNA/EQuW5UeV26lCryG3lpR68f4BxFCRNCKRKngm6dc4sRjGgQ?e=ZaFIcn" TargetMode="External" /><Relationship Type="http://schemas.openxmlformats.org/officeDocument/2006/relationships/hyperlink" Id="rId22"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2023-01-14T02:30:50Z</dcterms:created>
  <dcterms:modified xsi:type="dcterms:W3CDTF">2023-01-14T02:30:50Z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