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Sistemas de información, Aplicaciones y Servicios</w:t>
            </w:r>
          </w:p>
        </w:tc>
      </w:tr>
      <w:tr>
        <w:tc>
          <w:tcPr/>
          <w:p>
            <w:pPr>
              <w:pStyle w:val="Compact"/>
              <w:jc w:val="left"/>
            </w:pPr>
            <w:r>
              <w:t xml:space="preserve">Palabras clave</w:t>
            </w:r>
          </w:p>
        </w:tc>
        <w:tc>
          <w:tcPr/>
          <w:p>
            <w:pPr>
              <w:pStyle w:val="Compact"/>
              <w:jc w:val="left"/>
            </w:pPr>
            <w:r>
              <w:t xml:space="preserve">SOA, Servicios, Sistemas, Aplicaciones, Dependencia, Niveles de uso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N003e. Catálogo de Servicios FNA-1</w:t>
              </w:r>
            </w:hyperlink>
          </w:p>
        </w:tc>
      </w:tr>
      <w:tr>
        <w:tc>
          <w:tcPr/>
          <w:p>
            <w:pPr>
              <w:pStyle w:val="Compact"/>
              <w:jc w:val="left"/>
            </w:pPr>
            <w:r>
              <w:t xml:space="preserve">Vínculos</w:t>
            </w:r>
          </w:p>
        </w:tc>
        <w:tc>
          <w:tcPr/>
          <w:p>
            <w:pPr>
              <w:pStyle w:val="Compact"/>
            </w:pPr>
          </w:p>
        </w:tc>
      </w:tr>
    </w:tbl>
    <w:p>
      <w:pPr>
        <w:pStyle w:val="Textoindependiente"/>
      </w:pPr>
    </w:p>
    <w:bookmarkStart w:id="22" w:name="X870cb5ab44dd5ed9895c160e5814133381525fa"/>
    <w:p>
      <w:pPr>
        <w:pStyle w:val="Ttulo2"/>
      </w:pPr>
      <w:r>
        <w:t xml:space="preserve">Servicios SOA y Aplicaciones Proveedoras/Consumidoras</w:t>
      </w:r>
    </w:p>
    <w:p>
      <w:pPr>
        <w:pStyle w:val="FirstParagraph"/>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propietaria o proveedora</w:t>
            </w:r>
          </w:p>
        </w:tc>
        <w:tc>
          <w:tcPr/>
          <w:p>
            <w:pPr>
              <w:pStyle w:val="Compact"/>
              <w:jc w:val="left"/>
            </w:pPr>
            <w:r>
              <w:rPr>
                <w:bCs/>
                <w:b/>
              </w:rPr>
              <w:t xml:space="preserve">Cantidad de Servicios</w:t>
            </w:r>
          </w:p>
        </w:tc>
      </w:tr>
      <w:tr>
        <w:tc>
          <w:tcPr/>
          <w:p>
            <w:pPr>
              <w:pStyle w:val="Compact"/>
              <w:jc w:val="left"/>
            </w:pPr>
            <w:r>
              <w:t xml:space="preserve">Sin Proveedor</w:t>
            </w:r>
          </w:p>
        </w:tc>
        <w:tc>
          <w:tcPr/>
          <w:p>
            <w:pPr>
              <w:pStyle w:val="Compact"/>
              <w:jc w:val="left"/>
            </w:pPr>
            <w:r>
              <w:t xml:space="preserve">44</w:t>
            </w:r>
          </w:p>
        </w:tc>
      </w:tr>
      <w:tr>
        <w:tc>
          <w:tcPr/>
          <w:p>
            <w:pPr>
              <w:pStyle w:val="Compact"/>
              <w:jc w:val="left"/>
            </w:pPr>
            <w:r>
              <w:t xml:space="preserve">Cobis-Clientes</w:t>
            </w:r>
          </w:p>
        </w:tc>
        <w:tc>
          <w:tcPr/>
          <w:p>
            <w:pPr>
              <w:pStyle w:val="Compact"/>
              <w:jc w:val="left"/>
            </w:pPr>
            <w:r>
              <w:rPr>
                <w:bCs/>
                <w:b/>
              </w:rPr>
              <w:t xml:space="preserve">39</w:t>
            </w:r>
          </w:p>
        </w:tc>
      </w:tr>
      <w:tr>
        <w:tc>
          <w:tcPr/>
          <w:p>
            <w:pPr>
              <w:pStyle w:val="Compact"/>
              <w:jc w:val="left"/>
            </w:pPr>
            <w:r>
              <w:t xml:space="preserve">AA003-COBIS Cesantias</w:t>
            </w:r>
          </w:p>
        </w:tc>
        <w:tc>
          <w:tcPr/>
          <w:p>
            <w:pPr>
              <w:pStyle w:val="Compact"/>
              <w:jc w:val="left"/>
            </w:pPr>
            <w:r>
              <w:rPr>
                <w:bCs/>
                <w:b/>
              </w:rPr>
              <w:t xml:space="preserve">18</w:t>
            </w:r>
          </w:p>
        </w:tc>
      </w:tr>
      <w:tr>
        <w:tc>
          <w:tcPr/>
          <w:p>
            <w:pPr>
              <w:pStyle w:val="Compact"/>
              <w:jc w:val="left"/>
            </w:pPr>
            <w:r>
              <w:t xml:space="preserve">AA005 - COBIS Cartera</w:t>
            </w:r>
          </w:p>
        </w:tc>
        <w:tc>
          <w:tcPr/>
          <w:p>
            <w:pPr>
              <w:pStyle w:val="Compact"/>
              <w:jc w:val="left"/>
            </w:pPr>
            <w:r>
              <w:rPr>
                <w:bCs/>
                <w:b/>
              </w:rPr>
              <w:t xml:space="preserve">15</w:t>
            </w:r>
          </w:p>
        </w:tc>
      </w:tr>
      <w:tr>
        <w:tc>
          <w:tcPr/>
          <w:p>
            <w:pPr>
              <w:pStyle w:val="Compact"/>
              <w:jc w:val="left"/>
            </w:pPr>
            <w:r>
              <w:t xml:space="preserve">AA015 - COBIS Clientes</w:t>
            </w:r>
          </w:p>
        </w:tc>
        <w:tc>
          <w:tcPr/>
          <w:p>
            <w:pPr>
              <w:pStyle w:val="Compact"/>
              <w:jc w:val="left"/>
            </w:pPr>
            <w:r>
              <w:rPr>
                <w:bCs/>
                <w:b/>
              </w:rPr>
              <w:t xml:space="preserve">13</w:t>
            </w:r>
          </w:p>
        </w:tc>
      </w:tr>
      <w:tr>
        <w:tc>
          <w:tcPr/>
          <w:p>
            <w:pPr>
              <w:pStyle w:val="Compact"/>
              <w:jc w:val="left"/>
            </w:pPr>
            <w:r>
              <w:t xml:space="preserve">AA002-COBIS Ahorro voluntario</w:t>
            </w:r>
          </w:p>
        </w:tc>
        <w:tc>
          <w:tcPr/>
          <w:p>
            <w:pPr>
              <w:pStyle w:val="Compact"/>
              <w:jc w:val="left"/>
            </w:pPr>
            <w:r>
              <w:t xml:space="preserve">9</w:t>
            </w:r>
          </w:p>
        </w:tc>
      </w:tr>
      <w:tr>
        <w:tc>
          <w:tcPr/>
          <w:p>
            <w:pPr>
              <w:pStyle w:val="Compact"/>
              <w:jc w:val="left"/>
            </w:pPr>
            <w:r>
              <w:t xml:space="preserve">IIB UT-BUS</w:t>
            </w:r>
          </w:p>
        </w:tc>
        <w:tc>
          <w:tcPr/>
          <w:p>
            <w:pPr>
              <w:pStyle w:val="Compact"/>
              <w:jc w:val="left"/>
            </w:pPr>
            <w:r>
              <w:t xml:space="preserve">5</w:t>
            </w:r>
          </w:p>
        </w:tc>
      </w:tr>
      <w:tr>
        <w:tc>
          <w:tcPr/>
          <w:p>
            <w:pPr>
              <w:pStyle w:val="Compact"/>
              <w:jc w:val="left"/>
            </w:pPr>
            <w:r>
              <w:t xml:space="preserve">AA001-COBIS Admin Seguridad</w:t>
            </w:r>
          </w:p>
        </w:tc>
        <w:tc>
          <w:tcPr/>
          <w:p>
            <w:pPr>
              <w:pStyle w:val="Compact"/>
              <w:jc w:val="left"/>
            </w:pPr>
            <w:r>
              <w:t xml:space="preserve">5</w:t>
            </w:r>
          </w:p>
        </w:tc>
      </w:tr>
      <w:tr>
        <w:tc>
          <w:tcPr/>
          <w:p>
            <w:pPr>
              <w:pStyle w:val="Compact"/>
              <w:jc w:val="left"/>
            </w:pPr>
            <w:r>
              <w:t xml:space="preserve">Cobis-Cesantias</w:t>
            </w:r>
          </w:p>
        </w:tc>
        <w:tc>
          <w:tcPr/>
          <w:p>
            <w:pPr>
              <w:pStyle w:val="Compact"/>
              <w:jc w:val="left"/>
            </w:pPr>
            <w:r>
              <w:t xml:space="preserve">4</w:t>
            </w:r>
          </w:p>
        </w:tc>
      </w:tr>
      <w:tr>
        <w:tc>
          <w:tcPr/>
          <w:p>
            <w:pPr>
              <w:pStyle w:val="Compact"/>
              <w:jc w:val="left"/>
            </w:pPr>
            <w:r>
              <w:t xml:space="preserve">AA006 - COBIS Trámites</w:t>
            </w:r>
          </w:p>
        </w:tc>
        <w:tc>
          <w:tcPr/>
          <w:p>
            <w:pPr>
              <w:pStyle w:val="Compact"/>
              <w:jc w:val="left"/>
            </w:pPr>
            <w:r>
              <w:t xml:space="preserve">4</w:t>
            </w:r>
          </w:p>
        </w:tc>
      </w:tr>
      <w:tr>
        <w:tc>
          <w:tcPr/>
          <w:p>
            <w:pPr>
              <w:pStyle w:val="Compact"/>
              <w:jc w:val="left"/>
            </w:pPr>
            <w:r>
              <w:t xml:space="preserve">Cobis-AVC</w:t>
            </w:r>
          </w:p>
        </w:tc>
        <w:tc>
          <w:tcPr/>
          <w:p>
            <w:pPr>
              <w:pStyle w:val="Compact"/>
              <w:jc w:val="left"/>
            </w:pPr>
            <w:r>
              <w:t xml:space="preserve">4</w:t>
            </w:r>
          </w:p>
        </w:tc>
      </w:tr>
      <w:tr>
        <w:tc>
          <w:tcPr/>
          <w:p>
            <w:pPr>
              <w:pStyle w:val="Compact"/>
              <w:jc w:val="left"/>
            </w:pPr>
            <w:r>
              <w:t xml:space="preserve">AA012 - COBIS Contabilidad</w:t>
            </w:r>
          </w:p>
        </w:tc>
        <w:tc>
          <w:tcPr/>
          <w:p>
            <w:pPr>
              <w:pStyle w:val="Compact"/>
              <w:jc w:val="left"/>
            </w:pPr>
            <w:r>
              <w:t xml:space="preserve">3</w:t>
            </w:r>
          </w:p>
        </w:tc>
      </w:tr>
      <w:tr>
        <w:tc>
          <w:tcPr/>
          <w:p>
            <w:pPr>
              <w:pStyle w:val="Compact"/>
              <w:jc w:val="left"/>
            </w:pPr>
            <w:r>
              <w:t xml:space="preserve">Gemalto</w:t>
            </w:r>
          </w:p>
        </w:tc>
        <w:tc>
          <w:tcPr/>
          <w:p>
            <w:pPr>
              <w:pStyle w:val="Compact"/>
              <w:jc w:val="left"/>
            </w:pPr>
            <w:r>
              <w:t xml:space="preserve">3</w:t>
            </w:r>
          </w:p>
        </w:tc>
      </w:tr>
      <w:tr>
        <w:tc>
          <w:tcPr/>
          <w:p>
            <w:pPr>
              <w:pStyle w:val="Compact"/>
              <w:jc w:val="left"/>
            </w:pPr>
            <w:r>
              <w:t xml:space="preserve">Solati-ADMINFO</w:t>
            </w:r>
          </w:p>
        </w:tc>
        <w:tc>
          <w:tcPr/>
          <w:p>
            <w:pPr>
              <w:pStyle w:val="Compact"/>
              <w:jc w:val="left"/>
            </w:pPr>
            <w:r>
              <w:t xml:space="preserve">3</w:t>
            </w:r>
          </w:p>
        </w:tc>
      </w:tr>
      <w:tr>
        <w:tc>
          <w:tcPr/>
          <w:p>
            <w:pPr>
              <w:pStyle w:val="Compact"/>
              <w:jc w:val="left"/>
            </w:pPr>
            <w:r>
              <w:t xml:space="preserve">AA033 - COBIS Caja y Bancos</w:t>
            </w:r>
          </w:p>
        </w:tc>
        <w:tc>
          <w:tcPr/>
          <w:p>
            <w:pPr>
              <w:pStyle w:val="Compact"/>
              <w:jc w:val="left"/>
            </w:pPr>
            <w:r>
              <w:t xml:space="preserve">3</w:t>
            </w:r>
          </w:p>
        </w:tc>
      </w:tr>
      <w:tr>
        <w:tc>
          <w:tcPr/>
          <w:p>
            <w:pPr>
              <w:pStyle w:val="Compact"/>
              <w:jc w:val="left"/>
            </w:pPr>
            <w:r>
              <w:t xml:space="preserve">AA032 - Autenticación Externa</w:t>
            </w:r>
          </w:p>
        </w:tc>
        <w:tc>
          <w:tcPr/>
          <w:p>
            <w:pPr>
              <w:pStyle w:val="Compact"/>
              <w:jc w:val="left"/>
            </w:pPr>
            <w:r>
              <w:t xml:space="preserve">2</w:t>
            </w:r>
          </w:p>
        </w:tc>
      </w:tr>
      <w:tr>
        <w:tc>
          <w:tcPr/>
          <w:p>
            <w:pPr>
              <w:pStyle w:val="Compact"/>
              <w:jc w:val="left"/>
            </w:pPr>
            <w:r>
              <w:t xml:space="preserve">AA014 - COBIS Cobranzas</w:t>
            </w:r>
          </w:p>
        </w:tc>
        <w:tc>
          <w:tcPr/>
          <w:p>
            <w:pPr>
              <w:pStyle w:val="Compact"/>
              <w:jc w:val="left"/>
            </w:pPr>
            <w:r>
              <w:t xml:space="preserve">1</w:t>
            </w:r>
          </w:p>
        </w:tc>
      </w:tr>
      <w:tr>
        <w:tc>
          <w:tcPr/>
          <w:p>
            <w:pPr>
              <w:pStyle w:val="Compact"/>
              <w:jc w:val="left"/>
            </w:pPr>
            <w:r>
              <w:t xml:space="preserve">WorkManager</w:t>
            </w:r>
          </w:p>
        </w:tc>
        <w:tc>
          <w:tcPr/>
          <w:p>
            <w:pPr>
              <w:pStyle w:val="Compact"/>
              <w:jc w:val="left"/>
            </w:pPr>
            <w:r>
              <w:t xml:space="preserve">1</w:t>
            </w:r>
          </w:p>
        </w:tc>
      </w:tr>
      <w:tr>
        <w:tc>
          <w:tcPr/>
          <w:p>
            <w:pPr>
              <w:pStyle w:val="Compact"/>
              <w:jc w:val="left"/>
            </w:pPr>
            <w:r>
              <w:t xml:space="preserve">UT - Central de Citas</w:t>
            </w:r>
          </w:p>
        </w:tc>
        <w:tc>
          <w:tcPr/>
          <w:p>
            <w:pPr>
              <w:pStyle w:val="Compact"/>
              <w:jc w:val="left"/>
            </w:pPr>
            <w:r>
              <w:t xml:space="preserve">1</w:t>
            </w:r>
          </w:p>
        </w:tc>
      </w:tr>
      <w:tr>
        <w:tc>
          <w:tcPr/>
          <w:p>
            <w:pPr>
              <w:pStyle w:val="Compact"/>
              <w:jc w:val="left"/>
            </w:pPr>
            <w:r>
              <w:t xml:space="preserve">AA002-COBIS Caja y Bancos</w:t>
            </w:r>
          </w:p>
        </w:tc>
        <w:tc>
          <w:tcPr/>
          <w:p>
            <w:pPr>
              <w:pStyle w:val="Compact"/>
              <w:jc w:val="left"/>
            </w:pPr>
            <w:r>
              <w:t xml:space="preserve">1</w:t>
            </w:r>
          </w:p>
        </w:tc>
      </w:tr>
      <w:tr>
        <w:tc>
          <w:tcPr/>
          <w:p>
            <w:pPr>
              <w:pStyle w:val="Compact"/>
              <w:jc w:val="left"/>
            </w:pPr>
            <w:r>
              <w:t xml:space="preserve">AA072 - WSUtilitario</w:t>
            </w:r>
          </w:p>
        </w:tc>
        <w:tc>
          <w:tcPr/>
          <w:p>
            <w:pPr>
              <w:pStyle w:val="Compact"/>
              <w:jc w:val="left"/>
            </w:pPr>
            <w:r>
              <w:t xml:space="preserve">1</w:t>
            </w:r>
          </w:p>
        </w:tc>
      </w:tr>
      <w:tr>
        <w:tc>
          <w:tcPr/>
          <w:p>
            <w:pPr>
              <w:pStyle w:val="Compact"/>
              <w:jc w:val="left"/>
            </w:pPr>
            <w:r>
              <w:t xml:space="preserve">Vigia</w:t>
            </w:r>
          </w:p>
        </w:tc>
        <w:tc>
          <w:tcPr/>
          <w:p>
            <w:pPr>
              <w:pStyle w:val="Compact"/>
              <w:jc w:val="left"/>
            </w:pPr>
            <w:r>
              <w:t xml:space="preserve">1</w:t>
            </w:r>
          </w:p>
        </w:tc>
      </w:tr>
      <w:tr>
        <w:tc>
          <w:tcPr/>
          <w:p>
            <w:pPr>
              <w:pStyle w:val="Compact"/>
              <w:jc w:val="left"/>
            </w:pPr>
            <w:r>
              <w:t xml:space="preserve">AA080-WSFramework</w:t>
            </w:r>
          </w:p>
        </w:tc>
        <w:tc>
          <w:tcPr/>
          <w:p>
            <w:pPr>
              <w:pStyle w:val="Compact"/>
              <w:jc w:val="left"/>
            </w:pPr>
            <w:r>
              <w:t xml:space="preserve">1</w:t>
            </w:r>
          </w:p>
        </w:tc>
      </w:tr>
      <w:tr>
        <w:tc>
          <w:tcPr/>
          <w:p>
            <w:pPr>
              <w:pStyle w:val="Compact"/>
              <w:jc w:val="left"/>
            </w:pPr>
            <w:r>
              <w:t xml:space="preserve">AA016-COBIS Garantias</w:t>
            </w:r>
          </w:p>
        </w:tc>
        <w:tc>
          <w:tcPr/>
          <w:p>
            <w:pPr>
              <w:pStyle w:val="Compact"/>
              <w:jc w:val="left"/>
            </w:pPr>
            <w:r>
              <w:t xml:space="preserve">1</w:t>
            </w:r>
          </w:p>
        </w:tc>
      </w:tr>
      <w:tr>
        <w:tc>
          <w:tcPr/>
          <w:p>
            <w:pPr>
              <w:pStyle w:val="Compact"/>
              <w:jc w:val="left"/>
            </w:pPr>
            <w:r>
              <w:t xml:space="preserve">AA081-Comunicados</w:t>
            </w:r>
          </w:p>
        </w:tc>
        <w:tc>
          <w:tcPr/>
          <w:p>
            <w:pPr>
              <w:pStyle w:val="Compact"/>
              <w:jc w:val="left"/>
            </w:pPr>
            <w:r>
              <w:t xml:space="preserve">1</w:t>
            </w:r>
          </w:p>
        </w:tc>
      </w:tr>
      <w:tr>
        <w:tc>
          <w:tcPr/>
          <w:p>
            <w:pPr>
              <w:pStyle w:val="Compact"/>
              <w:jc w:val="left"/>
            </w:pPr>
            <w:r>
              <w:t xml:space="preserve">AA017 - COBIS Presupuesto</w:t>
            </w:r>
          </w:p>
        </w:tc>
        <w:tc>
          <w:tcPr/>
          <w:p>
            <w:pPr>
              <w:pStyle w:val="Compact"/>
              <w:jc w:val="left"/>
            </w:pPr>
            <w:r>
              <w:t xml:space="preserve">1</w:t>
            </w:r>
          </w:p>
        </w:tc>
      </w:tr>
      <w:tr>
        <w:tc>
          <w:tcPr/>
          <w:p>
            <w:pPr>
              <w:pStyle w:val="Compact"/>
              <w:jc w:val="left"/>
            </w:pPr>
            <w:r>
              <w:t xml:space="preserve">Cobis-Cartera</w:t>
            </w:r>
          </w:p>
        </w:tc>
        <w:tc>
          <w:tcPr/>
          <w:p>
            <w:pPr>
              <w:pStyle w:val="Compact"/>
              <w:jc w:val="left"/>
            </w:pPr>
            <w:r>
              <w:t xml:space="preserve">1</w:t>
            </w:r>
          </w:p>
        </w:tc>
      </w:tr>
      <w:tr>
        <w:tc>
          <w:tcPr/>
          <w:p>
            <w:pPr>
              <w:pStyle w:val="Compact"/>
              <w:jc w:val="left"/>
            </w:pPr>
            <w:r>
              <w:t xml:space="preserve">AA038-COBIS Admin Referencias</w:t>
            </w:r>
          </w:p>
        </w:tc>
        <w:tc>
          <w:tcPr/>
          <w:p>
            <w:pPr>
              <w:pStyle w:val="Compact"/>
              <w:jc w:val="left"/>
            </w:pPr>
            <w:r>
              <w:t xml:space="preserve">1</w:t>
            </w:r>
          </w:p>
        </w:tc>
      </w:tr>
    </w:tbl>
    <w:p>
      <w:pPr>
        <w:pStyle w:val="Textoindependiente"/>
      </w:pPr>
      <w:r>
        <w:rPr>
          <w:iCs/>
          <w:i/>
        </w:rPr>
        <w:t xml:space="preserve">Fuente: Portafolio Unificado Servvicios FNA 0.0.1.xlsx</w:t>
      </w:r>
    </w:p>
    <w:p>
      <w:pPr>
        <w:pStyle w:val="Textoindependiente"/>
      </w:pPr>
    </w:p>
    <w:p>
      <w:pPr>
        <w:pStyle w:val="Textoindependiente"/>
      </w:pPr>
      <w:r>
        <w:t xml:space="preserve">En el Anexo 1 está el detalle de los servicios relacionados con la aplicación Cobis-Clientes que tomamos como ejemplo.</w:t>
      </w:r>
    </w:p>
    <w:p>
      <w:pPr>
        <w:pStyle w:val="Textoindependiente"/>
      </w:pPr>
    </w:p>
    <w:bookmarkStart w:id="21" w:name="atención"/>
    <w:p>
      <w:pPr>
        <w:pStyle w:val="Ttulo3"/>
      </w:pPr>
      <w:r>
        <w:t xml:space="preserve">Atención</w:t>
      </w:r>
    </w:p>
    <w:p>
      <w:pPr>
        <w:pStyle w:val="FirstParagraph"/>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Cesantias_EliminarSolicitudRetiro</w:t>
            </w:r>
          </w:p>
        </w:tc>
        <w:tc>
          <w:tcPr/>
          <w:p>
            <w:pPr>
              <w:pStyle w:val="Compact"/>
              <w:jc w:val="left"/>
            </w:pPr>
            <w:r>
              <w:t xml:space="preserve">Sin Proveedor</w:t>
            </w:r>
          </w:p>
        </w:tc>
      </w:tr>
      <w:tr>
        <w:tc>
          <w:tcPr/>
          <w:p>
            <w:pPr>
              <w:pStyle w:val="Compact"/>
              <w:jc w:val="left"/>
            </w:pPr>
            <w:r>
              <w:t xml:space="preserve">Cesantias_ModificarSolicitudRetiro</w:t>
            </w:r>
          </w:p>
        </w:tc>
        <w:tc>
          <w:tcPr/>
          <w:p>
            <w:pPr>
              <w:pStyle w:val="Compact"/>
              <w:jc w:val="left"/>
            </w:pPr>
            <w:r>
              <w:t xml:space="preserve">Sin Proveedor</w:t>
            </w:r>
          </w:p>
        </w:tc>
      </w:tr>
      <w:tr>
        <w:tc>
          <w:tcPr/>
          <w:p>
            <w:pPr>
              <w:pStyle w:val="Compact"/>
              <w:jc w:val="left"/>
            </w:pPr>
            <w:r>
              <w:t xml:space="preserve">Cesantias_CrearSolicitudRetiro</w:t>
            </w:r>
          </w:p>
        </w:tc>
        <w:tc>
          <w:tcPr/>
          <w:p>
            <w:pPr>
              <w:pStyle w:val="Compact"/>
              <w:jc w:val="left"/>
            </w:pPr>
            <w:r>
              <w:t xml:space="preserve">Sin Proveedor</w:t>
            </w:r>
          </w:p>
        </w:tc>
      </w:tr>
      <w:tr>
        <w:tc>
          <w:tcPr/>
          <w:p>
            <w:pPr>
              <w:pStyle w:val="Compact"/>
              <w:jc w:val="left"/>
            </w:pPr>
            <w:r>
              <w:t xml:space="preserve">Credito_RecuperarDetalleTramiteCredito</w:t>
            </w:r>
          </w:p>
        </w:tc>
        <w:tc>
          <w:tcPr/>
          <w:p>
            <w:pPr>
              <w:pStyle w:val="Compact"/>
              <w:jc w:val="left"/>
            </w:pPr>
            <w:r>
              <w:t xml:space="preserve">Sin Proveedor</w:t>
            </w:r>
          </w:p>
        </w:tc>
      </w:tr>
      <w:tr>
        <w:tc>
          <w:tcPr/>
          <w:p>
            <w:pPr>
              <w:pStyle w:val="Compact"/>
              <w:jc w:val="left"/>
            </w:pPr>
            <w:r>
              <w:t xml:space="preserve">Credito_GenerarCertificado</w:t>
            </w:r>
          </w:p>
        </w:tc>
        <w:tc>
          <w:tcPr/>
          <w:p>
            <w:pPr>
              <w:pStyle w:val="Compact"/>
              <w:jc w:val="left"/>
            </w:pPr>
            <w:r>
              <w:t xml:space="preserve">Sin Proveedor</w:t>
            </w:r>
          </w:p>
        </w:tc>
      </w:tr>
      <w:tr>
        <w:tc>
          <w:tcPr/>
          <w:p>
            <w:pPr>
              <w:pStyle w:val="Compact"/>
              <w:jc w:val="left"/>
            </w:pPr>
            <w:r>
              <w:t xml:space="preserve">Csntias_GenerarCertificacionSaldos</w:t>
            </w:r>
          </w:p>
        </w:tc>
        <w:tc>
          <w:tcPr/>
          <w:p>
            <w:pPr>
              <w:pStyle w:val="Compact"/>
              <w:jc w:val="left"/>
            </w:pPr>
            <w:r>
              <w:t xml:space="preserve">Sin Proveedor</w:t>
            </w:r>
          </w:p>
        </w:tc>
      </w:tr>
      <w:tr>
        <w:tc>
          <w:tcPr/>
          <w:p>
            <w:pPr>
              <w:pStyle w:val="Compact"/>
              <w:jc w:val="left"/>
            </w:pPr>
            <w:r>
              <w:t xml:space="preserve">Crdto_GenerarCertificacionIntereses</w:t>
            </w:r>
          </w:p>
        </w:tc>
        <w:tc>
          <w:tcPr/>
          <w:p>
            <w:pPr>
              <w:pStyle w:val="Compact"/>
              <w:jc w:val="left"/>
            </w:pPr>
            <w:r>
              <w:t xml:space="preserve">Sin Proveedor</w:t>
            </w:r>
          </w:p>
        </w:tc>
      </w:tr>
      <w:tr>
        <w:tc>
          <w:tcPr/>
          <w:p>
            <w:pPr>
              <w:pStyle w:val="Compact"/>
              <w:jc w:val="left"/>
            </w:pPr>
            <w:r>
              <w:t xml:space="preserve">CntaAVC_GenerarCertificacion</w:t>
            </w:r>
          </w:p>
        </w:tc>
        <w:tc>
          <w:tcPr/>
          <w:p>
            <w:pPr>
              <w:pStyle w:val="Compact"/>
              <w:jc w:val="left"/>
            </w:pPr>
            <w:r>
              <w:t xml:space="preserve">Sin Proveedor</w:t>
            </w:r>
          </w:p>
        </w:tc>
      </w:tr>
      <w:tr>
        <w:tc>
          <w:tcPr/>
          <w:p>
            <w:pPr>
              <w:pStyle w:val="Compact"/>
              <w:jc w:val="left"/>
            </w:pPr>
            <w:r>
              <w:t xml:space="preserve">Participante_ValidarListasInhibitorias</w:t>
            </w:r>
          </w:p>
        </w:tc>
        <w:tc>
          <w:tcPr/>
          <w:p>
            <w:pPr>
              <w:pStyle w:val="Compact"/>
              <w:jc w:val="left"/>
            </w:pPr>
            <w:r>
              <w:t xml:space="preserve">Sin Proveedor</w:t>
            </w:r>
          </w:p>
        </w:tc>
      </w:tr>
      <w:tr>
        <w:tc>
          <w:tcPr/>
          <w:p>
            <w:pPr>
              <w:pStyle w:val="Compact"/>
              <w:jc w:val="left"/>
            </w:pPr>
            <w:r>
              <w:t xml:space="preserve">Credito_RecuperarFlujoTramiteSolicitud</w:t>
            </w:r>
          </w:p>
        </w:tc>
        <w:tc>
          <w:tcPr/>
          <w:p>
            <w:pPr>
              <w:pStyle w:val="Compact"/>
              <w:jc w:val="left"/>
            </w:pPr>
            <w:r>
              <w:t xml:space="preserve">Sin Proveedor</w:t>
            </w:r>
          </w:p>
        </w:tc>
      </w:tr>
      <w:tr>
        <w:tc>
          <w:tcPr/>
          <w:p>
            <w:pPr>
              <w:pStyle w:val="Compact"/>
              <w:jc w:val="left"/>
            </w:pPr>
            <w:r>
              <w:t xml:space="preserve">Credito_RecuperarDetalleTramiteSolicitud</w:t>
            </w:r>
          </w:p>
        </w:tc>
        <w:tc>
          <w:tcPr/>
          <w:p>
            <w:pPr>
              <w:pStyle w:val="Compact"/>
              <w:jc w:val="left"/>
            </w:pPr>
            <w:r>
              <w:t xml:space="preserve">Sin Proveedor</w:t>
            </w:r>
          </w:p>
        </w:tc>
      </w:tr>
      <w:tr>
        <w:tc>
          <w:tcPr/>
          <w:p>
            <w:pPr>
              <w:pStyle w:val="Compact"/>
              <w:jc w:val="left"/>
            </w:pPr>
            <w:r>
              <w:t xml:space="preserve">BProyectos_ModificarProyecto</w:t>
            </w:r>
          </w:p>
        </w:tc>
        <w:tc>
          <w:tcPr/>
          <w:p>
            <w:pPr>
              <w:pStyle w:val="Compact"/>
              <w:jc w:val="left"/>
            </w:pPr>
            <w:r>
              <w:t xml:space="preserve">Sin Proveedor</w:t>
            </w:r>
          </w:p>
        </w:tc>
      </w:tr>
      <w:tr>
        <w:tc>
          <w:tcPr/>
          <w:p>
            <w:pPr>
              <w:pStyle w:val="Compact"/>
              <w:jc w:val="left"/>
            </w:pPr>
            <w:r>
              <w:t xml:space="preserve">BProyectos_ModificarEstructura</w:t>
            </w:r>
          </w:p>
        </w:tc>
        <w:tc>
          <w:tcPr/>
          <w:p>
            <w:pPr>
              <w:pStyle w:val="Compact"/>
              <w:jc w:val="left"/>
            </w:pPr>
            <w:r>
              <w:t xml:space="preserve">Sin Proveedor</w:t>
            </w:r>
          </w:p>
        </w:tc>
      </w:tr>
      <w:tr>
        <w:tc>
          <w:tcPr/>
          <w:p>
            <w:pPr>
              <w:pStyle w:val="Compact"/>
              <w:jc w:val="left"/>
            </w:pPr>
            <w:r>
              <w:t xml:space="preserve">CuadroVentas_VldarPgoPrrta</w:t>
            </w:r>
          </w:p>
        </w:tc>
        <w:tc>
          <w:tcPr/>
          <w:p>
            <w:pPr>
              <w:pStyle w:val="Compact"/>
              <w:jc w:val="left"/>
            </w:pPr>
            <w:r>
              <w:t xml:space="preserve">Sin Proveedor</w:t>
            </w:r>
          </w:p>
        </w:tc>
      </w:tr>
      <w:tr>
        <w:tc>
          <w:tcPr/>
          <w:p>
            <w:pPr>
              <w:pStyle w:val="Compact"/>
              <w:jc w:val="left"/>
            </w:pPr>
            <w:r>
              <w:t xml:space="preserve">Prtcpnte_RcprarInfoIdCntralRsgo</w:t>
            </w:r>
          </w:p>
        </w:tc>
        <w:tc>
          <w:tcPr/>
          <w:p>
            <w:pPr>
              <w:pStyle w:val="Compact"/>
              <w:jc w:val="left"/>
            </w:pPr>
            <w:r>
              <w:t xml:space="preserve">Sin Proveedor</w:t>
            </w:r>
          </w:p>
        </w:tc>
      </w:tr>
      <w:tr>
        <w:tc>
          <w:tcPr/>
          <w:p>
            <w:pPr>
              <w:pStyle w:val="Compact"/>
              <w:jc w:val="left"/>
            </w:pPr>
            <w:r>
              <w:t xml:space="preserve">Prtcpnte_EvluarCstnrioCnfrnta</w:t>
            </w:r>
          </w:p>
        </w:tc>
        <w:tc>
          <w:tcPr/>
          <w:p>
            <w:pPr>
              <w:pStyle w:val="Compact"/>
              <w:jc w:val="left"/>
            </w:pPr>
            <w:r>
              <w:t xml:space="preserve">Sin Proveedor</w:t>
            </w:r>
          </w:p>
        </w:tc>
      </w:tr>
      <w:tr>
        <w:tc>
          <w:tcPr/>
          <w:p>
            <w:pPr>
              <w:pStyle w:val="Compact"/>
              <w:jc w:val="left"/>
            </w:pPr>
            <w:r>
              <w:t xml:space="preserve">Prtcpnte_RcprarCstnrioCnfrnta</w:t>
            </w:r>
          </w:p>
        </w:tc>
        <w:tc>
          <w:tcPr/>
          <w:p>
            <w:pPr>
              <w:pStyle w:val="Compact"/>
              <w:jc w:val="left"/>
            </w:pPr>
            <w:r>
              <w:t xml:space="preserve">Sin Proveedor</w:t>
            </w:r>
          </w:p>
        </w:tc>
      </w:tr>
      <w:tr>
        <w:tc>
          <w:tcPr/>
          <w:p>
            <w:pPr>
              <w:pStyle w:val="Compact"/>
              <w:jc w:val="left"/>
            </w:pPr>
            <w:r>
              <w:t xml:space="preserve">PQYR_Rgstrar</w:t>
            </w:r>
          </w:p>
        </w:tc>
        <w:tc>
          <w:tcPr/>
          <w:p>
            <w:pPr>
              <w:pStyle w:val="Compact"/>
              <w:jc w:val="left"/>
            </w:pPr>
            <w:r>
              <w:t xml:space="preserve">Sin Proveedor</w:t>
            </w:r>
          </w:p>
        </w:tc>
      </w:tr>
      <w:tr>
        <w:tc>
          <w:tcPr/>
          <w:p>
            <w:pPr>
              <w:pStyle w:val="Compact"/>
              <w:jc w:val="left"/>
            </w:pPr>
            <w:r>
              <w:t xml:space="preserve">Grntias_RcprarDtosBscos</w:t>
            </w:r>
          </w:p>
        </w:tc>
        <w:tc>
          <w:tcPr/>
          <w:p>
            <w:pPr>
              <w:pStyle w:val="Compact"/>
              <w:jc w:val="left"/>
            </w:pPr>
            <w:r>
              <w:t xml:space="preserve">Sin Proveedor</w:t>
            </w:r>
          </w:p>
        </w:tc>
      </w:tr>
      <w:tr>
        <w:tc>
          <w:tcPr/>
          <w:p>
            <w:pPr>
              <w:pStyle w:val="Compact"/>
              <w:jc w:val="left"/>
            </w:pPr>
            <w:r>
              <w:t xml:space="preserve">Csntias_MdfcarMPC</w:t>
            </w:r>
          </w:p>
        </w:tc>
        <w:tc>
          <w:tcPr/>
          <w:p>
            <w:pPr>
              <w:pStyle w:val="Compact"/>
              <w:jc w:val="left"/>
            </w:pPr>
            <w:r>
              <w:t xml:space="preserve">Sin Proveedor</w:t>
            </w:r>
          </w:p>
        </w:tc>
      </w:tr>
      <w:tr>
        <w:tc>
          <w:tcPr/>
          <w:p>
            <w:pPr>
              <w:pStyle w:val="Compact"/>
              <w:jc w:val="left"/>
            </w:pPr>
            <w:r>
              <w:t xml:space="preserve">Csntias_CnclarMPC</w:t>
            </w:r>
          </w:p>
        </w:tc>
        <w:tc>
          <w:tcPr/>
          <w:p>
            <w:pPr>
              <w:pStyle w:val="Compact"/>
              <w:jc w:val="left"/>
            </w:pPr>
            <w:r>
              <w:t xml:space="preserve">Sin Proveedor</w:t>
            </w:r>
          </w:p>
        </w:tc>
      </w:tr>
      <w:tr>
        <w:tc>
          <w:tcPr/>
          <w:p>
            <w:pPr>
              <w:pStyle w:val="Compact"/>
              <w:jc w:val="left"/>
            </w:pPr>
            <w:r>
              <w:t xml:space="preserve">Csntias_RgstrarMPC</w:t>
            </w:r>
          </w:p>
        </w:tc>
        <w:tc>
          <w:tcPr/>
          <w:p>
            <w:pPr>
              <w:pStyle w:val="Compact"/>
              <w:jc w:val="left"/>
            </w:pPr>
            <w:r>
              <w:t xml:space="preserve">Sin Proveedor</w:t>
            </w:r>
          </w:p>
        </w:tc>
      </w:tr>
      <w:tr>
        <w:tc>
          <w:tcPr/>
          <w:p>
            <w:pPr>
              <w:pStyle w:val="Compact"/>
              <w:jc w:val="left"/>
            </w:pPr>
            <w:r>
              <w:t xml:space="preserve">Csntias_RcprarInfoMPC</w:t>
            </w:r>
          </w:p>
        </w:tc>
        <w:tc>
          <w:tcPr/>
          <w:p>
            <w:pPr>
              <w:pStyle w:val="Compact"/>
              <w:jc w:val="left"/>
            </w:pPr>
            <w:r>
              <w:t xml:space="preserve">Sin Proveedor</w:t>
            </w:r>
          </w:p>
        </w:tc>
      </w:tr>
      <w:tr>
        <w:tc>
          <w:tcPr/>
          <w:p>
            <w:pPr>
              <w:pStyle w:val="Compact"/>
              <w:jc w:val="left"/>
            </w:pPr>
            <w:r>
              <w:t xml:space="preserve">CuentaAVC_RecuperarDatosBasicos</w:t>
            </w:r>
          </w:p>
        </w:tc>
        <w:tc>
          <w:tcPr/>
          <w:p>
            <w:pPr>
              <w:pStyle w:val="Compact"/>
              <w:jc w:val="left"/>
            </w:pPr>
            <w:r>
              <w:t xml:space="preserve">Sin Proveedor</w:t>
            </w:r>
          </w:p>
        </w:tc>
      </w:tr>
      <w:tr>
        <w:tc>
          <w:tcPr/>
          <w:p>
            <w:pPr>
              <w:pStyle w:val="Compact"/>
              <w:jc w:val="left"/>
            </w:pPr>
            <w:r>
              <w:t xml:space="preserve">CuentaAVC_RecuperarMovimientos</w:t>
            </w:r>
          </w:p>
        </w:tc>
        <w:tc>
          <w:tcPr/>
          <w:p>
            <w:pPr>
              <w:pStyle w:val="Compact"/>
              <w:jc w:val="left"/>
            </w:pPr>
            <w:r>
              <w:t xml:space="preserve">Sin Proveedor</w:t>
            </w:r>
          </w:p>
        </w:tc>
      </w:tr>
      <w:tr>
        <w:tc>
          <w:tcPr/>
          <w:p>
            <w:pPr>
              <w:pStyle w:val="Compact"/>
              <w:jc w:val="left"/>
            </w:pPr>
            <w:r>
              <w:t xml:space="preserve">Cesantias_RecuperarDetalleTramiteRetiro</w:t>
            </w:r>
          </w:p>
        </w:tc>
        <w:tc>
          <w:tcPr/>
          <w:p>
            <w:pPr>
              <w:pStyle w:val="Compact"/>
              <w:jc w:val="left"/>
            </w:pPr>
            <w:r>
              <w:t xml:space="preserve">Sin Proveedor</w:t>
            </w:r>
          </w:p>
        </w:tc>
      </w:tr>
      <w:tr>
        <w:tc>
          <w:tcPr/>
          <w:p>
            <w:pPr>
              <w:pStyle w:val="Compact"/>
              <w:jc w:val="left"/>
            </w:pPr>
            <w:r>
              <w:t xml:space="preserve">Cesantias_RecuperarTramitesRetiro</w:t>
            </w:r>
          </w:p>
        </w:tc>
        <w:tc>
          <w:tcPr/>
          <w:p>
            <w:pPr>
              <w:pStyle w:val="Compact"/>
              <w:jc w:val="left"/>
            </w:pPr>
            <w:r>
              <w:t xml:space="preserve">Sin Proveedor</w:t>
            </w:r>
          </w:p>
        </w:tc>
      </w:tr>
      <w:tr>
        <w:tc>
          <w:tcPr/>
          <w:p>
            <w:pPr>
              <w:pStyle w:val="Compact"/>
              <w:jc w:val="left"/>
            </w:pPr>
            <w:r>
              <w:t xml:space="preserve">Cesantias_RecuperarMovimientos</w:t>
            </w:r>
          </w:p>
        </w:tc>
        <w:tc>
          <w:tcPr/>
          <w:p>
            <w:pPr>
              <w:pStyle w:val="Compact"/>
              <w:jc w:val="left"/>
            </w:pPr>
            <w:r>
              <w:t xml:space="preserve">Sin Proveedor</w:t>
            </w:r>
          </w:p>
        </w:tc>
      </w:tr>
      <w:tr>
        <w:tc>
          <w:tcPr/>
          <w:p>
            <w:pPr>
              <w:pStyle w:val="Compact"/>
              <w:jc w:val="left"/>
            </w:pPr>
            <w:r>
              <w:t xml:space="preserve">Libranza_NotificarPagoPlanilla</w:t>
            </w:r>
          </w:p>
        </w:tc>
        <w:tc>
          <w:tcPr/>
          <w:p>
            <w:pPr>
              <w:pStyle w:val="Compact"/>
              <w:jc w:val="left"/>
            </w:pPr>
            <w:r>
              <w:t xml:space="preserve">Sin Proveedor</w:t>
            </w:r>
          </w:p>
        </w:tc>
      </w:tr>
      <w:tr>
        <w:tc>
          <w:tcPr/>
          <w:p>
            <w:pPr>
              <w:pStyle w:val="Compact"/>
              <w:jc w:val="left"/>
            </w:pPr>
            <w:r>
              <w:t xml:space="preserve">Libranza_RecuperarDatosPlanillaPago</w:t>
            </w:r>
          </w:p>
        </w:tc>
        <w:tc>
          <w:tcPr/>
          <w:p>
            <w:pPr>
              <w:pStyle w:val="Compact"/>
              <w:jc w:val="left"/>
            </w:pPr>
            <w:r>
              <w:t xml:space="preserve">Sin Proveedor</w:t>
            </w:r>
          </w:p>
        </w:tc>
      </w:tr>
      <w:tr>
        <w:tc>
          <w:tcPr/>
          <w:p>
            <w:pPr>
              <w:pStyle w:val="Compact"/>
              <w:jc w:val="left"/>
            </w:pPr>
            <w:r>
              <w:t xml:space="preserve">Contabilidad_CrearTerceroContable</w:t>
            </w:r>
          </w:p>
        </w:tc>
        <w:tc>
          <w:tcPr/>
          <w:p>
            <w:pPr>
              <w:pStyle w:val="Compact"/>
              <w:jc w:val="left"/>
            </w:pPr>
            <w:r>
              <w:t xml:space="preserve">Sin Proveedor</w:t>
            </w:r>
          </w:p>
        </w:tc>
      </w:tr>
      <w:tr>
        <w:tc>
          <w:tcPr/>
          <w:p>
            <w:pPr>
              <w:pStyle w:val="Compact"/>
              <w:jc w:val="left"/>
            </w:pPr>
            <w:r>
              <w:t xml:space="preserve">Tesoreria_GenerarOrdenPago</w:t>
            </w:r>
          </w:p>
        </w:tc>
        <w:tc>
          <w:tcPr/>
          <w:p>
            <w:pPr>
              <w:pStyle w:val="Compact"/>
              <w:jc w:val="left"/>
            </w:pPr>
            <w:r>
              <w:t xml:space="preserve">Sin Proveedor</w:t>
            </w:r>
          </w:p>
        </w:tc>
      </w:tr>
      <w:tr>
        <w:tc>
          <w:tcPr/>
          <w:p>
            <w:pPr>
              <w:pStyle w:val="Compact"/>
              <w:jc w:val="left"/>
            </w:pPr>
            <w:r>
              <w:t xml:space="preserve">Presupuesto_RecuperarDatosBasicosCDP</w:t>
            </w:r>
          </w:p>
        </w:tc>
        <w:tc>
          <w:tcPr/>
          <w:p>
            <w:pPr>
              <w:pStyle w:val="Compact"/>
              <w:jc w:val="left"/>
            </w:pPr>
            <w:r>
              <w:t xml:space="preserve">Sin Proveedor</w:t>
            </w:r>
          </w:p>
        </w:tc>
      </w:tr>
      <w:tr>
        <w:tc>
          <w:tcPr/>
          <w:p>
            <w:pPr>
              <w:pStyle w:val="Compact"/>
              <w:jc w:val="left"/>
            </w:pPr>
            <w:r>
              <w:t xml:space="preserve">Contabilidad_RecuperarDatosCentroCosto</w:t>
            </w:r>
          </w:p>
        </w:tc>
        <w:tc>
          <w:tcPr/>
          <w:p>
            <w:pPr>
              <w:pStyle w:val="Compact"/>
              <w:jc w:val="left"/>
            </w:pPr>
            <w:r>
              <w:t xml:space="preserve">Sin Proveedor</w:t>
            </w:r>
          </w:p>
        </w:tc>
      </w:tr>
      <w:tr>
        <w:tc>
          <w:tcPr/>
          <w:p>
            <w:pPr>
              <w:pStyle w:val="Compact"/>
              <w:jc w:val="left"/>
            </w:pPr>
            <w:r>
              <w:t xml:space="preserve">Contabilidad_RecuperarDatosCuentaContable</w:t>
            </w:r>
          </w:p>
        </w:tc>
        <w:tc>
          <w:tcPr/>
          <w:p>
            <w:pPr>
              <w:pStyle w:val="Compact"/>
              <w:jc w:val="left"/>
            </w:pPr>
            <w:r>
              <w:t xml:space="preserve">Sin Proveedor</w:t>
            </w:r>
          </w:p>
        </w:tc>
      </w:tr>
      <w:tr>
        <w:tc>
          <w:tcPr/>
          <w:p>
            <w:pPr>
              <w:pStyle w:val="Compact"/>
              <w:jc w:val="left"/>
            </w:pPr>
            <w:r>
              <w:t xml:space="preserve">Credito_ModificarInformacionCobroJuridicoEnCobis</w:t>
            </w:r>
          </w:p>
        </w:tc>
        <w:tc>
          <w:tcPr/>
          <w:p>
            <w:pPr>
              <w:pStyle w:val="Compact"/>
              <w:jc w:val="left"/>
            </w:pPr>
            <w:r>
              <w:t xml:space="preserve">Sin Proveedor</w:t>
            </w:r>
          </w:p>
        </w:tc>
      </w:tr>
      <w:tr>
        <w:tc>
          <w:tcPr/>
          <w:p>
            <w:pPr>
              <w:pStyle w:val="Compact"/>
              <w:jc w:val="left"/>
            </w:pPr>
            <w:r>
              <w:t xml:space="preserve">Credito_InformarCambioEstadoEtapaCobroJurídico</w:t>
            </w:r>
          </w:p>
        </w:tc>
        <w:tc>
          <w:tcPr/>
          <w:p>
            <w:pPr>
              <w:pStyle w:val="Compact"/>
              <w:jc w:val="left"/>
            </w:pPr>
            <w:r>
              <w:t xml:space="preserve">Sin Proveedor</w:t>
            </w:r>
          </w:p>
        </w:tc>
      </w:tr>
      <w:tr>
        <w:tc>
          <w:tcPr/>
          <w:p>
            <w:pPr>
              <w:pStyle w:val="Compact"/>
              <w:jc w:val="left"/>
            </w:pPr>
            <w:r>
              <w:t xml:space="preserve">BProyectos_CrearEstructura</w:t>
            </w:r>
          </w:p>
        </w:tc>
        <w:tc>
          <w:tcPr/>
          <w:p>
            <w:pPr>
              <w:pStyle w:val="Compact"/>
              <w:jc w:val="left"/>
            </w:pPr>
            <w:r>
              <w:t xml:space="preserve">Sin Proveedor</w:t>
            </w:r>
          </w:p>
        </w:tc>
      </w:tr>
      <w:tr>
        <w:tc>
          <w:tcPr/>
          <w:p>
            <w:pPr>
              <w:pStyle w:val="Compact"/>
              <w:jc w:val="left"/>
            </w:pPr>
            <w:r>
              <w:t xml:space="preserve">CuadroVentas_CrearSolicitud</w:t>
            </w:r>
          </w:p>
        </w:tc>
        <w:tc>
          <w:tcPr/>
          <w:p>
            <w:pPr>
              <w:pStyle w:val="Compact"/>
              <w:jc w:val="left"/>
            </w:pPr>
            <w:r>
              <w:t xml:space="preserve">Sin Proveedor</w:t>
            </w:r>
          </w:p>
        </w:tc>
      </w:tr>
      <w:tr>
        <w:tc>
          <w:tcPr/>
          <w:p>
            <w:pPr>
              <w:pStyle w:val="Compact"/>
              <w:jc w:val="left"/>
            </w:pPr>
            <w:r>
              <w:t xml:space="preserve">CrearProyectoInmobiliarioRequest</w:t>
            </w:r>
          </w:p>
        </w:tc>
        <w:tc>
          <w:tcPr/>
          <w:p>
            <w:pPr>
              <w:pStyle w:val="Compact"/>
              <w:jc w:val="left"/>
            </w:pPr>
            <w:r>
              <w:t xml:space="preserve">Sin Proveedor</w:t>
            </w:r>
          </w:p>
        </w:tc>
      </w:tr>
      <w:tr>
        <w:tc>
          <w:tcPr/>
          <w:p>
            <w:pPr>
              <w:pStyle w:val="Compact"/>
              <w:jc w:val="left"/>
            </w:pPr>
            <w:r>
              <w:t xml:space="preserve">Credito_RecuperarTablaAmortizacion</w:t>
            </w:r>
          </w:p>
        </w:tc>
        <w:tc>
          <w:tcPr/>
          <w:p>
            <w:pPr>
              <w:pStyle w:val="Compact"/>
              <w:jc w:val="left"/>
            </w:pPr>
            <w:r>
              <w:t xml:space="preserve">Sin Proveedor</w:t>
            </w:r>
          </w:p>
        </w:tc>
      </w:tr>
    </w:tbl>
    <w:p>
      <w:pPr>
        <w:pStyle w:val="Textoindependiente"/>
      </w:pPr>
      <w:r>
        <w:rPr>
          <w:iCs/>
          <w:i/>
        </w:rPr>
        <w:t xml:space="preserve">Fuente: Portafolio Unificado Servvicios FNA 0.0.1.xlsx</w:t>
      </w:r>
    </w:p>
    <w:p>
      <w:pPr>
        <w:pStyle w:val="Textoindependiente"/>
      </w:pPr>
    </w:p>
    <w:bookmarkEnd w:id="21"/>
    <w:bookmarkEnd w:id="22"/>
    <w:bookmarkStart w:id="24" w:name="Xf5e9ef5abad47f9748d1344cfd65d5296e29392"/>
    <w:p>
      <w:pPr>
        <w:pStyle w:val="Ttulo2"/>
      </w:pPr>
      <w:r>
        <w:t xml:space="preserve">Servicios y Aplicaciones del FNA con Mayor Grado de Dependencia (potencial impacto)</w:t>
      </w:r>
    </w:p>
    <w:p>
      <w:pPr>
        <w:pStyle w:val="FirstParagraph"/>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Componente o Aplicación</w:t>
            </w:r>
          </w:p>
        </w:tc>
        <w:tc>
          <w:tcPr/>
          <w:p>
            <w:pPr>
              <w:pStyle w:val="Compact"/>
              <w:jc w:val="left"/>
            </w:pPr>
            <w:r>
              <w:rPr>
                <w:bCs/>
                <w:b/>
              </w:rPr>
              <w:t xml:space="preserve">Dependencia Servicios</w:t>
            </w:r>
          </w:p>
        </w:tc>
      </w:tr>
      <w:tr>
        <w:tc>
          <w:tcPr/>
          <w:p>
            <w:pPr>
              <w:pStyle w:val="Compact"/>
              <w:jc w:val="left"/>
            </w:pPr>
            <w:r>
              <w:t xml:space="preserve">Cobis</w:t>
            </w:r>
          </w:p>
        </w:tc>
        <w:tc>
          <w:tcPr/>
          <w:p>
            <w:pPr>
              <w:pStyle w:val="Compact"/>
              <w:jc w:val="left"/>
            </w:pPr>
            <w:r>
              <w:rPr>
                <w:bCs/>
                <w:b/>
              </w:rPr>
              <w:t xml:space="preserve">78</w:t>
            </w:r>
          </w:p>
        </w:tc>
      </w:tr>
      <w:tr>
        <w:tc>
          <w:tcPr/>
          <w:p>
            <w:pPr>
              <w:pStyle w:val="Compact"/>
              <w:jc w:val="left"/>
            </w:pPr>
            <w:r>
              <w:t xml:space="preserve">COBIS - Clientes</w:t>
            </w:r>
          </w:p>
        </w:tc>
        <w:tc>
          <w:tcPr/>
          <w:p>
            <w:pPr>
              <w:pStyle w:val="Compact"/>
              <w:jc w:val="left"/>
            </w:pPr>
            <w:r>
              <w:rPr>
                <w:bCs/>
                <w:b/>
              </w:rPr>
              <w:t xml:space="preserve">30</w:t>
            </w:r>
          </w:p>
        </w:tc>
      </w:tr>
      <w:tr>
        <w:tc>
          <w:tcPr/>
          <w:p>
            <w:pPr>
              <w:pStyle w:val="Compact"/>
              <w:jc w:val="left"/>
            </w:pPr>
            <w:r>
              <w:t xml:space="preserve">ProxyBizagi</w:t>
            </w:r>
          </w:p>
        </w:tc>
        <w:tc>
          <w:tcPr/>
          <w:p>
            <w:pPr>
              <w:pStyle w:val="Compact"/>
              <w:jc w:val="left"/>
            </w:pPr>
            <w:r>
              <w:rPr>
                <w:bCs/>
                <w:b/>
              </w:rPr>
              <w:t xml:space="preserve">29</w:t>
            </w:r>
          </w:p>
        </w:tc>
      </w:tr>
      <w:tr>
        <w:tc>
          <w:tcPr/>
          <w:p>
            <w:pPr>
              <w:pStyle w:val="Compact"/>
              <w:jc w:val="left"/>
            </w:pPr>
            <w:r>
              <w:t xml:space="preserve">COBIS - Crédito</w:t>
            </w:r>
          </w:p>
        </w:tc>
        <w:tc>
          <w:tcPr/>
          <w:p>
            <w:pPr>
              <w:pStyle w:val="Compact"/>
              <w:jc w:val="left"/>
            </w:pPr>
            <w:r>
              <w:rPr>
                <w:bCs/>
                <w:b/>
              </w:rPr>
              <w:t xml:space="preserve">29</w:t>
            </w:r>
          </w:p>
        </w:tc>
      </w:tr>
      <w:tr>
        <w:tc>
          <w:tcPr/>
          <w:p>
            <w:pPr>
              <w:pStyle w:val="Compact"/>
              <w:jc w:val="left"/>
            </w:pPr>
            <w:r>
              <w:t xml:space="preserve">Aplicación Ext - Banlínea</w:t>
            </w:r>
          </w:p>
        </w:tc>
        <w:tc>
          <w:tcPr/>
          <w:p>
            <w:pPr>
              <w:pStyle w:val="Compact"/>
              <w:jc w:val="left"/>
            </w:pPr>
            <w:r>
              <w:t xml:space="preserve">20</w:t>
            </w:r>
          </w:p>
        </w:tc>
      </w:tr>
      <w:tr>
        <w:tc>
          <w:tcPr/>
          <w:p>
            <w:pPr>
              <w:pStyle w:val="Compact"/>
              <w:jc w:val="left"/>
            </w:pPr>
            <w:r>
              <w:t xml:space="preserve">Aplicación Back - Bizagi Engine</w:t>
            </w:r>
          </w:p>
        </w:tc>
        <w:tc>
          <w:tcPr/>
          <w:p>
            <w:pPr>
              <w:pStyle w:val="Compact"/>
              <w:jc w:val="left"/>
            </w:pPr>
            <w:r>
              <w:t xml:space="preserve">20</w:t>
            </w:r>
          </w:p>
        </w:tc>
      </w:tr>
      <w:tr>
        <w:tc>
          <w:tcPr/>
          <w:p>
            <w:pPr>
              <w:pStyle w:val="Compact"/>
              <w:jc w:val="left"/>
            </w:pPr>
            <w:r>
              <w:t xml:space="preserve">Aplicación Web - Scoring</w:t>
            </w:r>
          </w:p>
        </w:tc>
        <w:tc>
          <w:tcPr/>
          <w:p>
            <w:pPr>
              <w:pStyle w:val="Compact"/>
              <w:jc w:val="left"/>
            </w:pPr>
            <w:r>
              <w:t xml:space="preserve">12</w:t>
            </w:r>
          </w:p>
        </w:tc>
      </w:tr>
      <w:tr>
        <w:tc>
          <w:tcPr/>
          <w:p>
            <w:pPr>
              <w:pStyle w:val="Compact"/>
              <w:jc w:val="left"/>
            </w:pPr>
            <w:r>
              <w:t xml:space="preserve">SafeNet BSIDCA</w:t>
            </w:r>
          </w:p>
        </w:tc>
        <w:tc>
          <w:tcPr/>
          <w:p>
            <w:pPr>
              <w:pStyle w:val="Compact"/>
              <w:jc w:val="left"/>
            </w:pPr>
            <w:r>
              <w:t xml:space="preserve">11</w:t>
            </w:r>
          </w:p>
        </w:tc>
      </w:tr>
      <w:tr>
        <w:tc>
          <w:tcPr/>
          <w:p>
            <w:pPr>
              <w:pStyle w:val="Compact"/>
              <w:jc w:val="left"/>
            </w:pPr>
            <w:r>
              <w:t xml:space="preserve">WM_APIv2</w:t>
            </w:r>
          </w:p>
        </w:tc>
        <w:tc>
          <w:tcPr/>
          <w:p>
            <w:pPr>
              <w:pStyle w:val="Compact"/>
              <w:jc w:val="left"/>
            </w:pPr>
            <w:r>
              <w:t xml:space="preserve">10</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328</w:t>
            </w:r>
          </w:p>
        </w:tc>
      </w:tr>
    </w:tbl>
    <w:p>
      <w:pPr>
        <w:pStyle w:val="Textoindependiente"/>
      </w:pPr>
      <w:hyperlink r:id="rId23">
        <w:r>
          <w:rPr>
            <w:rStyle w:val="Hipervnculo"/>
          </w:rPr>
          <w:t xml:space="preserve">Tabla.</w:t>
        </w:r>
      </w:hyperlink>
      <w:r>
        <w:t xml:space="preserve"> </w:t>
      </w:r>
      <w:r>
        <w:t xml:space="preserve">Nivel de dependencia aplicaciones del FNA a de servicios SOA.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Textoindependiente"/>
      </w:pPr>
    </w:p>
    <w:p>
      <w:pPr>
        <w:pStyle w:val="Textodebloque"/>
      </w:pPr>
      <w:r>
        <w:rPr>
          <w:bCs/>
          <w:b/>
        </w:rPr>
        <w:t xml:space="preserve">Nota</w:t>
      </w:r>
      <w:r>
        <w:t xml:space="preserve">. Las aplicaciones y los servicios SOA implicados en los niveles de dependencia superiores a 10 relaciones deben ser sujeto de gobierno SOA.</w:t>
      </w:r>
    </w:p>
    <w:p>
      <w:pPr>
        <w:pStyle w:val="FirstParagraph"/>
      </w:pPr>
    </w:p>
    <w:bookmarkEnd w:id="24"/>
    <w:bookmarkStart w:id="27" w:name="Xc0890951aed53772969c57ff933d76ee5cedd2b"/>
    <w:p>
      <w:pPr>
        <w:pStyle w:val="Ttulo2"/>
      </w:pPr>
      <w:r>
        <w:t xml:space="preserve">Servicios del Portafolio con Mayor Grado de Uso (potencial impacto)</w:t>
      </w:r>
    </w:p>
    <w:p>
      <w:pPr>
        <w:pStyle w:val="FirstParagraph"/>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Textoindependiente"/>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Proveedora</w:t>
            </w:r>
          </w:p>
        </w:tc>
        <w:tc>
          <w:tcPr/>
          <w:p>
            <w:pPr>
              <w:pStyle w:val="Compact"/>
              <w:jc w:val="left"/>
            </w:pPr>
            <w:r>
              <w:rPr>
                <w:bCs/>
                <w:b/>
              </w:rPr>
              <w:t xml:space="preserve">Servicios</w:t>
            </w:r>
          </w:p>
        </w:tc>
        <w:tc>
          <w:tcPr/>
          <w:p>
            <w:pPr>
              <w:pStyle w:val="Compact"/>
              <w:jc w:val="left"/>
            </w:pPr>
            <w:r>
              <w:rPr>
                <w:bCs/>
                <w:b/>
              </w:rPr>
              <w:t xml:space="preserve">Cantidad de Usos</w:t>
            </w:r>
          </w:p>
        </w:tc>
      </w:tr>
      <w:tr>
        <w:tc>
          <w:tcPr/>
          <w:p>
            <w:pPr>
              <w:pStyle w:val="Compact"/>
              <w:jc w:val="left"/>
            </w:pPr>
            <w:r>
              <w:rPr>
                <w:bCs/>
                <w:b/>
              </w:rPr>
              <w:t xml:space="preserve">COBIS</w:t>
            </w:r>
          </w:p>
        </w:tc>
        <w:tc>
          <w:tcPr/>
          <w:p>
            <w:pPr>
              <w:pStyle w:val="Compact"/>
              <w:jc w:val="left"/>
            </w:pPr>
            <w:r>
              <w:t xml:space="preserve">AS055-ConsultaConsumidorFinanciero</w:t>
            </w:r>
          </w:p>
        </w:tc>
        <w:tc>
          <w:tcPr/>
          <w:p>
            <w:pPr>
              <w:pStyle w:val="Compact"/>
              <w:jc w:val="left"/>
            </w:pPr>
            <w:r>
              <w:rPr>
                <w:bCs/>
                <w:b/>
              </w:rPr>
              <w:t xml:space="preserve">12</w:t>
            </w:r>
          </w:p>
        </w:tc>
      </w:tr>
      <w:tr>
        <w:tc>
          <w:tcPr/>
          <w:p>
            <w:pPr>
              <w:pStyle w:val="Compact"/>
            </w:pPr>
          </w:p>
        </w:tc>
        <w:tc>
          <w:tcPr/>
          <w:p>
            <w:pPr>
              <w:pStyle w:val="Compact"/>
              <w:jc w:val="left"/>
            </w:pPr>
            <w:r>
              <w:t xml:space="preserve">AS150-ModificacionFormularioTramiteCredito</w:t>
            </w:r>
          </w:p>
        </w:tc>
        <w:tc>
          <w:tcPr/>
          <w:p>
            <w:pPr>
              <w:pStyle w:val="Compact"/>
              <w:jc w:val="left"/>
            </w:pPr>
            <w:r>
              <w:rPr>
                <w:bCs/>
                <w:b/>
              </w:rPr>
              <w:t xml:space="preserve">11</w:t>
            </w:r>
          </w:p>
        </w:tc>
      </w:tr>
      <w:tr>
        <w:tc>
          <w:tcPr/>
          <w:p>
            <w:pPr>
              <w:pStyle w:val="Compact"/>
            </w:pPr>
          </w:p>
        </w:tc>
        <w:tc>
          <w:tcPr/>
          <w:p>
            <w:pPr>
              <w:pStyle w:val="Compact"/>
              <w:jc w:val="left"/>
            </w:pPr>
            <w:r>
              <w:t xml:space="preserve">AS093-ModificaciónTramiteCredito</w:t>
            </w:r>
          </w:p>
        </w:tc>
        <w:tc>
          <w:tcPr/>
          <w:p>
            <w:pPr>
              <w:pStyle w:val="Compact"/>
              <w:jc w:val="left"/>
            </w:pPr>
            <w:r>
              <w:rPr>
                <w:bCs/>
                <w:b/>
              </w:rPr>
              <w:t xml:space="preserve">9</w:t>
            </w:r>
          </w:p>
        </w:tc>
      </w:tr>
      <w:tr>
        <w:tc>
          <w:tcPr/>
          <w:p>
            <w:pPr>
              <w:pStyle w:val="Compact"/>
            </w:pPr>
          </w:p>
        </w:tc>
        <w:tc>
          <w:tcPr/>
          <w:p>
            <w:pPr>
              <w:pStyle w:val="Compact"/>
              <w:jc w:val="left"/>
            </w:pPr>
            <w:r>
              <w:t xml:space="preserve">AS026-Gestión de Autenticación</w:t>
            </w:r>
          </w:p>
        </w:tc>
        <w:tc>
          <w:tcPr/>
          <w:p>
            <w:pPr>
              <w:pStyle w:val="Compact"/>
              <w:jc w:val="left"/>
            </w:pPr>
            <w:r>
              <w:t xml:space="preserve">8</w:t>
            </w:r>
          </w:p>
        </w:tc>
      </w:tr>
      <w:tr>
        <w:tc>
          <w:tcPr/>
          <w:p>
            <w:pPr>
              <w:pStyle w:val="Compact"/>
            </w:pPr>
          </w:p>
        </w:tc>
        <w:tc>
          <w:tcPr/>
          <w:p>
            <w:pPr>
              <w:pStyle w:val="Compact"/>
              <w:jc w:val="left"/>
            </w:pPr>
            <w:r>
              <w:t xml:space="preserve">AS149-CreacionTramiteCredito</w:t>
            </w:r>
          </w:p>
        </w:tc>
        <w:tc>
          <w:tcPr/>
          <w:p>
            <w:pPr>
              <w:pStyle w:val="Compact"/>
              <w:jc w:val="left"/>
            </w:pPr>
            <w:r>
              <w:t xml:space="preserve">6</w:t>
            </w:r>
          </w:p>
        </w:tc>
      </w:tr>
      <w:tr>
        <w:tc>
          <w:tcPr/>
          <w:p>
            <w:pPr>
              <w:pStyle w:val="Compact"/>
            </w:pPr>
          </w:p>
        </w:tc>
        <w:tc>
          <w:tcPr/>
          <w:p>
            <w:pPr>
              <w:pStyle w:val="Compact"/>
              <w:jc w:val="left"/>
            </w:pPr>
            <w:r>
              <w:t xml:space="preserve">AS163-GeneracionFormularioAfiliacionCesantias</w:t>
            </w:r>
          </w:p>
        </w:tc>
        <w:tc>
          <w:tcPr/>
          <w:p>
            <w:pPr>
              <w:pStyle w:val="Compact"/>
              <w:jc w:val="left"/>
            </w:pPr>
            <w:r>
              <w:t xml:space="preserve">6</w:t>
            </w:r>
          </w:p>
        </w:tc>
      </w:tr>
      <w:tr>
        <w:tc>
          <w:tcPr/>
          <w:p>
            <w:pPr>
              <w:pStyle w:val="Compact"/>
            </w:pPr>
          </w:p>
        </w:tc>
        <w:tc>
          <w:tcPr/>
          <w:p>
            <w:pPr>
              <w:pStyle w:val="Compact"/>
              <w:jc w:val="left"/>
            </w:pPr>
            <w:r>
              <w:t xml:space="preserve">AS038-ConsultaCuentaAVC</w:t>
            </w:r>
          </w:p>
        </w:tc>
        <w:tc>
          <w:tcPr/>
          <w:p>
            <w:pPr>
              <w:pStyle w:val="Compact"/>
              <w:jc w:val="left"/>
            </w:pPr>
            <w:r>
              <w:t xml:space="preserve">6</w:t>
            </w:r>
          </w:p>
        </w:tc>
      </w:tr>
      <w:tr>
        <w:tc>
          <w:tcPr/>
          <w:p>
            <w:pPr>
              <w:pStyle w:val="Compact"/>
            </w:pPr>
          </w:p>
        </w:tc>
        <w:tc>
          <w:tcPr/>
          <w:p>
            <w:pPr>
              <w:pStyle w:val="Compact"/>
              <w:jc w:val="left"/>
            </w:pPr>
            <w:r>
              <w:t xml:space="preserve">AS144-CreacionRelacionCliente</w:t>
            </w:r>
          </w:p>
        </w:tc>
        <w:tc>
          <w:tcPr/>
          <w:p>
            <w:pPr>
              <w:pStyle w:val="Compact"/>
              <w:jc w:val="left"/>
            </w:pPr>
            <w:r>
              <w:t xml:space="preserve">6</w:t>
            </w:r>
          </w:p>
        </w:tc>
      </w:tr>
      <w:tr>
        <w:tc>
          <w:tcPr/>
          <w:p>
            <w:pPr>
              <w:pStyle w:val="Compact"/>
            </w:pPr>
          </w:p>
        </w:tc>
        <w:tc>
          <w:tcPr/>
          <w:p>
            <w:pPr>
              <w:pStyle w:val="Compact"/>
              <w:jc w:val="left"/>
            </w:pPr>
            <w:r>
              <w:t xml:space="preserve">AS049-ConsultaTramiteCredito</w:t>
            </w:r>
          </w:p>
        </w:tc>
        <w:tc>
          <w:tcPr/>
          <w:p>
            <w:pPr>
              <w:pStyle w:val="Compact"/>
              <w:jc w:val="left"/>
            </w:pPr>
            <w:r>
              <w:t xml:space="preserve">6</w:t>
            </w:r>
          </w:p>
        </w:tc>
      </w:tr>
      <w:tr>
        <w:tc>
          <w:tcPr/>
          <w:p>
            <w:pPr>
              <w:pStyle w:val="Compact"/>
            </w:pPr>
          </w:p>
        </w:tc>
        <w:tc>
          <w:tcPr/>
          <w:p>
            <w:pPr>
              <w:pStyle w:val="Compact"/>
              <w:jc w:val="left"/>
            </w:pPr>
            <w:r>
              <w:t xml:space="preserve">AS034-consultarestadocuentaCartera</w:t>
            </w:r>
          </w:p>
        </w:tc>
        <w:tc>
          <w:tcPr/>
          <w:p>
            <w:pPr>
              <w:pStyle w:val="Compact"/>
              <w:jc w:val="left"/>
            </w:pPr>
            <w:r>
              <w:t xml:space="preserve">6</w:t>
            </w:r>
          </w:p>
        </w:tc>
      </w:tr>
      <w:tr>
        <w:tc>
          <w:tcPr/>
          <w:p>
            <w:pPr>
              <w:pStyle w:val="Compact"/>
            </w:pPr>
          </w:p>
        </w:tc>
        <w:tc>
          <w:tcPr/>
          <w:p>
            <w:pPr>
              <w:pStyle w:val="Compact"/>
              <w:jc w:val="left"/>
            </w:pPr>
            <w:r>
              <w:t xml:space="preserve">AS050-ConsultaPuntajeCredito</w:t>
            </w:r>
          </w:p>
        </w:tc>
        <w:tc>
          <w:tcPr/>
          <w:p>
            <w:pPr>
              <w:pStyle w:val="Compact"/>
              <w:jc w:val="left"/>
            </w:pPr>
            <w:r>
              <w:t xml:space="preserve">6</w:t>
            </w:r>
          </w:p>
        </w:tc>
      </w:tr>
      <w:tr>
        <w:tc>
          <w:tcPr/>
          <w:p>
            <w:pPr>
              <w:pStyle w:val="Compact"/>
            </w:pPr>
          </w:p>
        </w:tc>
        <w:tc>
          <w:tcPr/>
          <w:p>
            <w:pPr>
              <w:pStyle w:val="Compact"/>
              <w:jc w:val="left"/>
            </w:pPr>
            <w:r>
              <w:t xml:space="preserve">AS033-ConsultaProductosConsumidorFinanciero</w:t>
            </w:r>
          </w:p>
        </w:tc>
        <w:tc>
          <w:tcPr/>
          <w:p>
            <w:pPr>
              <w:pStyle w:val="Compact"/>
              <w:jc w:val="left"/>
            </w:pPr>
            <w:r>
              <w:t xml:space="preserve">6</w:t>
            </w:r>
          </w:p>
        </w:tc>
      </w:tr>
      <w:tr>
        <w:tc>
          <w:tcPr/>
          <w:p>
            <w:pPr>
              <w:pStyle w:val="Compact"/>
            </w:pPr>
          </w:p>
        </w:tc>
        <w:tc>
          <w:tcPr/>
          <w:p>
            <w:pPr>
              <w:pStyle w:val="Compact"/>
              <w:jc w:val="left"/>
            </w:pPr>
            <w:r>
              <w:t xml:space="preserve">AS068-ModificacionConsumidorFinanciero</w:t>
            </w:r>
          </w:p>
        </w:tc>
        <w:tc>
          <w:tcPr/>
          <w:p>
            <w:pPr>
              <w:pStyle w:val="Compact"/>
              <w:jc w:val="left"/>
            </w:pPr>
            <w:r>
              <w:t xml:space="preserve">6</w:t>
            </w:r>
          </w:p>
        </w:tc>
      </w:tr>
      <w:tr>
        <w:tc>
          <w:tcPr/>
          <w:p>
            <w:pPr>
              <w:pStyle w:val="Compact"/>
            </w:pPr>
          </w:p>
        </w:tc>
        <w:tc>
          <w:tcPr/>
          <w:p>
            <w:pPr>
              <w:pStyle w:val="Compact"/>
              <w:jc w:val="left"/>
            </w:pPr>
            <w:r>
              <w:t xml:space="preserve">AS164-GeneracionFormularioAfiliacionCesantias*</w:t>
            </w:r>
          </w:p>
        </w:tc>
        <w:tc>
          <w:tcPr/>
          <w:p>
            <w:pPr>
              <w:pStyle w:val="Compact"/>
              <w:jc w:val="left"/>
            </w:pPr>
            <w:r>
              <w:t xml:space="preserve">5</w:t>
            </w:r>
          </w:p>
        </w:tc>
      </w:tr>
      <w:tr>
        <w:tc>
          <w:tcPr/>
          <w:p>
            <w:pPr>
              <w:pStyle w:val="Compact"/>
            </w:pPr>
          </w:p>
        </w:tc>
        <w:tc>
          <w:tcPr/>
          <w:p>
            <w:pPr>
              <w:pStyle w:val="Compact"/>
              <w:jc w:val="left"/>
            </w:pPr>
            <w:r>
              <w:t xml:space="preserve">ASXX3-registrarRecaudoObligacion</w:t>
            </w:r>
          </w:p>
        </w:tc>
        <w:tc>
          <w:tcPr/>
          <w:p>
            <w:pPr>
              <w:pStyle w:val="Compact"/>
              <w:jc w:val="left"/>
            </w:pPr>
            <w:r>
              <w:t xml:space="preserve">5</w:t>
            </w:r>
          </w:p>
        </w:tc>
      </w:tr>
      <w:tr>
        <w:tc>
          <w:tcPr/>
          <w:p>
            <w:pPr>
              <w:pStyle w:val="Compact"/>
            </w:pPr>
          </w:p>
        </w:tc>
        <w:tc>
          <w:tcPr/>
          <w:p>
            <w:pPr>
              <w:pStyle w:val="Compact"/>
              <w:jc w:val="left"/>
            </w:pPr>
            <w:r>
              <w:t xml:space="preserve">AS079-GeneracionExtractoCuentaCesantias</w:t>
            </w:r>
          </w:p>
        </w:tc>
        <w:tc>
          <w:tcPr/>
          <w:p>
            <w:pPr>
              <w:pStyle w:val="Compact"/>
              <w:jc w:val="left"/>
            </w:pPr>
            <w:r>
              <w:t xml:space="preserve">5</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ESB</w:t>
            </w:r>
          </w:p>
        </w:tc>
        <w:tc>
          <w:tcPr/>
          <w:p>
            <w:pPr>
              <w:pStyle w:val="Compact"/>
              <w:jc w:val="left"/>
            </w:pPr>
            <w:r>
              <w:t xml:space="preserve">ESB_001_ClientePN_RecuperarProductos</w:t>
            </w:r>
          </w:p>
        </w:tc>
        <w:tc>
          <w:tcPr/>
          <w:p>
            <w:pPr>
              <w:pStyle w:val="Compact"/>
              <w:jc w:val="left"/>
            </w:pPr>
            <w:r>
              <w:rPr>
                <w:bCs/>
                <w:b/>
              </w:rPr>
              <w:t xml:space="preserve">14</w:t>
            </w:r>
          </w:p>
        </w:tc>
      </w:tr>
      <w:tr>
        <w:tc>
          <w:tcPr/>
          <w:p>
            <w:pPr>
              <w:pStyle w:val="Compact"/>
            </w:pPr>
          </w:p>
        </w:tc>
        <w:tc>
          <w:tcPr/>
          <w:p>
            <w:pPr>
              <w:pStyle w:val="Compact"/>
              <w:jc w:val="left"/>
            </w:pPr>
            <w:r>
              <w:t xml:space="preserve">ESB_133_Credito_NotificarEstadoDesembolso</w:t>
            </w:r>
          </w:p>
        </w:tc>
        <w:tc>
          <w:tcPr/>
          <w:p>
            <w:pPr>
              <w:pStyle w:val="Compact"/>
              <w:jc w:val="left"/>
            </w:pPr>
            <w:r>
              <w:rPr>
                <w:bCs/>
                <w:b/>
              </w:rPr>
              <w:t xml:space="preserve">14</w:t>
            </w:r>
          </w:p>
        </w:tc>
      </w:tr>
      <w:tr>
        <w:tc>
          <w:tcPr/>
          <w:p>
            <w:pPr>
              <w:pStyle w:val="Compact"/>
            </w:pPr>
          </w:p>
        </w:tc>
        <w:tc>
          <w:tcPr/>
          <w:p>
            <w:pPr>
              <w:pStyle w:val="Compact"/>
              <w:jc w:val="left"/>
            </w:pPr>
            <w:r>
              <w:t xml:space="preserve">ESB_024_ClientePN_RecuperarInformacionBasica</w:t>
            </w:r>
          </w:p>
        </w:tc>
        <w:tc>
          <w:tcPr/>
          <w:p>
            <w:pPr>
              <w:pStyle w:val="Compact"/>
              <w:jc w:val="left"/>
            </w:pPr>
            <w:r>
              <w:rPr>
                <w:bCs/>
                <w:b/>
              </w:rPr>
              <w:t xml:space="preserve">12</w:t>
            </w:r>
          </w:p>
        </w:tc>
      </w:tr>
      <w:tr>
        <w:tc>
          <w:tcPr/>
          <w:p>
            <w:pPr>
              <w:pStyle w:val="Compact"/>
            </w:pPr>
          </w:p>
        </w:tc>
        <w:tc>
          <w:tcPr/>
          <w:p>
            <w:pPr>
              <w:pStyle w:val="Compact"/>
              <w:jc w:val="left"/>
            </w:pPr>
            <w:r>
              <w:t xml:space="preserve">ESB_190_GestorDocumental_ConsultarDocumento</w:t>
            </w:r>
          </w:p>
        </w:tc>
        <w:tc>
          <w:tcPr/>
          <w:p>
            <w:pPr>
              <w:pStyle w:val="Compact"/>
              <w:jc w:val="left"/>
            </w:pPr>
            <w:r>
              <w:t xml:space="preserve">11</w:t>
            </w:r>
          </w:p>
        </w:tc>
      </w:tr>
      <w:tr>
        <w:tc>
          <w:tcPr/>
          <w:p>
            <w:pPr>
              <w:pStyle w:val="Compact"/>
            </w:pPr>
          </w:p>
        </w:tc>
        <w:tc>
          <w:tcPr/>
          <w:p>
            <w:pPr>
              <w:pStyle w:val="Compact"/>
              <w:jc w:val="left"/>
            </w:pPr>
            <w:r>
              <w:t xml:space="preserve">ESB_063_Credito_RecuperarDetalleTramite</w:t>
            </w:r>
          </w:p>
        </w:tc>
        <w:tc>
          <w:tcPr/>
          <w:p>
            <w:pPr>
              <w:pStyle w:val="Compact"/>
              <w:jc w:val="left"/>
            </w:pPr>
            <w:r>
              <w:t xml:space="preserve">11</w:t>
            </w:r>
          </w:p>
        </w:tc>
      </w:tr>
      <w:tr>
        <w:tc>
          <w:tcPr/>
          <w:p>
            <w:pPr>
              <w:pStyle w:val="Compact"/>
            </w:pPr>
          </w:p>
        </w:tc>
        <w:tc>
          <w:tcPr/>
          <w:p>
            <w:pPr>
              <w:pStyle w:val="Compact"/>
              <w:jc w:val="left"/>
            </w:pPr>
            <w:r>
              <w:t xml:space="preserve">ESB_075_Seguridad_AdministrarConexion2FA - CQ148541</w:t>
            </w:r>
          </w:p>
        </w:tc>
        <w:tc>
          <w:tcPr/>
          <w:p>
            <w:pPr>
              <w:pStyle w:val="Compact"/>
              <w:jc w:val="left"/>
            </w:pPr>
            <w:r>
              <w:t xml:space="preserve">10</w:t>
            </w:r>
          </w:p>
        </w:tc>
      </w:tr>
      <w:tr>
        <w:tc>
          <w:tcPr/>
          <w:p>
            <w:pPr>
              <w:pStyle w:val="Compact"/>
            </w:pPr>
          </w:p>
        </w:tc>
        <w:tc>
          <w:tcPr/>
          <w:p>
            <w:pPr>
              <w:pStyle w:val="Compact"/>
              <w:jc w:val="left"/>
            </w:pPr>
            <w:r>
              <w:t xml:space="preserve">ESB_097_Credito_RecuperarFlujoTramite</w:t>
            </w:r>
          </w:p>
        </w:tc>
        <w:tc>
          <w:tcPr/>
          <w:p>
            <w:pPr>
              <w:pStyle w:val="Compact"/>
              <w:jc w:val="left"/>
            </w:pPr>
            <w:r>
              <w:t xml:space="preserve">10</w:t>
            </w:r>
          </w:p>
        </w:tc>
      </w:tr>
      <w:tr>
        <w:tc>
          <w:tcPr/>
          <w:p>
            <w:pPr>
              <w:pStyle w:val="Compact"/>
            </w:pPr>
          </w:p>
        </w:tc>
        <w:tc>
          <w:tcPr/>
          <w:p>
            <w:pPr>
              <w:pStyle w:val="Compact"/>
              <w:jc w:val="left"/>
            </w:pPr>
            <w:r>
              <w:t xml:space="preserve">ESB_106_Credito_EnrutarTramiteCredito</w:t>
            </w:r>
          </w:p>
        </w:tc>
        <w:tc>
          <w:tcPr/>
          <w:p>
            <w:pPr>
              <w:pStyle w:val="Compact"/>
              <w:jc w:val="left"/>
            </w:pPr>
            <w:r>
              <w:t xml:space="preserve">9</w:t>
            </w:r>
          </w:p>
        </w:tc>
      </w:tr>
      <w:tr>
        <w:tc>
          <w:tcPr/>
          <w:p>
            <w:pPr>
              <w:pStyle w:val="Compact"/>
            </w:pPr>
          </w:p>
        </w:tc>
        <w:tc>
          <w:tcPr/>
          <w:p>
            <w:pPr>
              <w:pStyle w:val="Compact"/>
              <w:jc w:val="left"/>
            </w:pPr>
            <w:r>
              <w:t xml:space="preserve">ESB_022_Credito_RecuperarTramiteSolicitudes</w:t>
            </w:r>
          </w:p>
        </w:tc>
        <w:tc>
          <w:tcPr/>
          <w:p>
            <w:pPr>
              <w:pStyle w:val="Compact"/>
              <w:jc w:val="left"/>
            </w:pPr>
            <w:r>
              <w:t xml:space="preserve">8</w:t>
            </w:r>
          </w:p>
        </w:tc>
      </w:tr>
      <w:tr>
        <w:tc>
          <w:tcPr/>
          <w:p>
            <w:pPr>
              <w:pStyle w:val="Compact"/>
            </w:pPr>
          </w:p>
        </w:tc>
        <w:tc>
          <w:tcPr/>
          <w:p>
            <w:pPr>
              <w:pStyle w:val="Compact"/>
              <w:jc w:val="left"/>
            </w:pPr>
            <w:r>
              <w:t xml:space="preserve">ESB_204_Credito_CalcularPuntajeOrq</w:t>
            </w:r>
          </w:p>
        </w:tc>
        <w:tc>
          <w:tcPr/>
          <w:p>
            <w:pPr>
              <w:pStyle w:val="Compact"/>
              <w:jc w:val="left"/>
            </w:pPr>
            <w:r>
              <w:t xml:space="preserve">8</w:t>
            </w:r>
          </w:p>
        </w:tc>
      </w:tr>
      <w:tr>
        <w:tc>
          <w:tcPr/>
          <w:p>
            <w:pPr>
              <w:pStyle w:val="Compact"/>
            </w:pPr>
          </w:p>
        </w:tc>
        <w:tc>
          <w:tcPr/>
          <w:p>
            <w:pPr>
              <w:pStyle w:val="Compact"/>
              <w:jc w:val="left"/>
            </w:pPr>
            <w:r>
              <w:t xml:space="preserve">ESB_194_GestorDocumental_ObtenerInformacionFormulario</w:t>
            </w:r>
          </w:p>
        </w:tc>
        <w:tc>
          <w:tcPr/>
          <w:p>
            <w:pPr>
              <w:pStyle w:val="Compact"/>
              <w:jc w:val="left"/>
            </w:pPr>
            <w:r>
              <w:t xml:space="preserve">8</w:t>
            </w:r>
          </w:p>
        </w:tc>
      </w:tr>
      <w:tr>
        <w:tc>
          <w:tcPr/>
          <w:p>
            <w:pPr>
              <w:pStyle w:val="Compact"/>
            </w:pPr>
          </w:p>
        </w:tc>
        <w:tc>
          <w:tcPr/>
          <w:p>
            <w:pPr>
              <w:pStyle w:val="Compact"/>
              <w:jc w:val="left"/>
            </w:pPr>
            <w:r>
              <w:t xml:space="preserve">ESB_033_CuentaAVC_ConsultarCuenta</w:t>
            </w:r>
          </w:p>
        </w:tc>
        <w:tc>
          <w:tcPr/>
          <w:p>
            <w:pPr>
              <w:pStyle w:val="Compact"/>
              <w:jc w:val="left"/>
            </w:pPr>
            <w:r>
              <w:t xml:space="preserve">8</w:t>
            </w:r>
          </w:p>
        </w:tc>
      </w:tr>
      <w:tr>
        <w:tc>
          <w:tcPr/>
          <w:p>
            <w:pPr>
              <w:pStyle w:val="Compact"/>
            </w:pPr>
          </w:p>
        </w:tc>
        <w:tc>
          <w:tcPr/>
          <w:p>
            <w:pPr>
              <w:pStyle w:val="Compact"/>
              <w:jc w:val="left"/>
            </w:pPr>
            <w:r>
              <w:t xml:space="preserve">ESB_022_Credito_RecuperarTramiteSolicitudes - CQ90537</w:t>
            </w:r>
          </w:p>
        </w:tc>
        <w:tc>
          <w:tcPr/>
          <w:p>
            <w:pPr>
              <w:pStyle w:val="Compact"/>
              <w:jc w:val="left"/>
            </w:pPr>
            <w:r>
              <w:t xml:space="preserve">7</w:t>
            </w:r>
          </w:p>
        </w:tc>
      </w:tr>
      <w:tr>
        <w:tc>
          <w:tcPr/>
          <w:p>
            <w:pPr>
              <w:pStyle w:val="Compact"/>
            </w:pPr>
          </w:p>
        </w:tc>
        <w:tc>
          <w:tcPr/>
          <w:p>
            <w:pPr>
              <w:pStyle w:val="Compact"/>
              <w:jc w:val="left"/>
            </w:pPr>
            <w:r>
              <w:t xml:space="preserve">ESB_121_Cesantias_EncapsulaEliminacion - WI3992</w:t>
            </w:r>
          </w:p>
        </w:tc>
        <w:tc>
          <w:tcPr/>
          <w:p>
            <w:pPr>
              <w:pStyle w:val="Compact"/>
              <w:jc w:val="left"/>
            </w:pPr>
            <w:r>
              <w:t xml:space="preserve">7</w:t>
            </w:r>
          </w:p>
        </w:tc>
      </w:tr>
      <w:tr>
        <w:tc>
          <w:tcPr/>
          <w:p>
            <w:pPr>
              <w:pStyle w:val="Compact"/>
            </w:pPr>
          </w:p>
        </w:tc>
        <w:tc>
          <w:tcPr/>
          <w:p>
            <w:pPr>
              <w:pStyle w:val="Compact"/>
              <w:jc w:val="left"/>
            </w:pPr>
            <w:r>
              <w:t xml:space="preserve">ESB_178_ClientePJ_ConsultaInfoEmpresarial</w:t>
            </w:r>
          </w:p>
        </w:tc>
        <w:tc>
          <w:tcPr/>
          <w:p>
            <w:pPr>
              <w:pStyle w:val="Compact"/>
              <w:jc w:val="left"/>
            </w:pPr>
            <w:r>
              <w:t xml:space="preserve">7</w:t>
            </w:r>
          </w:p>
        </w:tc>
      </w:tr>
      <w:tr>
        <w:tc>
          <w:tcPr/>
          <w:p>
            <w:pPr>
              <w:pStyle w:val="Compact"/>
            </w:pPr>
          </w:p>
        </w:tc>
        <w:tc>
          <w:tcPr/>
          <w:p>
            <w:pPr>
              <w:pStyle w:val="Compact"/>
              <w:jc w:val="left"/>
            </w:pPr>
            <w:r>
              <w:t xml:space="preserve">ESB_163_Cesantias_GenerarFormularioAfiliacion</w:t>
            </w:r>
          </w:p>
        </w:tc>
        <w:tc>
          <w:tcPr/>
          <w:p>
            <w:pPr>
              <w:pStyle w:val="Compact"/>
              <w:jc w:val="left"/>
            </w:pPr>
            <w:r>
              <w:t xml:space="preserve">7</w:t>
            </w:r>
          </w:p>
        </w:tc>
      </w:tr>
      <w:tr>
        <w:tc>
          <w:tcPr/>
          <w:p>
            <w:pPr>
              <w:pStyle w:val="Compact"/>
            </w:pPr>
          </w:p>
        </w:tc>
        <w:tc>
          <w:tcPr/>
          <w:p>
            <w:pPr>
              <w:pStyle w:val="Compact"/>
              <w:jc w:val="left"/>
            </w:pPr>
            <w:r>
              <w:t xml:space="preserve">ESB_207_Credito_ConsultarPuntaje</w:t>
            </w:r>
          </w:p>
        </w:tc>
        <w:tc>
          <w:tcPr/>
          <w:p>
            <w:pPr>
              <w:pStyle w:val="Compact"/>
              <w:jc w:val="left"/>
            </w:pPr>
            <w:r>
              <w:t xml:space="preserve">7</w:t>
            </w:r>
          </w:p>
        </w:tc>
      </w:tr>
      <w:tr>
        <w:tc>
          <w:tcPr/>
          <w:p>
            <w:pPr>
              <w:pStyle w:val="Compact"/>
            </w:pPr>
          </w:p>
        </w:tc>
        <w:tc>
          <w:tcPr/>
          <w:p>
            <w:pPr>
              <w:pStyle w:val="Compact"/>
              <w:jc w:val="left"/>
            </w:pPr>
            <w:r>
              <w:t xml:space="preserve">ESB_079_ClientePersonaJuridica_CreacionRapidaPersonaJuridica</w:t>
            </w:r>
          </w:p>
        </w:tc>
        <w:tc>
          <w:tcPr/>
          <w:p>
            <w:pPr>
              <w:pStyle w:val="Compact"/>
              <w:jc w:val="left"/>
            </w:pPr>
            <w:r>
              <w:t xml:space="preserve">6</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Process Server</w:t>
            </w:r>
          </w:p>
        </w:tc>
        <w:tc>
          <w:tcPr/>
          <w:p>
            <w:pPr>
              <w:pStyle w:val="Compact"/>
              <w:jc w:val="left"/>
            </w:pPr>
            <w:r>
              <w:t xml:space="preserve">AS020 - GestorConsultasCRED</w:t>
            </w:r>
          </w:p>
        </w:tc>
        <w:tc>
          <w:tcPr/>
          <w:p>
            <w:pPr>
              <w:pStyle w:val="Compact"/>
              <w:jc w:val="left"/>
            </w:pPr>
            <w:r>
              <w:t xml:space="preserve">6</w:t>
            </w:r>
          </w:p>
        </w:tc>
      </w:tr>
      <w:tr>
        <w:tc>
          <w:tcPr/>
          <w:p>
            <w:pPr>
              <w:pStyle w:val="Compact"/>
            </w:pPr>
          </w:p>
        </w:tc>
        <w:tc>
          <w:tcPr/>
          <w:p>
            <w:pPr>
              <w:pStyle w:val="Compact"/>
              <w:jc w:val="left"/>
            </w:pPr>
            <w:r>
              <w:rPr>
                <w:bCs/>
                <w:b/>
              </w:rPr>
              <w:t xml:space="preserve">Total general (incluye todas las relaciones)</w:t>
            </w:r>
          </w:p>
        </w:tc>
        <w:tc>
          <w:tcPr/>
          <w:p>
            <w:pPr>
              <w:pStyle w:val="Compact"/>
              <w:jc w:val="left"/>
            </w:pPr>
            <w:r>
              <w:rPr>
                <w:bCs/>
                <w:b/>
              </w:rPr>
              <w:t xml:space="preserve">749</w:t>
            </w:r>
          </w:p>
        </w:tc>
      </w:tr>
    </w:tbl>
    <w:p>
      <w:pPr>
        <w:pStyle w:val="Textoindependiente"/>
      </w:pPr>
      <w:r>
        <w:rPr>
          <w:iCs/>
          <w:i/>
        </w:rPr>
        <w:t xml:space="preserve">Fuente: Portafolio Unificado Servvicios FNA 0.0.1.xlsx</w:t>
      </w:r>
    </w:p>
    <w:p>
      <w:pPr>
        <w:pStyle w:val="Textoindependiente"/>
      </w:pPr>
    </w:p>
    <w:bookmarkStart w:id="25" w:name="Xebb090551e8d71d8d6aeec54edee8114cbb94ec"/>
    <w:p>
      <w:pPr>
        <w:pStyle w:val="Ttulo3"/>
      </w:pPr>
      <w:r>
        <w:t xml:space="preserve">Diagrama de Interdependencias del Portafolio FNA (niveles de acoplamiento)</w:t>
      </w:r>
    </w:p>
    <w:p>
      <w:pPr>
        <w:pStyle w:val="FirstParagraph"/>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Textoindependiente"/>
      </w:pPr>
    </w:p>
    <w:p>
      <w:pPr>
        <w:pStyle w:val="SourceCode"/>
      </w:pPr>
      <w:r>
        <w:rPr>
          <w:rStyle w:val="VerbatimChar"/>
        </w:rPr>
        <w:t xml:space="preserve">(arriba, izq.) Grupo de aplicaciones pertenecientes a Cobis. (centro, izq.) Grupo de aplicaciones que pertenecen al Process Server del Fondo. (abajo, izq.) El grupo de aplicaciones ESB IBM de la empresa.</w:t>
      </w:r>
    </w:p>
    <w:p>
      <w:pPr>
        <w:pStyle w:val="FirstParagraph"/>
      </w:pPr>
    </w:p>
    <w:p>
      <w:pPr>
        <w:pStyle w:val="Textoindependiente"/>
      </w:pPr>
      <w:hyperlink r:id="rId23">
        <w:r>
          <w:rPr>
            <w:rStyle w:val="Hipervnculo"/>
          </w:rPr>
          <w:t xml:space="preserve">Imagen.</w:t>
        </w:r>
      </w:hyperlink>
      <w:r>
        <w:t xml:space="preserve"> </w:t>
      </w:r>
      <w:r>
        <w:t xml:space="preserve">Interdependencias del Portafolio FNA.</w:t>
      </w:r>
    </w:p>
    <w:p>
      <w:pPr>
        <w:pStyle w:val="Textoindependiente"/>
      </w:pPr>
      <w:r>
        <w:rPr>
          <w:iCs/>
          <w:i/>
        </w:rPr>
        <w:t xml:space="preserve">Fuente: Portafolio Unificado Servvicios FNA 0.0.1.xlsx</w:t>
      </w:r>
    </w:p>
    <w:p>
      <w:pPr>
        <w:pStyle w:val="Textoindependiente"/>
      </w:pPr>
    </w:p>
    <w:bookmarkEnd w:id="25"/>
    <w:bookmarkStart w:id="26" w:name="atención-1"/>
    <w:p>
      <w:pPr>
        <w:pStyle w:val="Ttulo3"/>
      </w:pPr>
      <w:r>
        <w:t xml:space="preserve">Atención</w:t>
      </w:r>
    </w:p>
    <w:p>
      <w:pPr>
        <w:pStyle w:val="FirstParagraph"/>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Textoindependiente"/>
      </w:pPr>
    </w:p>
    <w:bookmarkEnd w:id="26"/>
    <w:bookmarkEnd w:id="27"/>
    <w:bookmarkStart w:id="28" w:name="X2bf1374c460891a0b9e325c06ba37f7e3995d00"/>
    <w:p>
      <w:pPr>
        <w:pStyle w:val="Ttulo2"/>
      </w:pPr>
      <w:r>
        <w:t xml:space="preserve">Anexo 1. Servicios Relacionados con (aplicación) Cobis-Clientes</w:t>
      </w:r>
    </w:p>
    <w:p>
      <w:pPr>
        <w:pStyle w:val="FirstParagraph"/>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Seguridad_ValidarIdentidadBiometria</w:t>
            </w:r>
          </w:p>
        </w:tc>
        <w:tc>
          <w:tcPr/>
          <w:p>
            <w:pPr>
              <w:pStyle w:val="Compact"/>
              <w:jc w:val="left"/>
            </w:pPr>
            <w:r>
              <w:t xml:space="preserve">Cobis-Clientes</w:t>
            </w:r>
          </w:p>
        </w:tc>
      </w:tr>
      <w:tr>
        <w:tc>
          <w:tcPr/>
          <w:p>
            <w:pPr>
              <w:pStyle w:val="Compact"/>
              <w:jc w:val="left"/>
            </w:pPr>
            <w:r>
              <w:t xml:space="preserve">ClntePrsnaJrdca_RecuperarInfoRapidaPJ</w:t>
            </w:r>
          </w:p>
        </w:tc>
        <w:tc>
          <w:tcPr/>
          <w:p>
            <w:pPr>
              <w:pStyle w:val="Compact"/>
              <w:jc w:val="left"/>
            </w:pPr>
            <w:r>
              <w:t xml:space="preserve">Cobis-Clientes</w:t>
            </w:r>
          </w:p>
        </w:tc>
      </w:tr>
      <w:tr>
        <w:tc>
          <w:tcPr/>
          <w:p>
            <w:pPr>
              <w:pStyle w:val="Compact"/>
              <w:jc w:val="left"/>
            </w:pPr>
            <w:r>
              <w:t xml:space="preserve">ClntePrsnaNtral_RecuperarInfoBasica_V2</w:t>
            </w:r>
          </w:p>
        </w:tc>
        <w:tc>
          <w:tcPr/>
          <w:p>
            <w:pPr>
              <w:pStyle w:val="Compact"/>
              <w:jc w:val="left"/>
            </w:pPr>
            <w:r>
              <w:t xml:space="preserve">Cobis-Clientes</w:t>
            </w:r>
          </w:p>
        </w:tc>
      </w:tr>
      <w:tr>
        <w:tc>
          <w:tcPr/>
          <w:p>
            <w:pPr>
              <w:pStyle w:val="Compact"/>
              <w:jc w:val="left"/>
            </w:pPr>
            <w:r>
              <w:t xml:space="preserve">ClntePrsnaJrdca_CreacionRapidaPJ</w:t>
            </w:r>
          </w:p>
        </w:tc>
        <w:tc>
          <w:tcPr/>
          <w:p>
            <w:pPr>
              <w:pStyle w:val="Compact"/>
              <w:jc w:val="left"/>
            </w:pPr>
            <w:r>
              <w:t xml:space="preserve">Cobis-Clientes</w:t>
            </w:r>
          </w:p>
        </w:tc>
      </w:tr>
      <w:tr>
        <w:tc>
          <w:tcPr/>
          <w:p>
            <w:pPr>
              <w:pStyle w:val="Compact"/>
              <w:jc w:val="left"/>
            </w:pPr>
            <w:r>
              <w:t xml:space="preserve">ClntePrsnaNtral_CreacionRapidaPN</w:t>
            </w:r>
          </w:p>
        </w:tc>
        <w:tc>
          <w:tcPr/>
          <w:p>
            <w:pPr>
              <w:pStyle w:val="Compact"/>
              <w:jc w:val="left"/>
            </w:pPr>
            <w:r>
              <w:t xml:space="preserve">Cobis-Clientes</w:t>
            </w:r>
          </w:p>
        </w:tc>
      </w:tr>
      <w:tr>
        <w:tc>
          <w:tcPr/>
          <w:p>
            <w:pPr>
              <w:pStyle w:val="Compact"/>
              <w:jc w:val="left"/>
            </w:pPr>
            <w:r>
              <w:t xml:space="preserve">ClntePrsnaNtral_RecuperarNumerosProducto</w:t>
            </w:r>
          </w:p>
        </w:tc>
        <w:tc>
          <w:tcPr/>
          <w:p>
            <w:pPr>
              <w:pStyle w:val="Compact"/>
              <w:jc w:val="left"/>
            </w:pPr>
            <w:r>
              <w:t xml:space="preserve">Cobis-Clientes</w:t>
            </w:r>
          </w:p>
        </w:tc>
      </w:tr>
      <w:tr>
        <w:tc>
          <w:tcPr/>
          <w:p>
            <w:pPr>
              <w:pStyle w:val="Compact"/>
              <w:jc w:val="left"/>
            </w:pPr>
            <w:r>
              <w:t xml:space="preserve">ClntePrsnaJrdca_RecuperarInfoFinancieraV2</w:t>
            </w:r>
          </w:p>
        </w:tc>
        <w:tc>
          <w:tcPr/>
          <w:p>
            <w:pPr>
              <w:pStyle w:val="Compact"/>
              <w:jc w:val="left"/>
            </w:pPr>
            <w:r>
              <w:t xml:space="preserve">Cobis-Clientes</w:t>
            </w:r>
          </w:p>
        </w:tc>
      </w:tr>
      <w:tr>
        <w:tc>
          <w:tcPr/>
          <w:p>
            <w:pPr>
              <w:pStyle w:val="Compact"/>
              <w:jc w:val="left"/>
            </w:pPr>
            <w:r>
              <w:t xml:space="preserve">ClntePrsnaJrdca_RecuperarInfoLegalV2</w:t>
            </w:r>
          </w:p>
        </w:tc>
        <w:tc>
          <w:tcPr/>
          <w:p>
            <w:pPr>
              <w:pStyle w:val="Compact"/>
              <w:jc w:val="left"/>
            </w:pPr>
            <w:r>
              <w:t xml:space="preserve">Cobis-Clientes</w:t>
            </w:r>
          </w:p>
        </w:tc>
      </w:tr>
      <w:tr>
        <w:tc>
          <w:tcPr/>
          <w:p>
            <w:pPr>
              <w:pStyle w:val="Compact"/>
              <w:jc w:val="left"/>
            </w:pPr>
            <w:r>
              <w:t xml:space="preserve">ClntePrsnaJrdca_RecuperarInfoBasicaV2</w:t>
            </w:r>
          </w:p>
        </w:tc>
        <w:tc>
          <w:tcPr/>
          <w:p>
            <w:pPr>
              <w:pStyle w:val="Compact"/>
              <w:jc w:val="left"/>
            </w:pPr>
            <w:r>
              <w:t xml:space="preserve">Cobis-Clientes</w:t>
            </w:r>
          </w:p>
        </w:tc>
      </w:tr>
      <w:tr>
        <w:tc>
          <w:tcPr/>
          <w:p>
            <w:pPr>
              <w:pStyle w:val="Compact"/>
              <w:jc w:val="left"/>
            </w:pPr>
            <w:r>
              <w:t xml:space="preserve">ClntePrsnaJrdca_ModificarCasillaPostal</w:t>
            </w:r>
          </w:p>
        </w:tc>
        <w:tc>
          <w:tcPr/>
          <w:p>
            <w:pPr>
              <w:pStyle w:val="Compact"/>
              <w:jc w:val="left"/>
            </w:pPr>
            <w:r>
              <w:t xml:space="preserve">Cobis-Clientes</w:t>
            </w:r>
          </w:p>
        </w:tc>
      </w:tr>
      <w:tr>
        <w:tc>
          <w:tcPr/>
          <w:p>
            <w:pPr>
              <w:pStyle w:val="Compact"/>
              <w:jc w:val="left"/>
            </w:pPr>
            <w:r>
              <w:t xml:space="preserve">ClntePrsnaJrdca_ModificarReferencias</w:t>
            </w:r>
          </w:p>
        </w:tc>
        <w:tc>
          <w:tcPr/>
          <w:p>
            <w:pPr>
              <w:pStyle w:val="Compact"/>
              <w:jc w:val="left"/>
            </w:pPr>
            <w:r>
              <w:t xml:space="preserve">Cobis-Clientes</w:t>
            </w:r>
          </w:p>
        </w:tc>
      </w:tr>
      <w:tr>
        <w:tc>
          <w:tcPr/>
          <w:p>
            <w:pPr>
              <w:pStyle w:val="Compact"/>
              <w:jc w:val="left"/>
            </w:pPr>
            <w:r>
              <w:t xml:space="preserve">ClntePrsnaJrdca_ModificarInfoLegal</w:t>
            </w:r>
          </w:p>
        </w:tc>
        <w:tc>
          <w:tcPr/>
          <w:p>
            <w:pPr>
              <w:pStyle w:val="Compact"/>
              <w:jc w:val="left"/>
            </w:pPr>
            <w:r>
              <w:t xml:space="preserve">Cobis-Clientes</w:t>
            </w:r>
          </w:p>
        </w:tc>
      </w:tr>
      <w:tr>
        <w:tc>
          <w:tcPr/>
          <w:p>
            <w:pPr>
              <w:pStyle w:val="Compact"/>
              <w:jc w:val="left"/>
            </w:pPr>
            <w:r>
              <w:t xml:space="preserve">ClntePrsnaJrdca_ModificarInfoBasica</w:t>
            </w:r>
          </w:p>
        </w:tc>
        <w:tc>
          <w:tcPr/>
          <w:p>
            <w:pPr>
              <w:pStyle w:val="Compact"/>
              <w:jc w:val="left"/>
            </w:pPr>
            <w:r>
              <w:t xml:space="preserve">Cobis-Clientes</w:t>
            </w:r>
          </w:p>
        </w:tc>
      </w:tr>
      <w:tr>
        <w:tc>
          <w:tcPr/>
          <w:p>
            <w:pPr>
              <w:pStyle w:val="Compact"/>
              <w:jc w:val="left"/>
            </w:pPr>
            <w:r>
              <w:t xml:space="preserve">ClntePrsnaJrdca_CnsltrIfoCnsld</w:t>
            </w:r>
          </w:p>
        </w:tc>
        <w:tc>
          <w:tcPr/>
          <w:p>
            <w:pPr>
              <w:pStyle w:val="Compact"/>
              <w:jc w:val="left"/>
            </w:pPr>
            <w:r>
              <w:t xml:space="preserve">Cobis-Clientes</w:t>
            </w:r>
          </w:p>
        </w:tc>
      </w:tr>
      <w:tr>
        <w:tc>
          <w:tcPr/>
          <w:p>
            <w:pPr>
              <w:pStyle w:val="Compact"/>
              <w:jc w:val="left"/>
            </w:pPr>
            <w:r>
              <w:t xml:space="preserve">ClntePrsnaNtral_MdfcarCsllPstl</w:t>
            </w:r>
          </w:p>
        </w:tc>
        <w:tc>
          <w:tcPr/>
          <w:p>
            <w:pPr>
              <w:pStyle w:val="Compact"/>
              <w:jc w:val="left"/>
            </w:pPr>
            <w:r>
              <w:t xml:space="preserve">Cobis-Clientes</w:t>
            </w:r>
          </w:p>
        </w:tc>
      </w:tr>
      <w:tr>
        <w:tc>
          <w:tcPr/>
          <w:p>
            <w:pPr>
              <w:pStyle w:val="Compact"/>
              <w:jc w:val="left"/>
            </w:pPr>
            <w:r>
              <w:t xml:space="preserve">ClntePrsnaNtral_MdfcarInfoLbral</w:t>
            </w:r>
          </w:p>
        </w:tc>
        <w:tc>
          <w:tcPr/>
          <w:p>
            <w:pPr>
              <w:pStyle w:val="Compact"/>
              <w:jc w:val="left"/>
            </w:pPr>
            <w:r>
              <w:t xml:space="preserve">Cobis-Clientes</w:t>
            </w:r>
          </w:p>
        </w:tc>
      </w:tr>
      <w:tr>
        <w:tc>
          <w:tcPr/>
          <w:p>
            <w:pPr>
              <w:pStyle w:val="Compact"/>
              <w:jc w:val="left"/>
            </w:pPr>
            <w:r>
              <w:t xml:space="preserve">ClntePrsnaNtral_MdfcarInfoFmliar</w:t>
            </w:r>
          </w:p>
        </w:tc>
        <w:tc>
          <w:tcPr/>
          <w:p>
            <w:pPr>
              <w:pStyle w:val="Compact"/>
              <w:jc w:val="left"/>
            </w:pPr>
            <w:r>
              <w:t xml:space="preserve">Cobis-Clientes</w:t>
            </w:r>
          </w:p>
        </w:tc>
      </w:tr>
      <w:tr>
        <w:tc>
          <w:tcPr/>
          <w:p>
            <w:pPr>
              <w:pStyle w:val="Compact"/>
              <w:jc w:val="left"/>
            </w:pPr>
            <w:r>
              <w:t xml:space="preserve">ClntePrsnaNtral_MdfcarInfoBsca</w:t>
            </w:r>
          </w:p>
        </w:tc>
        <w:tc>
          <w:tcPr/>
          <w:p>
            <w:pPr>
              <w:pStyle w:val="Compact"/>
              <w:jc w:val="left"/>
            </w:pPr>
            <w:r>
              <w:t xml:space="preserve">Cobis-Clientes</w:t>
            </w:r>
          </w:p>
        </w:tc>
      </w:tr>
      <w:tr>
        <w:tc>
          <w:tcPr/>
          <w:p>
            <w:pPr>
              <w:pStyle w:val="Compact"/>
              <w:jc w:val="left"/>
            </w:pPr>
            <w:r>
              <w:t xml:space="preserve">Participante_GenerarOperacionRios</w:t>
            </w:r>
          </w:p>
        </w:tc>
        <w:tc>
          <w:tcPr/>
          <w:p>
            <w:pPr>
              <w:pStyle w:val="Compact"/>
              <w:jc w:val="left"/>
            </w:pPr>
            <w:r>
              <w:t xml:space="preserve">Cobis-Clientes</w:t>
            </w:r>
          </w:p>
        </w:tc>
      </w:tr>
      <w:tr>
        <w:tc>
          <w:tcPr/>
          <w:p>
            <w:pPr>
              <w:pStyle w:val="Compact"/>
              <w:jc w:val="left"/>
            </w:pPr>
            <w:r>
              <w:t xml:space="preserve">Participante_CrearOperacionRios</w:t>
            </w:r>
          </w:p>
        </w:tc>
        <w:tc>
          <w:tcPr/>
          <w:p>
            <w:pPr>
              <w:pStyle w:val="Compact"/>
              <w:jc w:val="left"/>
            </w:pPr>
            <w:r>
              <w:t xml:space="preserve">Cobis-Clientes</w:t>
            </w:r>
          </w:p>
        </w:tc>
      </w:tr>
      <w:tr>
        <w:tc>
          <w:tcPr/>
          <w:p>
            <w:pPr>
              <w:pStyle w:val="Compact"/>
              <w:jc w:val="left"/>
            </w:pPr>
            <w:r>
              <w:t xml:space="preserve">ClntePrsnaNtral_GestionarCredenciales</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ClientePersonaJuridica_RecuperarInformacionLegal</w:t>
            </w:r>
          </w:p>
        </w:tc>
        <w:tc>
          <w:tcPr/>
          <w:p>
            <w:pPr>
              <w:pStyle w:val="Compact"/>
              <w:jc w:val="left"/>
            </w:pPr>
            <w:r>
              <w:t xml:space="preserve">Cobis-Clientes</w:t>
            </w:r>
          </w:p>
        </w:tc>
      </w:tr>
      <w:tr>
        <w:tc>
          <w:tcPr/>
          <w:p>
            <w:pPr>
              <w:pStyle w:val="Compact"/>
              <w:jc w:val="left"/>
            </w:pPr>
            <w:r>
              <w:t xml:space="preserve">ClientePersonaJuridica_RecuperarDatosFinancieros</w:t>
            </w:r>
          </w:p>
        </w:tc>
        <w:tc>
          <w:tcPr/>
          <w:p>
            <w:pPr>
              <w:pStyle w:val="Compact"/>
              <w:jc w:val="left"/>
            </w:pPr>
            <w:r>
              <w:t xml:space="preserve">Cobis-Clientes</w:t>
            </w:r>
          </w:p>
        </w:tc>
      </w:tr>
      <w:tr>
        <w:tc>
          <w:tcPr/>
          <w:p>
            <w:pPr>
              <w:pStyle w:val="Compact"/>
              <w:jc w:val="left"/>
            </w:pPr>
            <w:r>
              <w:t xml:space="preserve">ClientePersonaJuridica_RcprarDatosBasicos</w:t>
            </w:r>
          </w:p>
        </w:tc>
        <w:tc>
          <w:tcPr/>
          <w:p>
            <w:pPr>
              <w:pStyle w:val="Compact"/>
              <w:jc w:val="left"/>
            </w:pPr>
            <w:r>
              <w:t xml:space="preserve">Cobis-Clientes</w:t>
            </w:r>
          </w:p>
        </w:tc>
      </w:tr>
      <w:tr>
        <w:tc>
          <w:tcPr/>
          <w:p>
            <w:pPr>
              <w:pStyle w:val="Compact"/>
              <w:jc w:val="left"/>
            </w:pPr>
            <w:r>
              <w:t xml:space="preserve">ClientePersonaJuridica_RecuperarInformacion</w:t>
            </w:r>
          </w:p>
        </w:tc>
        <w:tc>
          <w:tcPr/>
          <w:p>
            <w:pPr>
              <w:pStyle w:val="Compact"/>
              <w:jc w:val="left"/>
            </w:pPr>
            <w:r>
              <w:t xml:space="preserve">Cobis-Clientes</w:t>
            </w:r>
          </w:p>
        </w:tc>
      </w:tr>
      <w:tr>
        <w:tc>
          <w:tcPr/>
          <w:p>
            <w:pPr>
              <w:pStyle w:val="Compact"/>
              <w:jc w:val="left"/>
            </w:pPr>
            <w:r>
              <w:t xml:space="preserve">Cliente_ValidarExistencia</w:t>
            </w:r>
          </w:p>
        </w:tc>
        <w:tc>
          <w:tcPr/>
          <w:p>
            <w:pPr>
              <w:pStyle w:val="Compact"/>
              <w:jc w:val="left"/>
            </w:pPr>
            <w:r>
              <w:t xml:space="preserve">Cobis-Clientes</w:t>
            </w:r>
          </w:p>
        </w:tc>
      </w:tr>
      <w:tr>
        <w:tc>
          <w:tcPr/>
          <w:p>
            <w:pPr>
              <w:pStyle w:val="Compact"/>
              <w:jc w:val="left"/>
            </w:pPr>
            <w:r>
              <w:t xml:space="preserve">ClntePrsnaNtral_RecuperarProductos</w:t>
            </w:r>
          </w:p>
        </w:tc>
        <w:tc>
          <w:tcPr/>
          <w:p>
            <w:pPr>
              <w:pStyle w:val="Compact"/>
              <w:jc w:val="left"/>
            </w:pPr>
            <w:r>
              <w:t xml:space="preserve">Cobis-Clientes</w:t>
            </w:r>
          </w:p>
        </w:tc>
      </w:tr>
    </w:tbl>
    <w:p>
      <w:r>
        <w:pict>
          <v:rect style="width:0;height:1.5pt" o:hralign="center" o:hrstd="t" o:hr="t"/>
        </w:pict>
      </w:r>
    </w:p>
    <w:bookmarkEnd w:id="28"/>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2023-01-11T16:52:39Z</dcterms:created>
  <dcterms:modified xsi:type="dcterms:W3CDTF">2023-01-11T16:52:39Z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