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fefc61a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p>
      <w:pPr>
        <w:pStyle w:val="Textoindependiente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5ac0eb2d86a56156ddf39b74510b8acc3c8c1b9"/>
    <w:p>
      <w:pPr>
        <w:pStyle w:val="Ttulo3"/>
      </w:pPr>
      <w:r>
        <w:t xml:space="preserve">Riesgos Tecnológicos del Gobierno SOA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2023-01-31T01:48:08Z</dcterms:created>
  <dcterms:modified xsi:type="dcterms:W3CDTF">2023-01-31T01:48:08Z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