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headerReference w:type="default" r:id="rId9"/>
      <w:footerReference w:type="even" r:id="rId10"/>
      <w:footerReference w:type="default" r:id="rId11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9E792" w14:textId="77777777" w:rsidR="00ED62ED" w:rsidRDefault="00ED62ED">
      <w:pPr>
        <w:spacing w:after="0"/>
      </w:pPr>
      <w:r>
        <w:separator/>
      </w:r>
    </w:p>
  </w:endnote>
  <w:endnote w:type="continuationSeparator" w:id="0">
    <w:p w14:paraId="39D2CE37" w14:textId="77777777" w:rsidR="00ED62ED" w:rsidRDefault="00ED62E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BC1813D" w14:textId="77777777" w:rsidR="008378A7" w:rsidRPr="0053443C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18"/>
        <w:szCs w:val="18"/>
        <w:lang w:eastAsia="es-CO"/>
      </w:rPr>
    </w:pPr>
    <w:r>
      <w:rPr>
        <w:rFonts w:ascii="Arial" w:hAnsi="Arial" w:cs="Arial"/>
        <w:sz w:val="18"/>
        <w:szCs w:val="18"/>
        <w:lang w:eastAsia="es-CO"/>
      </w:rPr>
      <w:t xml:space="preserve">Calle 63A # 19A - 12 </w:t>
    </w:r>
    <w:proofErr w:type="spellStart"/>
    <w:r w:rsidRPr="0053443C">
      <w:rPr>
        <w:rFonts w:ascii="Arial" w:hAnsi="Arial" w:cs="Arial"/>
        <w:sz w:val="18"/>
        <w:szCs w:val="18"/>
        <w:lang w:eastAsia="es-CO"/>
      </w:rPr>
      <w:t>Teléfono</w:t>
    </w:r>
    <w:proofErr w:type="spellEnd"/>
    <w:r>
      <w:rPr>
        <w:rFonts w:ascii="Arial" w:hAnsi="Arial" w:cs="Arial"/>
        <w:sz w:val="18"/>
        <w:szCs w:val="18"/>
        <w:lang w:eastAsia="es-CO"/>
      </w:rPr>
      <w:t xml:space="preserve"> (57) 3153849407</w:t>
    </w:r>
  </w:p>
  <w:p w14:paraId="0987C892" w14:textId="77777777" w:rsid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20"/>
        <w:szCs w:val="20"/>
        <w:lang w:val="pt-BR" w:eastAsia="es-CO"/>
      </w:rPr>
    </w:pPr>
    <w:r w:rsidRPr="0053443C">
      <w:rPr>
        <w:rFonts w:ascii="Arial" w:hAnsi="Arial" w:cs="Arial"/>
        <w:sz w:val="20"/>
        <w:szCs w:val="20"/>
        <w:lang w:val="pt-BR" w:eastAsia="es-CO"/>
      </w:rPr>
      <w:t xml:space="preserve">* E-mail: </w:t>
    </w:r>
    <w:r>
      <w:rPr>
        <w:rFonts w:ascii="Arial" w:hAnsi="Arial" w:cs="Arial"/>
        <w:sz w:val="20"/>
        <w:szCs w:val="20"/>
        <w:lang w:val="pt-BR" w:eastAsia="es-CO"/>
      </w:rPr>
      <w:t>info@</w:t>
    </w:r>
    <w:r w:rsidRPr="0034069F">
      <w:rPr>
        <w:rFonts w:ascii="Arial" w:hAnsi="Arial" w:cs="Arial"/>
        <w:sz w:val="20"/>
        <w:szCs w:val="20"/>
        <w:lang w:val="pt-BR" w:eastAsia="es-CO"/>
      </w:rPr>
      <w:t>softproductiva.com</w:t>
    </w:r>
    <w:r w:rsidRPr="0053443C">
      <w:rPr>
        <w:rFonts w:ascii="Arial" w:hAnsi="Arial" w:cs="Arial"/>
        <w:sz w:val="20"/>
        <w:szCs w:val="20"/>
        <w:lang w:val="pt-BR" w:eastAsia="es-CO"/>
      </w:rPr>
      <w:t>*</w:t>
    </w:r>
  </w:p>
  <w:p w14:paraId="58FC5FD0" w14:textId="413C4655" w:rsidR="003064EE" w:rsidRP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0"/>
        <w:szCs w:val="20"/>
        <w:lang w:val="pt-BR" w:eastAsia="es-CO"/>
      </w:rPr>
    </w:pPr>
    <w:r w:rsidRPr="002C3FFA">
      <w:rPr>
        <w:rFonts w:ascii="Arial" w:hAnsi="Arial" w:cs="Arial"/>
        <w:b/>
        <w:sz w:val="20"/>
        <w:szCs w:val="20"/>
        <w:lang w:val="pt-BR" w:eastAsia="es-CO"/>
      </w:rPr>
      <w:t>NIT 900.152.475-1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A605A" w14:textId="77777777" w:rsidR="00ED62ED" w:rsidRDefault="00ED62ED">
      <w:r>
        <w:separator/>
      </w:r>
    </w:p>
  </w:footnote>
  <w:footnote w:type="continuationSeparator" w:id="0">
    <w:p w14:paraId="03908970" w14:textId="77777777" w:rsidR="00ED62ED" w:rsidRDefault="00ED62ED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79789" w14:textId="7DA9D4DF" w:rsidR="008378A7" w:rsidRDefault="008378A7">
    <w:pPr>
      <w:pStyle w:val="Header"/>
    </w:pPr>
    <w:r w:rsidRPr="006609C8">
      <w:rPr>
        <w:noProof/>
        <w:color w:val="FFFFFF"/>
        <w:lang w:eastAsia="es-CO"/>
      </w:rPr>
      <w:drawing>
        <wp:anchor distT="0" distB="0" distL="114300" distR="114300" simplePos="0" relativeHeight="251659264" behindDoc="1" locked="0" layoutInCell="1" allowOverlap="1" wp14:anchorId="775873A2" wp14:editId="0128878A">
          <wp:simplePos x="0" y="0"/>
          <wp:positionH relativeFrom="column">
            <wp:posOffset>48614</wp:posOffset>
          </wp:positionH>
          <wp:positionV relativeFrom="paragraph">
            <wp:posOffset>-208344</wp:posOffset>
          </wp:positionV>
          <wp:extent cx="4947920" cy="973013"/>
          <wp:effectExtent l="0" t="0" r="0" b="0"/>
          <wp:wrapNone/>
          <wp:docPr id="13" name="3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3 Imagen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47920" cy="97301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embedSystemFonts/>
  <w:mirrorMargin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C203A"/>
    <w:rsid w:val="001D619D"/>
    <w:rsid w:val="00291E88"/>
    <w:rsid w:val="002C0803"/>
    <w:rsid w:val="002D50BA"/>
    <w:rsid w:val="002F3680"/>
    <w:rsid w:val="003064EE"/>
    <w:rsid w:val="00374C8D"/>
    <w:rsid w:val="003B2339"/>
    <w:rsid w:val="003C105E"/>
    <w:rsid w:val="003D7C33"/>
    <w:rsid w:val="004213E1"/>
    <w:rsid w:val="00430106"/>
    <w:rsid w:val="00474794"/>
    <w:rsid w:val="00485C1D"/>
    <w:rsid w:val="004A6D43"/>
    <w:rsid w:val="004E29B3"/>
    <w:rsid w:val="0057683D"/>
    <w:rsid w:val="00584DF1"/>
    <w:rsid w:val="00590D07"/>
    <w:rsid w:val="0059265B"/>
    <w:rsid w:val="00622406"/>
    <w:rsid w:val="00624F26"/>
    <w:rsid w:val="00633907"/>
    <w:rsid w:val="0066376D"/>
    <w:rsid w:val="006B498B"/>
    <w:rsid w:val="006C373E"/>
    <w:rsid w:val="006E7921"/>
    <w:rsid w:val="007152FC"/>
    <w:rsid w:val="007257D9"/>
    <w:rsid w:val="00784D58"/>
    <w:rsid w:val="007E0FB3"/>
    <w:rsid w:val="008378A7"/>
    <w:rsid w:val="00870C52"/>
    <w:rsid w:val="008D6863"/>
    <w:rsid w:val="00906E46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2730D"/>
    <w:rsid w:val="00B35687"/>
    <w:rsid w:val="00B66951"/>
    <w:rsid w:val="00B86B75"/>
    <w:rsid w:val="00BA0BD7"/>
    <w:rsid w:val="00BC48D5"/>
    <w:rsid w:val="00C36279"/>
    <w:rsid w:val="00CA44B4"/>
    <w:rsid w:val="00CD4570"/>
    <w:rsid w:val="00CD4938"/>
    <w:rsid w:val="00D139ED"/>
    <w:rsid w:val="00DD157D"/>
    <w:rsid w:val="00E315A3"/>
    <w:rsid w:val="00E60DE0"/>
    <w:rsid w:val="00ED62ED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B2730D"/>
    <w:tblPr/>
    <w:tcPr>
      <w:shd w:val="clear" w:color="auto" w:fill="auto"/>
    </w:tcPr>
    <w:tblStylePr w:type="firstRow">
      <w:rPr>
        <w:b/>
        <w:bCs/>
        <w:color w:val="000080"/>
      </w:rPr>
      <w:tblPr/>
      <w:tcPr>
        <w:shd w:val="clear" w:color="auto" w:fill="D6E3BC" w:themeFill="accent3" w:themeFillTint="66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 Molina</cp:lastModifiedBy>
  <cp:revision>16</cp:revision>
  <dcterms:created xsi:type="dcterms:W3CDTF">2024-10-28T15:32:00Z</dcterms:created>
  <dcterms:modified xsi:type="dcterms:W3CDTF">2025-01-22T20:08:00Z</dcterms:modified>
</cp:coreProperties>
</file>