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yperlink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42" w:name="authors"/>
    <w:p>
      <w:pPr>
        <w:pStyle w:val="Heading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1" w:name="correspondence"/>
    <w:p>
      <w:pPr>
        <w:pStyle w:val="BodyText"/>
      </w:pPr>
      <w:r>
        <w:t xml:space="preserve">✉ — Correspondence possible via {% if manubot.ci_source is defined -%}</w:t>
      </w:r>
      <w:hyperlink r:id="rId40">
        <w:r>
          <w:rPr>
            <w:rStyle w:val="Hyperlink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41"/>
    <w:bookmarkEnd w:id="42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2023-03-27T18:51:11Z</dcterms:created>
  <dcterms:modified xsi:type="dcterms:W3CDTF">2023-03-27T18:51:11Z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