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1.541d195</w:t>
            </w:r>
          </w:p>
        </w:tc>
        <w:tc>
          <w:tcPr/>
          <w:p>
            <w:pPr>
              <w:pStyle w:val="Compact"/>
              <w:jc w:val="left"/>
            </w:pPr>
            <w:r>
              <w:t xml:space="preserve">2023-09-14. build</w:t>
            </w:r>
          </w:p>
        </w:tc>
      </w:tr>
      <w:tr>
        <w:tc>
          <w:tcPr/>
          <w:p>
            <w:pPr>
              <w:pStyle w:val="Compact"/>
              <w:jc w:val="left"/>
            </w:pPr>
            <w:r>
              <w:t xml:space="preserve">1.73e25f8</w:t>
            </w:r>
          </w:p>
        </w:tc>
        <w:tc>
          <w:tcPr/>
          <w:p>
            <w:pPr>
              <w:pStyle w:val="Compact"/>
              <w:jc w:val="left"/>
            </w:pPr>
            <w:r>
              <w:t xml:space="preserve">2023-09-14. archicli</w:t>
            </w:r>
          </w:p>
        </w:tc>
      </w:tr>
      <w:tr>
        <w:tc>
          <w:tcPr/>
          <w:p>
            <w:pPr>
              <w:pStyle w:val="Compact"/>
              <w:jc w:val="left"/>
            </w:pPr>
            <w:r>
              <w:t xml:space="preserve">1.c9a97d7</w:t>
            </w:r>
          </w:p>
        </w:tc>
        <w:tc>
          <w:tcPr/>
          <w:p>
            <w:pPr>
              <w:pStyle w:val="Compact"/>
              <w:jc w:val="left"/>
            </w:pPr>
            <w:r>
              <w:t xml:space="preserve">2023-09-14. archicli</w:t>
            </w:r>
          </w:p>
        </w:tc>
      </w:tr>
      <w:tr>
        <w:tc>
          <w:tcPr/>
          <w:p>
            <w:pPr>
              <w:pStyle w:val="Compact"/>
              <w:jc w:val="left"/>
            </w:pPr>
            <w:r>
              <w:t xml:space="preserve">1.74c42e1</w:t>
            </w:r>
          </w:p>
        </w:tc>
        <w:tc>
          <w:tcPr/>
          <w:p>
            <w:pPr>
              <w:pStyle w:val="Compact"/>
              <w:jc w:val="left"/>
            </w:pPr>
            <w:r>
              <w:t xml:space="preserve">2023-09-14. dd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2023-10-22T19:26:16Z</dcterms:created>
  <dcterms:modified xsi:type="dcterms:W3CDTF">2023-10-22T19:26:16Z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