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rId30.png" ContentType="image/png"/>
  <Override PartName="/word/media/rId36.png" ContentType="image/png"/>
  <Override PartName="/word/media/rId43.png" ContentType="image/png"/>
  <Override PartName="/word/media/rId51.png" ContentType="image/png"/>
  <Override PartName="/word/media/rId57.png" ContentType="image/png"/>
  <Override PartName="/word/media/rId64.png" ContentType="image/png"/>
  <Override PartName="/word/media/rId71.png" ContentType="image/png"/>
  <Override PartName="/word/media/rId86.png" ContentType="image/png"/>
  <Override PartName="/word/media/rId104.png" ContentType="image/png"/>
  <Override PartName="/word/media/rId93.png" ContentType="image/png"/>
  <Override PartName="/word/media/rId110.png" ContentType="image/png"/>
  <Override PartName="/word/media/rId124.png" ContentType="image/png"/>
  <Override PartName="/word/media/rId137.png" ContentType="image/png"/>
  <Override PartName="/word/media/rId145.png" ContentType="image/png"/>
  <Override PartName="/word/media/rId11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116" w:name="patrón-de-diseño-línea-base-sui-pgn"/>
    <w:p>
      <w:pPr>
        <w:pStyle w:val="Heading1"/>
      </w:pPr>
      <w:r>
        <w:t xml:space="preserve">Patrón de Diseño Línea Base SUI PGN</w:t>
      </w:r>
    </w:p>
    <w:bookmarkStart w:id="21"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1"/>
    <w:bookmarkStart w:id="2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bookmarkStart w:id="22"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2"/>
    <w:bookmarkEnd w:id="23"/>
    <w:bookmarkStart w:id="29"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0" w:name="fig:id-id-4f2604a6793e41ce9eb978dca0209b03"/>
    <w:p>
      <w:pPr>
        <w:pStyle w:val="CaptionedFigure"/>
      </w:pPr>
      <w:bookmarkStart w:id="27" w:name="X5c41ad60ad581d83c2cca11343b541963c04dd9"/>
      <w:r>
        <w:drawing>
          <wp:inline>
            <wp:extent cx="5943600" cy="7357496"/>
            <wp:effectExtent b="0" l="0" r="0" t="0"/>
            <wp:docPr descr="Figure 1: Lineabase.1.SIU componente" title="" id="25" name="Picture"/>
            <a:graphic>
              <a:graphicData uri="http://schemas.openxmlformats.org/drawingml/2006/picture">
                <pic:pic>
                  <pic:nvPicPr>
                    <pic:cNvPr descr="images/Lineabase.1.SIUcomponente.png" id="26" name="Picture"/>
                    <pic:cNvPicPr>
                      <a:picLocks noChangeArrowheads="1" noChangeAspect="1"/>
                    </pic:cNvPicPr>
                  </pic:nvPicPr>
                  <pic:blipFill>
                    <a:blip r:embed="rId24"/>
                    <a:stretch>
                      <a:fillRect/>
                    </a:stretch>
                  </pic:blipFill>
                  <pic:spPr bwMode="auto">
                    <a:xfrm>
                      <a:off x="0" y="0"/>
                      <a:ext cx="5943600" cy="7357496"/>
                    </a:xfrm>
                    <a:prstGeom prst="rect">
                      <a:avLst/>
                    </a:prstGeom>
                    <a:noFill/>
                    <a:ln w="9525">
                      <a:noFill/>
                      <a:headEnd/>
                      <a:tailEnd/>
                    </a:ln>
                  </pic:spPr>
                </pic:pic>
              </a:graphicData>
            </a:graphic>
          </wp:inline>
        </w:drawing>
      </w:r>
      <w:bookmarkEnd w:id="27"/>
    </w:p>
    <w:p>
      <w:pPr>
        <w:pStyle w:val="ImageCaption"/>
      </w:pPr>
      <w:r>
        <w:t xml:space="preserve">Figure 1: Lineabase.1.SIU componente</w:t>
      </w:r>
    </w:p>
    <w:bookmarkEnd w:id="0"/>
    <w:p>
      <w:pPr>
        <w:pStyle w:val="BodyText"/>
      </w:pPr>
      <w:r>
        <w:rPr>
          <w:iCs/>
          <w:i/>
        </w:rPr>
        <w:t xml:space="preserve">Fuente: ${4:Diagnóstico SOA. E-Service (2022).}</w:t>
      </w:r>
    </w:p>
    <w:p>
      <w:pPr>
        <w:pStyle w:val="BodyText"/>
      </w:pPr>
    </w:p>
    <w:bookmarkStart w:id="2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28"/>
    <w:bookmarkEnd w:id="29"/>
    <w:bookmarkStart w:id="35"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0" w:name="fig:id-id-ae9dc2de036e435fbcba8497224653a7"/>
    <w:p>
      <w:pPr>
        <w:pStyle w:val="CaptionedFigure"/>
      </w:pPr>
      <w:bookmarkStart w:id="33" w:name="X1442a1262e77eb6e2aeee0e073d611de51f2c9e"/>
      <w:r>
        <w:drawing>
          <wp:inline>
            <wp:extent cx="5943600" cy="4793225"/>
            <wp:effectExtent b="0" l="0" r="0" t="0"/>
            <wp:docPr descr="Figure 2: Lineabase.1a.SIU componentes. infraestrcutura" title="" id="31" name="Picture"/>
            <a:graphic>
              <a:graphicData uri="http://schemas.openxmlformats.org/drawingml/2006/picture">
                <pic:pic>
                  <pic:nvPicPr>
                    <pic:cNvPr descr="images/Lineabase.1a.SIUcomponentes.infraestrcutura.png" id="32" name="Picture"/>
                    <pic:cNvPicPr>
                      <a:picLocks noChangeArrowheads="1" noChangeAspect="1"/>
                    </pic:cNvPicPr>
                  </pic:nvPicPr>
                  <pic:blipFill>
                    <a:blip r:embed="rId30"/>
                    <a:stretch>
                      <a:fillRect/>
                    </a:stretch>
                  </pic:blipFill>
                  <pic:spPr bwMode="auto">
                    <a:xfrm>
                      <a:off x="0" y="0"/>
                      <a:ext cx="5943600" cy="4793225"/>
                    </a:xfrm>
                    <a:prstGeom prst="rect">
                      <a:avLst/>
                    </a:prstGeom>
                    <a:noFill/>
                    <a:ln w="9525">
                      <a:noFill/>
                      <a:headEnd/>
                      <a:tailEnd/>
                    </a:ln>
                  </pic:spPr>
                </pic:pic>
              </a:graphicData>
            </a:graphic>
          </wp:inline>
        </w:drawing>
      </w:r>
      <w:bookmarkEnd w:id="33"/>
    </w:p>
    <w:p>
      <w:pPr>
        <w:pStyle w:val="ImageCaption"/>
      </w:pPr>
      <w:r>
        <w:t xml:space="preserve">Figure 2: Lineabase.1a.SIU componentes. infraestrcutura</w:t>
      </w:r>
    </w:p>
    <w:bookmarkEnd w:id="0"/>
    <w:p>
      <w:pPr>
        <w:pStyle w:val="BodyText"/>
      </w:pPr>
      <w:r>
        <w:rPr>
          <w:iCs/>
          <w:i/>
        </w:rPr>
        <w:t xml:space="preserve">Fuente: ${4:Diagnóstico SOA. E-Service (2022).}</w:t>
      </w:r>
    </w:p>
    <w:p>
      <w:pPr>
        <w:pStyle w:val="BodyText"/>
      </w:pPr>
    </w:p>
    <w:bookmarkStart w:id="3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4"/>
    <w:bookmarkEnd w:id="35"/>
    <w:bookmarkStart w:id="42"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0" w:name="fig:id-id-64947c69f63c422e9f18c81763910332"/>
    <w:p>
      <w:pPr>
        <w:pStyle w:val="CaptionedFigure"/>
      </w:pPr>
      <w:bookmarkStart w:id="39" w:name="Xd7f9c9662c66462fb41af6654c35deb9572d48a"/>
      <w:r>
        <w:drawing>
          <wp:inline>
            <wp:extent cx="5943600" cy="1151164"/>
            <wp:effectExtent b="0" l="0" r="0" t="0"/>
            <wp:docPr descr="Figure 3: Linebase.2.Portal" title="" id="37" name="Picture"/>
            <a:graphic>
              <a:graphicData uri="http://schemas.openxmlformats.org/drawingml/2006/picture">
                <pic:pic>
                  <pic:nvPicPr>
                    <pic:cNvPr descr="images/Linebase.2.Portal.png" id="38" name="Picture"/>
                    <pic:cNvPicPr>
                      <a:picLocks noChangeArrowheads="1" noChangeAspect="1"/>
                    </pic:cNvPicPr>
                  </pic:nvPicPr>
                  <pic:blipFill>
                    <a:blip r:embed="rId36"/>
                    <a:stretch>
                      <a:fillRect/>
                    </a:stretch>
                  </pic:blipFill>
                  <pic:spPr bwMode="auto">
                    <a:xfrm>
                      <a:off x="0" y="0"/>
                      <a:ext cx="5943600" cy="1151164"/>
                    </a:xfrm>
                    <a:prstGeom prst="rect">
                      <a:avLst/>
                    </a:prstGeom>
                    <a:noFill/>
                    <a:ln w="9525">
                      <a:noFill/>
                      <a:headEnd/>
                      <a:tailEnd/>
                    </a:ln>
                  </pic:spPr>
                </pic:pic>
              </a:graphicData>
            </a:graphic>
          </wp:inline>
        </w:drawing>
      </w:r>
      <w:bookmarkEnd w:id="39"/>
    </w:p>
    <w:p>
      <w:pPr>
        <w:pStyle w:val="ImageCaption"/>
      </w:pPr>
      <w:r>
        <w:t xml:space="preserve">Figure 3: Linebase.2.Portal</w:t>
      </w:r>
    </w:p>
    <w:bookmarkEnd w:id="0"/>
    <w:p>
      <w:pPr>
        <w:pStyle w:val="BodyText"/>
      </w:pPr>
      <w:r>
        <w:rPr>
          <w:iCs/>
          <w:i/>
        </w:rPr>
        <w:t xml:space="preserve">Fuente: ${4:Diagnóstico SOA. E-Service (2022).}</w:t>
      </w:r>
    </w:p>
    <w:p>
      <w:pPr>
        <w:pStyle w:val="BodyText"/>
      </w:pPr>
    </w:p>
    <w:bookmarkStart w:id="41" w:name="catálogo-de-elementos-3"/>
    <w:p>
      <w:pPr>
        <w:pStyle w:val="Heading3"/>
      </w:pPr>
      <w:r>
        <w:t xml:space="preserve">Catálogo de Elementos</w:t>
      </w:r>
    </w:p>
    <w:bookmarkStart w:id="0" w:name="tbl:tblelement-Linebase.2.Portal-id"/>
    <w:bookmarkStart w:id="40" w:name="tbl:tblelement-Linebase.2.Portal-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40"/>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41"/>
    <w:bookmarkEnd w:id="42"/>
    <w:bookmarkStart w:id="50"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46" w:name="Xb31b1a78f6fcae4653cb31186ad88aa85b7a2dd"/>
      <w:r>
        <w:drawing>
          <wp:inline>
            <wp:extent cx="5943600" cy="2753732"/>
            <wp:effectExtent b="0" l="0" r="0" t="0"/>
            <wp:docPr descr="Figure 4: Migracion.1a.SIU módulos" title="" id="44" name="Picture"/>
            <a:graphic>
              <a:graphicData uri="http://schemas.openxmlformats.org/drawingml/2006/picture">
                <pic:pic>
                  <pic:nvPicPr>
                    <pic:cNvPr descr="images/Migracion.1a.SIUmódulos.png" id="45" name="Picture"/>
                    <pic:cNvPicPr>
                      <a:picLocks noChangeArrowheads="1" noChangeAspect="1"/>
                    </pic:cNvPicPr>
                  </pic:nvPicPr>
                  <pic:blipFill>
                    <a:blip r:embed="rId43"/>
                    <a:stretch>
                      <a:fillRect/>
                    </a:stretch>
                  </pic:blipFill>
                  <pic:spPr bwMode="auto">
                    <a:xfrm>
                      <a:off x="0" y="0"/>
                      <a:ext cx="5943600" cy="2753732"/>
                    </a:xfrm>
                    <a:prstGeom prst="rect">
                      <a:avLst/>
                    </a:prstGeom>
                    <a:noFill/>
                    <a:ln w="9525">
                      <a:noFill/>
                      <a:headEnd/>
                      <a:tailEnd/>
                    </a:ln>
                  </pic:spPr>
                </pic:pic>
              </a:graphicData>
            </a:graphic>
          </wp:inline>
        </w:drawing>
      </w:r>
      <w:bookmarkEnd w:id="46"/>
    </w:p>
    <w:p>
      <w:pPr>
        <w:pStyle w:val="ImageCaption"/>
      </w:pPr>
      <w:r>
        <w:t xml:space="preserve">Figure 4: Migracion.1a.SIU módulos</w:t>
      </w:r>
    </w:p>
    <w:bookmarkEnd w:id="0"/>
    <w:p>
      <w:pPr>
        <w:pStyle w:val="BodyText"/>
      </w:pPr>
      <w:r>
        <w:rPr>
          <w:iCs/>
          <w:i/>
        </w:rPr>
        <w:t xml:space="preserve">Fuente: ${4:Diagnóstico SOA. E-Service (2022).}</w:t>
      </w:r>
    </w:p>
    <w:p>
      <w:pPr>
        <w:pStyle w:val="BodyText"/>
      </w:pPr>
    </w:p>
    <w:bookmarkEnd w:id="47"/>
    <w:bookmarkStart w:id="49" w:name="catálogo-de-elementos-4"/>
    <w:p>
      <w:pPr>
        <w:pStyle w:val="Heading3"/>
      </w:pPr>
      <w:r>
        <w:t xml:space="preserve">Catálogo de Elementos</w:t>
      </w:r>
    </w:p>
    <w:bookmarkStart w:id="0" w:name="tbl:tblelement-Migracion.1a.SIUmódulos-id"/>
    <w:bookmarkStart w:id="48" w:name="Xa4ff1cb8f29118a7ae95abc2626cfb4b50dc41a"/>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4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49"/>
    <w:bookmarkEnd w:id="50"/>
    <w:bookmarkStart w:id="56"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54" w:name="X837c21ad7facd0a3d04da7d03d374353adef9ce"/>
      <w:r>
        <w:drawing>
          <wp:inline>
            <wp:extent cx="5943600" cy="3487429"/>
            <wp:effectExtent b="0" l="0" r="0" t="0"/>
            <wp:docPr descr="Figure 5: Migracion.1b.SIU módulos componentes" title="" id="52" name="Picture"/>
            <a:graphic>
              <a:graphicData uri="http://schemas.openxmlformats.org/drawingml/2006/picture">
                <pic:pic>
                  <pic:nvPicPr>
                    <pic:cNvPr descr="images/Migracion.1b.SIUmóduloscomponentes.png" id="53" name="Picture"/>
                    <pic:cNvPicPr>
                      <a:picLocks noChangeArrowheads="1" noChangeAspect="1"/>
                    </pic:cNvPicPr>
                  </pic:nvPicPr>
                  <pic:blipFill>
                    <a:blip r:embed="rId51"/>
                    <a:stretch>
                      <a:fillRect/>
                    </a:stretch>
                  </pic:blipFill>
                  <pic:spPr bwMode="auto">
                    <a:xfrm>
                      <a:off x="0" y="0"/>
                      <a:ext cx="5943600" cy="3487429"/>
                    </a:xfrm>
                    <a:prstGeom prst="rect">
                      <a:avLst/>
                    </a:prstGeom>
                    <a:noFill/>
                    <a:ln w="9525">
                      <a:noFill/>
                      <a:headEnd/>
                      <a:tailEnd/>
                    </a:ln>
                  </pic:spPr>
                </pic:pic>
              </a:graphicData>
            </a:graphic>
          </wp:inline>
        </w:drawing>
      </w:r>
      <w:bookmarkEnd w:id="54"/>
    </w:p>
    <w:p>
      <w:pPr>
        <w:pStyle w:val="ImageCaption"/>
      </w:pPr>
      <w:r>
        <w:t xml:space="preserve">Figure 5: Migracion.1b.SIU módulos componentes</w:t>
      </w:r>
    </w:p>
    <w:bookmarkEnd w:id="0"/>
    <w:p>
      <w:pPr>
        <w:pStyle w:val="BodyText"/>
      </w:pPr>
      <w:r>
        <w:rPr>
          <w:iCs/>
          <w:i/>
        </w:rPr>
        <w:t xml:space="preserve">Fuente: ${4:Diagnóstico SOA. E-Service (2022).}</w:t>
      </w:r>
    </w:p>
    <w:p>
      <w:pPr>
        <w:pStyle w:val="BodyText"/>
      </w:pPr>
    </w:p>
    <w:bookmarkStart w:id="5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5"/>
    <w:bookmarkEnd w:id="56"/>
    <w:bookmarkStart w:id="63"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60" w:name="X99140986933531833f4e4067cbce45b75a5de5f"/>
      <w:r>
        <w:drawing>
          <wp:inline>
            <wp:extent cx="5943600" cy="4721209"/>
            <wp:effectExtent b="0" l="0" r="0" t="0"/>
            <wp:docPr descr="Figure 6: Migracion.1c.SIU modulos colaboración" title="" id="58" name="Picture"/>
            <a:graphic>
              <a:graphicData uri="http://schemas.openxmlformats.org/drawingml/2006/picture">
                <pic:pic>
                  <pic:nvPicPr>
                    <pic:cNvPr descr="images/Migracion.1c.SIUmoduloscolaboración.png" id="59" name="Picture"/>
                    <pic:cNvPicPr>
                      <a:picLocks noChangeArrowheads="1" noChangeAspect="1"/>
                    </pic:cNvPicPr>
                  </pic:nvPicPr>
                  <pic:blipFill>
                    <a:blip r:embed="rId57"/>
                    <a:stretch>
                      <a:fillRect/>
                    </a:stretch>
                  </pic:blipFill>
                  <pic:spPr bwMode="auto">
                    <a:xfrm>
                      <a:off x="0" y="0"/>
                      <a:ext cx="5943600" cy="4721209"/>
                    </a:xfrm>
                    <a:prstGeom prst="rect">
                      <a:avLst/>
                    </a:prstGeom>
                    <a:noFill/>
                    <a:ln w="9525">
                      <a:noFill/>
                      <a:headEnd/>
                      <a:tailEnd/>
                    </a:ln>
                  </pic:spPr>
                </pic:pic>
              </a:graphicData>
            </a:graphic>
          </wp:inline>
        </w:drawing>
      </w:r>
      <w:bookmarkEnd w:id="60"/>
    </w:p>
    <w:p>
      <w:pPr>
        <w:pStyle w:val="ImageCaption"/>
      </w:pPr>
      <w:r>
        <w:t xml:space="preserve">Figure 6: Migracion.1c.SIU modulos colaboración</w:t>
      </w:r>
    </w:p>
    <w:bookmarkEnd w:id="0"/>
    <w:p>
      <w:pPr>
        <w:pStyle w:val="BodyText"/>
      </w:pPr>
      <w:r>
        <w:rPr>
          <w:iCs/>
          <w:i/>
        </w:rPr>
        <w:t xml:space="preserve">Fuente: ${4:Diagnóstico SOA. E-Service (2022).}</w:t>
      </w:r>
    </w:p>
    <w:p>
      <w:pPr>
        <w:pStyle w:val="BodyText"/>
      </w:pPr>
    </w:p>
    <w:bookmarkStart w:id="62" w:name="catálogo-de-elementos-6"/>
    <w:p>
      <w:pPr>
        <w:pStyle w:val="Heading3"/>
      </w:pPr>
      <w:r>
        <w:t xml:space="preserve">Catálogo de Elementos</w:t>
      </w:r>
    </w:p>
    <w:bookmarkStart w:id="0" w:name="tbl:tblelement-Migracion.1c.SIUmoduloscolaboración-id"/>
    <w:bookmarkStart w:id="61" w:name="X44ad3b976f7ae3c41fa29e3a2ff2311b4635cb8"/>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61"/>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62"/>
    <w:bookmarkEnd w:id="63"/>
    <w:bookmarkStart w:id="70"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67" w:name="X03bdda1cd2bbe79cd3056cdce3c654bf912d69b"/>
      <w:r>
        <w:drawing>
          <wp:inline>
            <wp:extent cx="5943600" cy="7291523"/>
            <wp:effectExtent b="0" l="0" r="0" t="0"/>
            <wp:docPr descr="Figure 7: Migracion.2. datos" title="" id="65" name="Picture"/>
            <a:graphic>
              <a:graphicData uri="http://schemas.openxmlformats.org/drawingml/2006/picture">
                <pic:pic>
                  <pic:nvPicPr>
                    <pic:cNvPr descr="images/Migracion.2.datos.png" id="66" name="Picture"/>
                    <pic:cNvPicPr>
                      <a:picLocks noChangeArrowheads="1" noChangeAspect="1"/>
                    </pic:cNvPicPr>
                  </pic:nvPicPr>
                  <pic:blipFill>
                    <a:blip r:embed="rId64"/>
                    <a:stretch>
                      <a:fillRect/>
                    </a:stretch>
                  </pic:blipFill>
                  <pic:spPr bwMode="auto">
                    <a:xfrm>
                      <a:off x="0" y="0"/>
                      <a:ext cx="5943600" cy="7291523"/>
                    </a:xfrm>
                    <a:prstGeom prst="rect">
                      <a:avLst/>
                    </a:prstGeom>
                    <a:noFill/>
                    <a:ln w="9525">
                      <a:noFill/>
                      <a:headEnd/>
                      <a:tailEnd/>
                    </a:ln>
                  </pic:spPr>
                </pic:pic>
              </a:graphicData>
            </a:graphic>
          </wp:inline>
        </w:drawing>
      </w:r>
      <w:bookmarkEnd w:id="67"/>
    </w:p>
    <w:p>
      <w:pPr>
        <w:pStyle w:val="ImageCaption"/>
      </w:pPr>
      <w:r>
        <w:t xml:space="preserve">Figure 7: Migracion.2. datos</w:t>
      </w:r>
    </w:p>
    <w:bookmarkEnd w:id="0"/>
    <w:p>
      <w:pPr>
        <w:pStyle w:val="BodyText"/>
      </w:pPr>
      <w:r>
        <w:rPr>
          <w:iCs/>
          <w:i/>
        </w:rPr>
        <w:t xml:space="preserve">Fuente: ${4:Diagnóstico SOA. E-Service (2022).}</w:t>
      </w:r>
    </w:p>
    <w:p>
      <w:pPr>
        <w:pStyle w:val="BodyText"/>
      </w:pPr>
    </w:p>
    <w:bookmarkStart w:id="69" w:name="catálogo-de-elementos-7"/>
    <w:p>
      <w:pPr>
        <w:pStyle w:val="Heading3"/>
      </w:pPr>
      <w:r>
        <w:t xml:space="preserve">Catálogo de Elementos</w:t>
      </w:r>
    </w:p>
    <w:bookmarkStart w:id="0" w:name="tbl:tblelement-Migracion.2.datos-id"/>
    <w:bookmarkStart w:id="68" w:name="tbl:tblelement-Migracion.2.datos-id"/>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68"/>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69"/>
    <w:bookmarkEnd w:id="70"/>
    <w:bookmarkStart w:id="77"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74" w:name="Xe28421d1e0cc7ac016d3a3ea3bc5c6b886a5e2b"/>
      <w:r>
        <w:drawing>
          <wp:inline>
            <wp:extent cx="5943600" cy="8337455"/>
            <wp:effectExtent b="0" l="0" r="0" t="0"/>
            <wp:docPr descr="Figure 8: Migracion.2a. datos Hominis" title="" id="72" name="Picture"/>
            <a:graphic>
              <a:graphicData uri="http://schemas.openxmlformats.org/drawingml/2006/picture">
                <pic:pic>
                  <pic:nvPicPr>
                    <pic:cNvPr descr="images/Migracion.2a.datosHominis.png" id="73" name="Picture"/>
                    <pic:cNvPicPr>
                      <a:picLocks noChangeArrowheads="1" noChangeAspect="1"/>
                    </pic:cNvPicPr>
                  </pic:nvPicPr>
                  <pic:blipFill>
                    <a:blip r:embed="rId71"/>
                    <a:stretch>
                      <a:fillRect/>
                    </a:stretch>
                  </pic:blipFill>
                  <pic:spPr bwMode="auto">
                    <a:xfrm>
                      <a:off x="0" y="0"/>
                      <a:ext cx="5943600" cy="8337455"/>
                    </a:xfrm>
                    <a:prstGeom prst="rect">
                      <a:avLst/>
                    </a:prstGeom>
                    <a:noFill/>
                    <a:ln w="9525">
                      <a:noFill/>
                      <a:headEnd/>
                      <a:tailEnd/>
                    </a:ln>
                  </pic:spPr>
                </pic:pic>
              </a:graphicData>
            </a:graphic>
          </wp:inline>
        </w:drawing>
      </w:r>
      <w:bookmarkEnd w:id="74"/>
    </w:p>
    <w:p>
      <w:pPr>
        <w:pStyle w:val="ImageCaption"/>
      </w:pPr>
      <w:r>
        <w:t xml:space="preserve">Figure 8: Migracion.2a. datos Hominis</w:t>
      </w:r>
    </w:p>
    <w:bookmarkEnd w:id="0"/>
    <w:p>
      <w:pPr>
        <w:pStyle w:val="BodyText"/>
      </w:pPr>
      <w:r>
        <w:rPr>
          <w:iCs/>
          <w:i/>
        </w:rPr>
        <w:t xml:space="preserve">Fuente: ${4:Diagnóstico SOA. E-Service (2022).}</w:t>
      </w:r>
    </w:p>
    <w:p>
      <w:pPr>
        <w:pStyle w:val="BodyText"/>
      </w:pPr>
    </w:p>
    <w:bookmarkStart w:id="76" w:name="catálogo-de-elementos-8"/>
    <w:p>
      <w:pPr>
        <w:pStyle w:val="Heading3"/>
      </w:pPr>
      <w:r>
        <w:t xml:space="preserve">Catálogo de Elementos</w:t>
      </w:r>
    </w:p>
    <w:bookmarkStart w:id="0" w:name="tbl:tblelement-Migracion.2a.datosHominis-id"/>
    <w:bookmarkStart w:id="75" w:name="Xe732dbb01ed3bff672b7d5d16e57dd5ec88772d"/>
    <w:p>
      <w:pPr>
        <w:pStyle w:val="TableCaption"/>
      </w:pPr>
      <w:r>
        <w:t xml:space="preserve">Table 5: Elementos de la vista.</w:t>
      </w:r>
      <w:r>
        <w:t xml:space="preserve"> </w:t>
      </w:r>
    </w:p>
    <w:tbl>
      <w:tblPr>
        <w:tblStyle w:val="Table"/>
        <w:tblW w:type="pct" w:w="5000"/>
        <w:tblLook w:firstRow="1" w:lastRow="0" w:firstColumn="0" w:lastColumn="0" w:noHBand="0" w:noVBand="0" w:val="0020"/>
        <w:tblCaption w:val="Table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75"/>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76"/>
    <w:bookmarkEnd w:id="77"/>
    <w:bookmarkStart w:id="81"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78" w:name="X9a3614d2e3bf472f1dd9d2fd1c3b71ad13a14d5"/>
      <w:r>
        <w:t xml:space="preserve">Figure 9: Migracion.2d. datos Control Interno</w:t>
      </w:r>
      <w:bookmarkEnd w:id="78"/>
    </w:p>
    <w:bookmarkEnd w:id="0"/>
    <w:p>
      <w:pPr>
        <w:pStyle w:val="BodyText"/>
      </w:pPr>
      <w:r>
        <w:rPr>
          <w:iCs/>
          <w:i/>
        </w:rPr>
        <w:t xml:space="preserve">Fuente: ${4:Diagnóstico SOA. E-Service (2022).}</w:t>
      </w:r>
    </w:p>
    <w:p>
      <w:pPr>
        <w:pStyle w:val="BodyText"/>
      </w:pPr>
    </w:p>
    <w:bookmarkStart w:id="80" w:name="catálogo-de-elementos-9"/>
    <w:p>
      <w:pPr>
        <w:pStyle w:val="Heading3"/>
      </w:pPr>
      <w:r>
        <w:t xml:space="preserve">Catálogo de Elementos</w:t>
      </w:r>
    </w:p>
    <w:bookmarkStart w:id="0" w:name="tbl:tblelement-Migracion.2d.datosControlInterno-id"/>
    <w:bookmarkStart w:id="79" w:name="X389afa6cde9b1e67b9edbfcea7abbd78c79462f"/>
    <w:p>
      <w:pPr>
        <w:pStyle w:val="TableCaption"/>
      </w:pPr>
      <w:r>
        <w:t xml:space="preserve">Table 6: Elementos de la vista.</w:t>
      </w:r>
      <w:r>
        <w:t xml:space="preserve"> </w:t>
      </w:r>
    </w:p>
    <w:tbl>
      <w:tblPr>
        <w:tblStyle w:val="Table"/>
        <w:tblW w:type="auto" w:w="0"/>
        <w:tblLook w:firstRow="1" w:lastRow="0" w:firstColumn="0" w:lastColumn="0" w:noHBand="0" w:noVBand="0" w:val="0020"/>
        <w:tblCaption w:val="Table 6: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79"/>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80"/>
    <w:bookmarkEnd w:id="81"/>
    <w:bookmarkStart w:id="85"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82" w:name="Xb32929011b0778652e07adbd61a9f97465515d6"/>
      <w:r>
        <w:t xml:space="preserve">Figure 10: Migracion.2d. datos SIM</w:t>
      </w:r>
      <w:bookmarkEnd w:id="82"/>
    </w:p>
    <w:bookmarkEnd w:id="0"/>
    <w:p>
      <w:pPr>
        <w:pStyle w:val="BodyText"/>
      </w:pPr>
      <w:r>
        <w:rPr>
          <w:iCs/>
          <w:i/>
        </w:rPr>
        <w:t xml:space="preserve">Fuente: ${4:Diagnóstico SOA. E-Service (2022).}</w:t>
      </w:r>
    </w:p>
    <w:p>
      <w:pPr>
        <w:pStyle w:val="BodyText"/>
      </w:pPr>
    </w:p>
    <w:bookmarkStart w:id="84" w:name="catálogo-de-elementos-10"/>
    <w:p>
      <w:pPr>
        <w:pStyle w:val="Heading3"/>
      </w:pPr>
      <w:r>
        <w:t xml:space="preserve">Catálogo de Elementos</w:t>
      </w:r>
    </w:p>
    <w:bookmarkStart w:id="0" w:name="tbl:tblelement-Migracion.2d.datosSIM-id"/>
    <w:bookmarkStart w:id="83" w:name="tbl:tblelement-Migracion.2d.datosSIM-id"/>
    <w:p>
      <w:pPr>
        <w:pStyle w:val="TableCaption"/>
      </w:pPr>
      <w:r>
        <w:t xml:space="preserve">Table 7: Elementos de la vista.</w:t>
      </w:r>
      <w:r>
        <w:t xml:space="preserve"> </w:t>
      </w:r>
    </w:p>
    <w:tbl>
      <w:tblPr>
        <w:tblStyle w:val="Table"/>
        <w:tblW w:type="auto" w:w="0"/>
        <w:tblLook w:firstRow="1" w:lastRow="0" w:firstColumn="0" w:lastColumn="0" w:noHBand="0" w:noVBand="0" w:val="0020"/>
        <w:tblCaption w:val="Table 7: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84"/>
    <w:bookmarkEnd w:id="85"/>
    <w:bookmarkStart w:id="92"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89" w:name="X9b17203ee313086333d6fe9c86c17ad9cd359bb"/>
      <w:r>
        <w:drawing>
          <wp:inline>
            <wp:extent cx="5943600" cy="3207877"/>
            <wp:effectExtent b="0" l="0" r="0" t="0"/>
            <wp:docPr descr="Figure 11: Migracion.2d. datos SIRI" title="" id="87" name="Picture"/>
            <a:graphic>
              <a:graphicData uri="http://schemas.openxmlformats.org/drawingml/2006/picture">
                <pic:pic>
                  <pic:nvPicPr>
                    <pic:cNvPr descr="images/Migracion.2d.datosSIRI.png" id="88" name="Picture"/>
                    <pic:cNvPicPr>
                      <a:picLocks noChangeArrowheads="1" noChangeAspect="1"/>
                    </pic:cNvPicPr>
                  </pic:nvPicPr>
                  <pic:blipFill>
                    <a:blip r:embed="rId86"/>
                    <a:stretch>
                      <a:fillRect/>
                    </a:stretch>
                  </pic:blipFill>
                  <pic:spPr bwMode="auto">
                    <a:xfrm>
                      <a:off x="0" y="0"/>
                      <a:ext cx="5943600" cy="3207877"/>
                    </a:xfrm>
                    <a:prstGeom prst="rect">
                      <a:avLst/>
                    </a:prstGeom>
                    <a:noFill/>
                    <a:ln w="9525">
                      <a:noFill/>
                      <a:headEnd/>
                      <a:tailEnd/>
                    </a:ln>
                  </pic:spPr>
                </pic:pic>
              </a:graphicData>
            </a:graphic>
          </wp:inline>
        </w:drawing>
      </w:r>
      <w:bookmarkEnd w:id="89"/>
    </w:p>
    <w:p>
      <w:pPr>
        <w:pStyle w:val="ImageCaption"/>
      </w:pPr>
      <w:r>
        <w:t xml:space="preserve">Figure 11: Migracion.2d. datos SIRI</w:t>
      </w:r>
    </w:p>
    <w:bookmarkEnd w:id="0"/>
    <w:p>
      <w:pPr>
        <w:pStyle w:val="BodyText"/>
      </w:pPr>
      <w:r>
        <w:rPr>
          <w:iCs/>
          <w:i/>
        </w:rPr>
        <w:t xml:space="preserve">Fuente: ${4:Diagnóstico SOA. E-Service (2022).}</w:t>
      </w:r>
    </w:p>
    <w:p>
      <w:pPr>
        <w:pStyle w:val="BodyText"/>
      </w:pPr>
    </w:p>
    <w:bookmarkStart w:id="91" w:name="catálogo-de-elementos-11"/>
    <w:p>
      <w:pPr>
        <w:pStyle w:val="Heading3"/>
      </w:pPr>
      <w:r>
        <w:t xml:space="preserve">Catálogo de Elementos</w:t>
      </w:r>
    </w:p>
    <w:bookmarkStart w:id="0" w:name="tbl:tblelement-Migracion.2d.datosSIRI-id"/>
    <w:bookmarkStart w:id="90" w:name="tbl:tblelement-Migracion.2d.datosSIRI-id"/>
    <w:p>
      <w:pPr>
        <w:pStyle w:val="TableCaption"/>
      </w:pPr>
      <w:r>
        <w:t xml:space="preserve">Table 8: Elementos de la vista.</w:t>
      </w:r>
      <w:r>
        <w:t xml:space="preserve"> </w:t>
      </w:r>
    </w:p>
    <w:tbl>
      <w:tblPr>
        <w:tblStyle w:val="Table"/>
        <w:tblW w:type="auto" w:w="0"/>
        <w:tblLook w:firstRow="1" w:lastRow="0" w:firstColumn="0" w:lastColumn="0" w:noHBand="0" w:noVBand="0" w:val="0020"/>
        <w:tblCaption w:val="Table 8: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90"/>
    <w:bookmarkEnd w:id="0"/>
    <w:p>
      <w:pPr>
        <w:pStyle w:val="BodyText"/>
      </w:pPr>
      <w:r>
        <w:t xml:space="preserve">Access Relationship</w:t>
      </w:r>
    </w:p>
    <w:p>
      <w:pPr>
        <w:pStyle w:val="BodyText"/>
      </w:pPr>
      <w:r>
        <w:t xml:space="preserve">APP2.SIRI</w:t>
      </w:r>
    </w:p>
    <w:p>
      <w:pPr>
        <w:pStyle w:val="BodyText"/>
      </w:pPr>
      <w:r>
        <w:t xml:space="preserve">DAT.Entidad</w:t>
      </w:r>
    </w:p>
    <w:bookmarkEnd w:id="91"/>
    <w:bookmarkEnd w:id="92"/>
    <w:bookmarkStart w:id="99" w:name="organización.-1n.-mapa-producto"/>
    <w:p>
      <w:pPr>
        <w:pStyle w:val="Heading2"/>
      </w:pPr>
      <w:r>
        <w:t xml:space="preserve">Organización. 1n. Mapa producto</w:t>
      </w:r>
    </w:p>
    <w:bookmarkStart w:id="0" w:name="fig:id-id-26b58fc2a55d40b7a082500205f47e61"/>
    <w:p>
      <w:pPr>
        <w:pStyle w:val="CaptionedFigure"/>
      </w:pPr>
      <w:bookmarkStart w:id="96" w:name="X410f2bbdc6066d73ed51d53962cc6426c633251"/>
      <w:r>
        <w:drawing>
          <wp:inline>
            <wp:extent cx="5943600" cy="9042762"/>
            <wp:effectExtent b="0" l="0" r="0" t="0"/>
            <wp:docPr descr="Figure 12: Organización. 1n. Mapa producto" title="" id="94" name="Picture"/>
            <a:graphic>
              <a:graphicData uri="http://schemas.openxmlformats.org/drawingml/2006/picture">
                <pic:pic>
                  <pic:nvPicPr>
                    <pic:cNvPr descr="images/Organización.1n.Mapaproducto.png" id="95" name="Picture"/>
                    <pic:cNvPicPr>
                      <a:picLocks noChangeArrowheads="1" noChangeAspect="1"/>
                    </pic:cNvPicPr>
                  </pic:nvPicPr>
                  <pic:blipFill>
                    <a:blip r:embed="rId93"/>
                    <a:stretch>
                      <a:fillRect/>
                    </a:stretch>
                  </pic:blipFill>
                  <pic:spPr bwMode="auto">
                    <a:xfrm>
                      <a:off x="0" y="0"/>
                      <a:ext cx="5943600" cy="9042762"/>
                    </a:xfrm>
                    <a:prstGeom prst="rect">
                      <a:avLst/>
                    </a:prstGeom>
                    <a:noFill/>
                    <a:ln w="9525">
                      <a:noFill/>
                      <a:headEnd/>
                      <a:tailEnd/>
                    </a:ln>
                  </pic:spPr>
                </pic:pic>
              </a:graphicData>
            </a:graphic>
          </wp:inline>
        </w:drawing>
      </w:r>
      <w:bookmarkEnd w:id="96"/>
    </w:p>
    <w:p>
      <w:pPr>
        <w:pStyle w:val="ImageCaption"/>
      </w:pPr>
      <w:r>
        <w:t xml:space="preserve">Figure 12: Organización. 1n. Mapa producto</w:t>
      </w:r>
    </w:p>
    <w:bookmarkEnd w:id="0"/>
    <w:p>
      <w:pPr>
        <w:pStyle w:val="BodyText"/>
      </w:pPr>
      <w:r>
        <w:rPr>
          <w:iCs/>
          <w:i/>
        </w:rPr>
        <w:t xml:space="preserve">Fuente: ${4:Diagnóstico SOA. E-Service (2022).}</w:t>
      </w:r>
    </w:p>
    <w:p>
      <w:pPr>
        <w:pStyle w:val="BodyText"/>
      </w:pPr>
    </w:p>
    <w:bookmarkStart w:id="98" w:name="catálogo-de-elementos-12"/>
    <w:p>
      <w:pPr>
        <w:pStyle w:val="Heading3"/>
      </w:pPr>
      <w:r>
        <w:t xml:space="preserve">Catálogo de Elementos</w:t>
      </w:r>
    </w:p>
    <w:bookmarkStart w:id="0" w:name="tbl:tblelement-Organización.1n.Mapaproducto-id"/>
    <w:bookmarkStart w:id="97" w:name="X6a4c49b05cfabb310d9d9d3be35ae95718a2c0a"/>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9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98"/>
    <w:bookmarkEnd w:id="99"/>
    <w:bookmarkStart w:id="103"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00" w:name="X8243f56a70e00ecb39a9d77d32fc6c9b4e85d59"/>
      <w:r>
        <w:t xml:space="preserve">Figure 13: Organización. 1n.1. Mapa producto PGN. Relatoría (seguridad)</w:t>
      </w:r>
      <w:bookmarkEnd w:id="100"/>
    </w:p>
    <w:bookmarkEnd w:id="0"/>
    <w:p>
      <w:pPr>
        <w:pStyle w:val="BodyText"/>
      </w:pPr>
      <w:r>
        <w:rPr>
          <w:iCs/>
          <w:i/>
        </w:rPr>
        <w:t xml:space="preserve">Fuente: ${4:Diagnóstico SOA. E-Service (2022).}</w:t>
      </w:r>
    </w:p>
    <w:p>
      <w:pPr>
        <w:pStyle w:val="BodyText"/>
      </w:pPr>
    </w:p>
    <w:bookmarkStart w:id="102" w:name="catálogo-de-elementos-13"/>
    <w:p>
      <w:pPr>
        <w:pStyle w:val="Heading3"/>
      </w:pPr>
      <w:r>
        <w:t xml:space="preserve">Catálogo de Elementos</w:t>
      </w:r>
    </w:p>
    <w:bookmarkStart w:id="0" w:name="tbl:tblelement-Organización.1n.1.MapaproductoPGN.Relatoría(seguridad)-id"/>
    <w:bookmarkStart w:id="101" w:name="Xa990397be78940400d2d651c561e8e6898aa8d7"/>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0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02"/>
    <w:bookmarkEnd w:id="103"/>
    <w:bookmarkStart w:id="109"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107" w:name="X28a4d646790c886319fea570a2193fbf4f5559a"/>
      <w:r>
        <w:drawing>
          <wp:inline>
            <wp:extent cx="5943600" cy="4406608"/>
            <wp:effectExtent b="0" l="0" r="0" t="0"/>
            <wp:docPr descr="Figure 14: Diagram: Organización. 1n.1. Mapa producto PGN.1.Relatoría" title="" id="105" name="Picture"/>
            <a:graphic>
              <a:graphicData uri="http://schemas.openxmlformats.org/drawingml/2006/picture">
                <pic:pic>
                  <pic:nvPicPr>
                    <pic:cNvPr descr="images/Organización.1n.1.MapaproductoPGN.1.Relatoría.png" id="106" name="Picture"/>
                    <pic:cNvPicPr>
                      <a:picLocks noChangeArrowheads="1" noChangeAspect="1"/>
                    </pic:cNvPicPr>
                  </pic:nvPicPr>
                  <pic:blipFill>
                    <a:blip r:embed="rId104"/>
                    <a:stretch>
                      <a:fillRect/>
                    </a:stretch>
                  </pic:blipFill>
                  <pic:spPr bwMode="auto">
                    <a:xfrm>
                      <a:off x="0" y="0"/>
                      <a:ext cx="5943600" cy="4406608"/>
                    </a:xfrm>
                    <a:prstGeom prst="rect">
                      <a:avLst/>
                    </a:prstGeom>
                    <a:noFill/>
                    <a:ln w="9525">
                      <a:noFill/>
                      <a:headEnd/>
                      <a:tailEnd/>
                    </a:ln>
                  </pic:spPr>
                </pic:pic>
              </a:graphicData>
            </a:graphic>
          </wp:inline>
        </w:drawing>
      </w:r>
      <w:bookmarkEnd w:id="107"/>
    </w:p>
    <w:p>
      <w:pPr>
        <w:pStyle w:val="ImageCaption"/>
      </w:pPr>
      <w:r>
        <w:t xml:space="preserve">Figure 14: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108"/>
    <w:bookmarkEnd w:id="109"/>
    <w:bookmarkStart w:id="115"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13" w:name="Xbc66fbbe9d405edcb46d7d3c752588fc65d697f"/>
      <w:r>
        <w:drawing>
          <wp:inline>
            <wp:extent cx="5943600" cy="3538059"/>
            <wp:effectExtent b="0" l="0" r="0" t="0"/>
            <wp:docPr descr="Figure 15: Organización. 2n.1a. Mapa producto PGN. Conciliacion" title="" id="111" name="Picture"/>
            <a:graphic>
              <a:graphicData uri="http://schemas.openxmlformats.org/drawingml/2006/picture">
                <pic:pic>
                  <pic:nvPicPr>
                    <pic:cNvPr descr="images/Organización.2n.1a.MapaproductoPGN.Conciliacion.png" id="112" name="Picture"/>
                    <pic:cNvPicPr>
                      <a:picLocks noChangeArrowheads="1" noChangeAspect="1"/>
                    </pic:cNvPicPr>
                  </pic:nvPicPr>
                  <pic:blipFill>
                    <a:blip r:embed="rId110"/>
                    <a:stretch>
                      <a:fillRect/>
                    </a:stretch>
                  </pic:blipFill>
                  <pic:spPr bwMode="auto">
                    <a:xfrm>
                      <a:off x="0" y="0"/>
                      <a:ext cx="5943600" cy="3538059"/>
                    </a:xfrm>
                    <a:prstGeom prst="rect">
                      <a:avLst/>
                    </a:prstGeom>
                    <a:noFill/>
                    <a:ln w="9525">
                      <a:noFill/>
                      <a:headEnd/>
                      <a:tailEnd/>
                    </a:ln>
                  </pic:spPr>
                </pic:pic>
              </a:graphicData>
            </a:graphic>
          </wp:inline>
        </w:drawing>
      </w:r>
      <w:bookmarkEnd w:id="113"/>
    </w:p>
    <w:p>
      <w:pPr>
        <w:pStyle w:val="ImageCaption"/>
      </w:pPr>
      <w:r>
        <w:t xml:space="preserve">Figure 15: Organización. 2n.1a. Mapa producto PGN. Conciliacion</w:t>
      </w:r>
    </w:p>
    <w:bookmarkEnd w:id="0"/>
    <w:p>
      <w:pPr>
        <w:pStyle w:val="BodyText"/>
      </w:pPr>
      <w:r>
        <w:rPr>
          <w:iCs/>
          <w:i/>
        </w:rPr>
        <w:t xml:space="preserve">Fuente: ${4:Diagnóstico SOA. E-Service (2022).}</w:t>
      </w:r>
    </w:p>
    <w:p>
      <w:pPr>
        <w:pStyle w:val="BodyText"/>
      </w:pPr>
    </w:p>
    <w:bookmarkStart w:id="11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114"/>
    <w:bookmarkEnd w:id="115"/>
    <w:bookmarkEnd w:id="116"/>
    <w:bookmarkStart w:id="136" w:name="arquitectura-de-seguridad-sui-migración"/>
    <w:p>
      <w:pPr>
        <w:pStyle w:val="Heading1"/>
      </w:pPr>
      <w:r>
        <w:t xml:space="preserve">Arquitectura de Seguridad, SUI Migración</w:t>
      </w:r>
    </w:p>
    <w:bookmarkStart w:id="123" w:name="seguridad.-1.-requerimientos"/>
    <w:p>
      <w:pPr>
        <w:pStyle w:val="Heading2"/>
      </w:pPr>
      <w:r>
        <w:t xml:space="preserve">Seguridad. 1. Requerimientos</w:t>
      </w:r>
    </w:p>
    <w:bookmarkStart w:id="0" w:name="fig:Seguridad.1.Requerimientos"/>
    <w:p>
      <w:pPr>
        <w:pStyle w:val="CaptionedFigure"/>
      </w:pPr>
      <w:bookmarkStart w:id="120" w:name="fig:Seguridad.1.Requerimientos"/>
      <w:r>
        <w:drawing>
          <wp:inline>
            <wp:extent cx="5943600" cy="5031276"/>
            <wp:effectExtent b="0" l="0" r="0" t="0"/>
            <wp:docPr descr="Figure 16: Diagram: Seguridad. 1. Requerimientos" title="" id="118" name="Picture"/>
            <a:graphic>
              <a:graphicData uri="http://schemas.openxmlformats.org/drawingml/2006/picture">
                <pic:pic>
                  <pic:nvPicPr>
                    <pic:cNvPr descr="images/Seguridad.1.Requerimientos.png" id="119" name="Picture"/>
                    <pic:cNvPicPr>
                      <a:picLocks noChangeArrowheads="1" noChangeAspect="1"/>
                    </pic:cNvPicPr>
                  </pic:nvPicPr>
                  <pic:blipFill>
                    <a:blip r:embed="rId117"/>
                    <a:stretch>
                      <a:fillRect/>
                    </a:stretch>
                  </pic:blipFill>
                  <pic:spPr bwMode="auto">
                    <a:xfrm>
                      <a:off x="0" y="0"/>
                      <a:ext cx="5943600" cy="5031276"/>
                    </a:xfrm>
                    <a:prstGeom prst="rect">
                      <a:avLst/>
                    </a:prstGeom>
                    <a:noFill/>
                    <a:ln w="9525">
                      <a:noFill/>
                      <a:headEnd/>
                      <a:tailEnd/>
                    </a:ln>
                  </pic:spPr>
                </pic:pic>
              </a:graphicData>
            </a:graphic>
          </wp:inline>
        </w:drawing>
      </w:r>
      <w:bookmarkEnd w:id="120"/>
    </w:p>
    <w:p>
      <w:pPr>
        <w:pStyle w:val="ImageCaption"/>
      </w:pPr>
      <w:r>
        <w:t xml:space="preserve">Figure 16: Diagram: Seguridad. 1. Requerimientos</w:t>
      </w:r>
    </w:p>
    <w:bookmarkEnd w:id="0"/>
    <w:bookmarkStart w:id="122" w:name="catálogo-de-elementos-16"/>
    <w:p>
      <w:pPr>
        <w:pStyle w:val="Heading3"/>
      </w:pPr>
      <w:r>
        <w:t xml:space="preserve">Catálogo de Elementos</w:t>
      </w:r>
    </w:p>
    <w:bookmarkStart w:id="0" w:name="tbl:tblelement-Organización.3n.1.MapaproductoPGN.SIAF-id"/>
    <w:bookmarkStart w:id="121" w:name="X33fdb59330cc4f803cb8f24d835a968c5d95a33"/>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2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22"/>
    <w:bookmarkEnd w:id="123"/>
    <w:bookmarkStart w:id="130"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CaptionedFigure"/>
      </w:pPr>
      <w:bookmarkStart w:id="127" w:name="X4e6cb2cffef9e69af0b458d7a79001649edb370"/>
      <w:r>
        <w:drawing>
          <wp:inline>
            <wp:extent cx="5943600" cy="4444511"/>
            <wp:effectExtent b="0" l="0" r="0" t="0"/>
            <wp:docPr descr="Figure 17: Organización. 4n.1. Mapa producto PGN. Estratego" title="" id="125" name="Picture"/>
            <a:graphic>
              <a:graphicData uri="http://schemas.openxmlformats.org/drawingml/2006/picture">
                <pic:pic>
                  <pic:nvPicPr>
                    <pic:cNvPr descr="images/Organización.4n.1.MapaproductoPGN.Estratego.png" id="126" name="Picture"/>
                    <pic:cNvPicPr>
                      <a:picLocks noChangeArrowheads="1" noChangeAspect="1"/>
                    </pic:cNvPicPr>
                  </pic:nvPicPr>
                  <pic:blipFill>
                    <a:blip r:embed="rId124"/>
                    <a:stretch>
                      <a:fillRect/>
                    </a:stretch>
                  </pic:blipFill>
                  <pic:spPr bwMode="auto">
                    <a:xfrm>
                      <a:off x="0" y="0"/>
                      <a:ext cx="5943600" cy="4444511"/>
                    </a:xfrm>
                    <a:prstGeom prst="rect">
                      <a:avLst/>
                    </a:prstGeom>
                    <a:noFill/>
                    <a:ln w="9525">
                      <a:noFill/>
                      <a:headEnd/>
                      <a:tailEnd/>
                    </a:ln>
                  </pic:spPr>
                </pic:pic>
              </a:graphicData>
            </a:graphic>
          </wp:inline>
        </w:drawing>
      </w:r>
      <w:bookmarkEnd w:id="127"/>
    </w:p>
    <w:p>
      <w:pPr>
        <w:pStyle w:val="ImageCaption"/>
      </w:pPr>
      <w:r>
        <w:t xml:space="preserve">Figure 17: Organización. 4n.1. Mapa producto PGN. Estratego</w:t>
      </w:r>
    </w:p>
    <w:bookmarkEnd w:id="0"/>
    <w:p>
      <w:pPr>
        <w:pStyle w:val="BodyText"/>
      </w:pPr>
      <w:r>
        <w:rPr>
          <w:iCs/>
          <w:i/>
        </w:rPr>
        <w:t xml:space="preserve">Fuente: ${4:Diagnóstico SOA. E-Service (2022).}</w:t>
      </w:r>
    </w:p>
    <w:p>
      <w:pPr>
        <w:pStyle w:val="BodyText"/>
      </w:pPr>
    </w:p>
    <w:bookmarkStart w:id="129" w:name="catálogo-de-elementos-17"/>
    <w:p>
      <w:pPr>
        <w:pStyle w:val="Heading3"/>
      </w:pPr>
      <w:r>
        <w:t xml:space="preserve">Catálogo de Elementos</w:t>
      </w:r>
    </w:p>
    <w:bookmarkStart w:id="0" w:name="tbl:tblelement-Organización.4n.1.MapaproductoPGN.Estratego-id"/>
    <w:bookmarkStart w:id="128" w:name="X3f3bd0dc3e3754503df007ed61acda608168113"/>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29"/>
    <w:bookmarkEnd w:id="130"/>
    <w:bookmarkStart w:id="135"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3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1"/>
    <w:bookmarkStart w:id="13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2"/>
    <w:bookmarkStart w:id="13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33"/>
    <w:bookmarkStart w:id="134"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34"/>
    <w:bookmarkEnd w:id="135"/>
    <w:bookmarkEnd w:id="136"/>
    <w:bookmarkStart w:id="152" w:name="riesgos-técnicos"/>
    <w:p>
      <w:pPr>
        <w:pStyle w:val="Heading1"/>
      </w:pPr>
      <w:r>
        <w:t xml:space="preserve">Riesgos Técnicos</w:t>
      </w:r>
    </w:p>
    <w:bookmarkStart w:id="143" w:name="riesgos.1.-migración-funcional"/>
    <w:p>
      <w:pPr>
        <w:pStyle w:val="Heading2"/>
      </w:pPr>
      <w:r>
        <w:t xml:space="preserve">Riesgos.1. Migración funcional</w:t>
      </w:r>
    </w:p>
    <w:p>
      <w:pPr>
        <w:pStyle w:val="FirstParagraph"/>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bookmarkStart w:id="141"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40" w:name="X7f3e9a0258b2cb4e6439f7060636c035e3bc192"/>
      <w:r>
        <w:drawing>
          <wp:inline>
            <wp:extent cx="5943600" cy="3827553"/>
            <wp:effectExtent b="0" l="0" r="0" t="0"/>
            <wp:docPr descr="Figure 18: Riesgos.1. Migración funcional" title="" id="138" name="Picture"/>
            <a:graphic>
              <a:graphicData uri="http://schemas.openxmlformats.org/drawingml/2006/picture">
                <pic:pic>
                  <pic:nvPicPr>
                    <pic:cNvPr descr="images/Riesgos.1.Migraciónfuncional.png" id="139" name="Picture"/>
                    <pic:cNvPicPr>
                      <a:picLocks noChangeArrowheads="1" noChangeAspect="1"/>
                    </pic:cNvPicPr>
                  </pic:nvPicPr>
                  <pic:blipFill>
                    <a:blip r:embed="rId137"/>
                    <a:stretch>
                      <a:fillRect/>
                    </a:stretch>
                  </pic:blipFill>
                  <pic:spPr bwMode="auto">
                    <a:xfrm>
                      <a:off x="0" y="0"/>
                      <a:ext cx="5943600" cy="3827553"/>
                    </a:xfrm>
                    <a:prstGeom prst="rect">
                      <a:avLst/>
                    </a:prstGeom>
                    <a:noFill/>
                    <a:ln w="9525">
                      <a:noFill/>
                      <a:headEnd/>
                      <a:tailEnd/>
                    </a:ln>
                  </pic:spPr>
                </pic:pic>
              </a:graphicData>
            </a:graphic>
          </wp:inline>
        </w:drawing>
      </w:r>
      <w:bookmarkEnd w:id="140"/>
    </w:p>
    <w:p>
      <w:pPr>
        <w:pStyle w:val="ImageCaption"/>
      </w:pPr>
      <w:r>
        <w:t xml:space="preserve">Figure 18: Riesgos.1. Migración funcional</w:t>
      </w:r>
    </w:p>
    <w:bookmarkEnd w:id="0"/>
    <w:p>
      <w:pPr>
        <w:pStyle w:val="BodyText"/>
      </w:pPr>
      <w:r>
        <w:rPr>
          <w:iCs/>
          <w:i/>
        </w:rPr>
        <w:t xml:space="preserve">Fuente: ${4:Diagnóstico SOA. E-Service (2022).}</w:t>
      </w:r>
    </w:p>
    <w:p>
      <w:pPr>
        <w:pStyle w:val="BodyText"/>
      </w:pPr>
    </w:p>
    <w:bookmarkEnd w:id="141"/>
    <w:bookmarkStart w:id="14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p>
        </w:tc>
        <w:tc>
          <w:tcPr/>
          <w:p>
            <w:pPr>
              <w:pStyle w:val="Compact"/>
            </w:pPr>
          </w:p>
        </w:tc>
      </w:tr>
    </w:tbl>
    <w:p>
      <w:pPr>
        <w:pStyle w:val="BodyText"/>
      </w:pP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r>
        <w:t xml:space="preserve"> </w:t>
      </w:r>
      <w:r>
        <w:t xml:space="preserve"> </w:t>
      </w:r>
      <w:r>
        <w:t xml:space="preserve">| |</w:t>
      </w:r>
      <w:r>
        <w:t xml:space="preserve"> </w:t>
      </w:r>
      <w:r>
        <w:t xml:space="preserve">| RSG8. Intentos de accesos no autorizados | Constraint | RSG8. Intentos de accesos no autorizados</w:t>
      </w:r>
      <w:r>
        <w:t xml:space="preserve"> </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r>
        <w:t xml:space="preserve"> </w:t>
      </w:r>
      <w:r>
        <w:t xml:space="preserve"> </w:t>
      </w:r>
      <w:r>
        <w:t xml:space="preserve">| |</w:t>
      </w:r>
      <w:r>
        <w:t xml:space="preserve"> </w:t>
      </w:r>
      <w:r>
        <w:t xml:space="preserve">| RSG9. Alteración de datos negocio | Constraint | RSG9. Alteración de datos almacenados en Base de Datos.</w:t>
      </w:r>
      <w:r>
        <w:t xml:space="preserve"> </w:t>
      </w:r>
      <w:r>
        <w:t xml:space="preserve">Se deberán asignar usuarios para la conexión de cada base de datos.</w:t>
      </w:r>
      <w:r>
        <w:t xml:space="preserve"> </w:t>
      </w:r>
      <w:r>
        <w:t xml:space="preserve">Se debe proporcionar seguridad a nivel de filas y columnas (ofuscamiento) para proteger los datos confidenciales en el nivel de columnas y filas RLS ((seguridad de nivel de fila).</w:t>
      </w:r>
      <w:r>
        <w:t xml:space="preserve"> </w:t>
      </w:r>
      <w:r>
        <w:t xml:space="preserve"> </w:t>
      </w:r>
      <w:r>
        <w:t xml:space="preserve">Algunos de los métodos y características que se deben tener en cuenta a implementar es a partir del Alway encrypted, para cifrar los datos que se encuentran almacenados.</w:t>
      </w:r>
      <w:r>
        <w:t xml:space="preserve"> </w:t>
      </w:r>
      <w:r>
        <w:t xml:space="preserve"> </w:t>
      </w:r>
      <w:r>
        <w:t xml:space="preserve"> </w:t>
      </w:r>
      <w:r>
        <w:t xml:space="preserve">| |</w:t>
      </w:r>
      <w:r>
        <w:t xml:space="preserve"> </w:t>
      </w:r>
      <w:r>
        <w:t xml:space="preserve">| Riesgos Migración Funcional SIU | Constraint | Conjunto de riesgos técnicos y arquitectura. Proyecto Migración SUI 2023, PGN.</w:t>
      </w:r>
      <w:r>
        <w:t xml:space="preserve"> </w:t>
      </w:r>
      <w:r>
        <w:t xml:space="preserve">| |</w:t>
      </w:r>
    </w:p>
    <w:p>
      <w:pPr>
        <w:pStyle w:val="BodyText"/>
      </w:pPr>
      <w:r>
        <w:t xml:space="preserve">Table: Elementos de la vista. {#tbl:tblelement-Riesgos.1.Migraciónfuncional-id}</w:t>
      </w:r>
    </w:p>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42"/>
    <w:bookmarkEnd w:id="143"/>
    <w:bookmarkStart w:id="151"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49" w:name="valoración-del-riesgo"/>
    <w:p>
      <w:pPr>
        <w:pStyle w:val="Heading3"/>
      </w:pPr>
      <w:r>
        <w:t xml:space="preserve">Valoración del Riesgo</w:t>
      </w:r>
    </w:p>
    <w:bookmarkStart w:id="0" w:name="tbl:requisito1-id"/>
    <w:bookmarkStart w:id="144" w:name="tbl:requisito1-id"/>
    <w:p>
      <w:pPr>
        <w:pStyle w:val="TableCaption"/>
      </w:pPr>
      <w:r>
        <w:t xml:space="preserve">Table 13: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44"/>
    <w:bookmarkEnd w:id="0"/>
    <w:bookmarkStart w:id="0" w:name="fig:id-id-77e94c7adf4c47acac08d7fa168dccc3"/>
    <w:p>
      <w:pPr>
        <w:pStyle w:val="CaptionedFigure"/>
      </w:pPr>
      <w:bookmarkStart w:id="148" w:name="Xdc401fef9a454a6d5421bf63393eec16ff7f21c"/>
      <w:r>
        <w:drawing>
          <wp:inline>
            <wp:extent cx="5943600" cy="6154287"/>
            <wp:effectExtent b="0" l="0" r="0" t="0"/>
            <wp:docPr descr="Figure 19: Riesgos.2. Modelo Riesgo RSG10" title="" id="146" name="Picture"/>
            <a:graphic>
              <a:graphicData uri="http://schemas.openxmlformats.org/drawingml/2006/picture">
                <pic:pic>
                  <pic:nvPicPr>
                    <pic:cNvPr descr="images/Riesgos.2.ModeloRiesgoRSG10.png" id="147" name="Picture"/>
                    <pic:cNvPicPr>
                      <a:picLocks noChangeArrowheads="1" noChangeAspect="1"/>
                    </pic:cNvPicPr>
                  </pic:nvPicPr>
                  <pic:blipFill>
                    <a:blip r:embed="rId145"/>
                    <a:stretch>
                      <a:fillRect/>
                    </a:stretch>
                  </pic:blipFill>
                  <pic:spPr bwMode="auto">
                    <a:xfrm>
                      <a:off x="0" y="0"/>
                      <a:ext cx="5943600" cy="6154287"/>
                    </a:xfrm>
                    <a:prstGeom prst="rect">
                      <a:avLst/>
                    </a:prstGeom>
                    <a:noFill/>
                    <a:ln w="9525">
                      <a:noFill/>
                      <a:headEnd/>
                      <a:tailEnd/>
                    </a:ln>
                  </pic:spPr>
                </pic:pic>
              </a:graphicData>
            </a:graphic>
          </wp:inline>
        </w:drawing>
      </w:r>
      <w:bookmarkEnd w:id="148"/>
    </w:p>
    <w:p>
      <w:pPr>
        <w:pStyle w:val="ImageCaption"/>
      </w:pPr>
      <w:r>
        <w:t xml:space="preserve">Figure 19: Riesgos.2. Modelo Riesgo RSG10</w:t>
      </w:r>
    </w:p>
    <w:bookmarkEnd w:id="0"/>
    <w:p>
      <w:pPr>
        <w:pStyle w:val="BodyText"/>
      </w:pPr>
      <w:r>
        <w:rPr>
          <w:iCs/>
          <w:i/>
        </w:rPr>
        <w:t xml:space="preserve">Fuente: ${4:Diagnóstico SOA. E-Service (2022).}</w:t>
      </w:r>
    </w:p>
    <w:p>
      <w:pPr>
        <w:pStyle w:val="BodyText"/>
      </w:pPr>
    </w:p>
    <w:bookmarkEnd w:id="149"/>
    <w:bookmarkStart w:id="15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50"/>
    <w:bookmarkEnd w:id="151"/>
    <w:bookmarkEnd w:id="15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104" Target="media/rId104.png" /><Relationship Type="http://schemas.openxmlformats.org/officeDocument/2006/relationships/image" Id="rId93" Target="media/rId93.png" /><Relationship Type="http://schemas.openxmlformats.org/officeDocument/2006/relationships/image" Id="rId110" Target="media/rId110.png" /><Relationship Type="http://schemas.openxmlformats.org/officeDocument/2006/relationships/image" Id="rId124" Target="media/rId124.png" /><Relationship Type="http://schemas.openxmlformats.org/officeDocument/2006/relationships/image" Id="rId137" Target="media/rId137.png" /><Relationship Type="http://schemas.openxmlformats.org/officeDocument/2006/relationships/image" Id="rId145" Target="media/rId145.png" /><Relationship Type="http://schemas.openxmlformats.org/officeDocument/2006/relationships/image" Id="rId117" Target="media/rId11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2023-09-26T20:35:43Z</dcterms:created>
  <dcterms:modified xsi:type="dcterms:W3CDTF">2023-09-26T20:35:43Z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