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
        <w:r>
          <w:rPr>
            <w:rStyle w:val="Hyperlink"/>
          </w:rPr>
          <w:t xml:space="preserve">Riesgos.1</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
    <w:p>
      <w:pPr>
        <w:pStyle w:val="Heading2"/>
      </w:pPr>
      <w:r>
        <w:t xml:space="preserve">Riesgos.1</w:t>
      </w:r>
    </w:p>
    <w:p>
      <w:pPr>
        <w:pStyle w:val="FirstParagraph"/>
      </w:pPr>
      <w:hyperlink w:anchor="riesgos.1"/>
      <w:r>
        <w:t xml:space="preserve"> </w:t>
      </w:r>
      <w:r>
        <w:drawing>
          <wp:inline>
            <wp:extent cx="5943600" cy="3008189"/>
            <wp:effectExtent b="0" l="0" r="0" t="0"/>
            <wp:docPr descr="Diagram: Riesgos.1" title="" id="42" name="Picture"/>
            <a:graphic>
              <a:graphicData uri="http://schemas.openxmlformats.org/drawingml/2006/picture">
                <pic:pic>
                  <pic:nvPicPr>
                    <pic:cNvPr descr="images/Riesgos.1.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Conciliación y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Gestión de sesiones / caducidad</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Motor de búsqueda</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w:t>
            </w:r>
            <w:r>
              <w:rPr>
                <w:bCs/>
                <w:b/>
              </w:rPr>
              <w:t xml:space="preserve"> </w:t>
            </w:r>
          </w:p>
        </w:tc>
        <w:tc>
          <w:tcPr/>
          <w:p>
            <w:pPr>
              <w:pStyle w:val="Compact"/>
              <w:jc w:val="left"/>
            </w:pPr>
            <w:r>
              <w:t xml:space="preserve">constraint</w:t>
            </w:r>
          </w:p>
        </w:tc>
        <w:tc>
          <w:tcPr/>
          <w:p>
            <w:pPr>
              <w:pStyle w:val="Compact"/>
              <w:jc w:val="left"/>
            </w:pPr>
            <w:r>
              <w:t xml:space="preserve">Asuntos de la Migración:</w:t>
            </w:r>
            <w:r>
              <w:t xml:space="preserve">* Estrategia CMS central</w:t>
            </w:r>
            <w:r>
              <w:t xml:space="preserve">* Motor de búsqueda</w:t>
            </w:r>
            <w:r>
              <w:t xml:space="preserve">* Estatego como BI</w:t>
            </w:r>
            <w:r>
              <w:t xml:space="preserve">* Conciliación y Doku</w:t>
            </w:r>
            <w:r>
              <w:t xml:space="preserve">* Gestión de sesiones / caducidad</w:t>
            </w: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pPr>
        <w:pStyle w:val="BodyText"/>
      </w:pPr>
      <w:r>
        <w:rPr>
          <w:rStyle w:val="VerbatimChar"/>
        </w:rPr>
        <w:t xml:space="preserve">Generated on: Wed Aug 30 2023 16:12:51 GMT-0500 (COT)</w:t>
      </w:r>
    </w:p>
    <w:bookmarkEnd w:id="50"/>
    <w:bookmarkEnd w:id="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2023-08-30T21:19:17Z</dcterms:created>
  <dcterms:modified xsi:type="dcterms:W3CDTF">2023-08-30T21:19:17Z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