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8.png" ContentType="image/png"/>
  <Override PartName="/word/media/rId95.png" ContentType="image/png"/>
  <Override PartName="/word/media/rId73.png" ContentType="image/png"/>
  <Override PartName="/word/media/rId102.png" ContentType="image/png"/>
  <Override PartName="/word/media/rId109.png" ContentType="image/png"/>
  <Override PartName="/word/media/rId49.png" ContentType="image/png"/>
  <Override PartName="/word/media/rId56.png" ContentType="image/png"/>
  <Override PartName="/word/media/rId64.png" ContentType="image/png"/>
  <Override PartName="/word/media/rId80.png" ContentType="image/png"/>
  <Override PartName="/word/media/rId116.png" ContentType="image/png"/>
  <Override PartName="/word/media/rId122.png" ContentType="image/png"/>
  <Override PartName="/word/media/rId128.png" ContentType="image/png"/>
  <Override PartName="/word/media/rId134.png" ContentType="image/png"/>
  <Override PartName="/word/media/rId1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almancenamiento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mensajeria,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7"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83" w:name="X40e0300129c70e50187f2a3ff8beff8f322b561"/>
      <w:r>
        <w:drawing>
          <wp:inline>
            <wp:extent cx="5943600" cy="4279938"/>
            <wp:effectExtent b="0" l="0" r="0" t="0"/>
            <wp:docPr descr="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4"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4"/>
    <w:bookmarkStart w:id="86"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8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 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 Podran ser adquiridos a través del proveedor de dominios. 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 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5"/>
    <w:bookmarkEnd w:id="86"/>
    <w:bookmarkEnd w:id="87"/>
    <w:bookmarkStart w:id="101" w:name="X12e6f74122d71f6021b2ce90890c94d29b6d7d7"/>
    <w:p>
      <w:pPr>
        <w:pStyle w:val="Heading1"/>
      </w:pPr>
      <w:r>
        <w:t xml:space="preserve">Diagrama de Clases y Componentes de solución</w:t>
      </w:r>
    </w:p>
    <w:bookmarkStart w:id="94" w:name="migracion.1b.1.-siu-módulos-componentes"/>
    <w:p>
      <w:pPr>
        <w:pStyle w:val="Heading2"/>
      </w:pPr>
      <w:r>
        <w:t xml:space="preserve">Migracion.1b.1. SIU Módulos Componentes</w:t>
      </w:r>
    </w:p>
    <w:bookmarkStart w:id="0" w:name="fig:Migracion.1b.1.SIUMódulosComponentes"/>
    <w:p>
      <w:pPr>
        <w:pStyle w:val="CaptionedFigure"/>
      </w:pPr>
      <w:bookmarkStart w:id="91" w:name="fig:Migracion.1b.1.SIUMódulosComponentes"/>
      <w:r>
        <w:drawing>
          <wp:inline>
            <wp:extent cx="5943600" cy="3553962"/>
            <wp:effectExtent b="0" l="0" r="0" t="0"/>
            <wp:docPr descr="Figure 9: Vista. Migracion.1b.1. SIU Módulos Componentes" title="" id="89" name="Picture"/>
            <a:graphic>
              <a:graphicData uri="http://schemas.openxmlformats.org/drawingml/2006/picture">
                <pic:pic>
                  <pic:nvPicPr>
                    <pic:cNvPr descr="images/Migracion.1b.1.SIUMódulosComponentes.png" id="90" name="Picture"/>
                    <pic:cNvPicPr>
                      <a:picLocks noChangeArrowheads="1" noChangeAspect="1"/>
                    </pic:cNvPicPr>
                  </pic:nvPicPr>
                  <pic:blipFill>
                    <a:blip r:embed="rId88"/>
                    <a:stretch>
                      <a:fillRect/>
                    </a:stretch>
                  </pic:blipFill>
                  <pic:spPr bwMode="auto">
                    <a:xfrm>
                      <a:off x="0" y="0"/>
                      <a:ext cx="5943600" cy="3553962"/>
                    </a:xfrm>
                    <a:prstGeom prst="rect">
                      <a:avLst/>
                    </a:prstGeom>
                    <a:noFill/>
                    <a:ln w="9525">
                      <a:noFill/>
                      <a:headEnd/>
                      <a:tailEnd/>
                    </a:ln>
                  </pic:spPr>
                </pic:pic>
              </a:graphicData>
            </a:graphic>
          </wp:inline>
        </w:drawing>
      </w:r>
      <w:bookmarkEnd w:id="91"/>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2"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2"/>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3"/>
    <w:bookmarkEnd w:id="94"/>
    <w:bookmarkStart w:id="10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8" w:name="X7f0e07c8118587bde61cf07c57624064bc4b86c"/>
      <w:r>
        <w:drawing>
          <wp:inline>
            <wp:extent cx="5943600" cy="3487429"/>
            <wp:effectExtent b="0" l="0" r="0" t="0"/>
            <wp:docPr descr="Figure 10: Vista. Migracion.1b.2. SIU Módulos Componentes. Brecha" title="" id="96" name="Picture"/>
            <a:graphic>
              <a:graphicData uri="http://schemas.openxmlformats.org/drawingml/2006/picture">
                <pic:pic>
                  <pic:nvPicPr>
                    <pic:cNvPr descr="images/Migracion.1b.2.SIUMódulosComponentes.Brecha.png" id="97" name="Picture"/>
                    <pic:cNvPicPr>
                      <a:picLocks noChangeArrowheads="1" noChangeAspect="1"/>
                    </pic:cNvPicPr>
                  </pic:nvPicPr>
                  <pic:blipFill>
                    <a:blip r:embed="rId95"/>
                    <a:stretch>
                      <a:fillRect/>
                    </a:stretch>
                  </pic:blipFill>
                  <pic:spPr bwMode="auto">
                    <a:xfrm>
                      <a:off x="0" y="0"/>
                      <a:ext cx="5943600" cy="3487429"/>
                    </a:xfrm>
                    <a:prstGeom prst="rect">
                      <a:avLst/>
                    </a:prstGeom>
                    <a:noFill/>
                    <a:ln w="9525">
                      <a:noFill/>
                      <a:headEnd/>
                      <a:tailEnd/>
                    </a:ln>
                  </pic:spPr>
                </pic:pic>
              </a:graphicData>
            </a:graphic>
          </wp:inline>
        </w:drawing>
      </w:r>
      <w:bookmarkEnd w:id="98"/>
    </w:p>
    <w:p>
      <w:pPr>
        <w:pStyle w:val="ImageCaption"/>
      </w:pPr>
      <w:r>
        <w:t xml:space="preserve">Figure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9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99"/>
    <w:bookmarkEnd w:id="100"/>
    <w:bookmarkEnd w:id="101"/>
    <w:bookmarkStart w:id="108" w:name="X0157145a9a315648c3f866ebfde876af33d8376"/>
    <w:p>
      <w:pPr>
        <w:pStyle w:val="Heading1"/>
      </w:pPr>
      <w:r>
        <w:t xml:space="preserve">Diagrama de Arquitectura de Integración Continua, DevOps y Despliegues de Capas</w:t>
      </w:r>
    </w:p>
    <w:bookmarkStart w:id="107" w:name="migracion.4.-ci"/>
    <w:p>
      <w:pPr>
        <w:pStyle w:val="Heading2"/>
      </w:pPr>
      <w:r>
        <w:t xml:space="preserve">Migracion.4. CI</w:t>
      </w:r>
    </w:p>
    <w:bookmarkStart w:id="0" w:name="fig:Migracion.4.CI"/>
    <w:p>
      <w:pPr>
        <w:pStyle w:val="CaptionedFigure"/>
      </w:pPr>
      <w:bookmarkStart w:id="105" w:name="fig:Migracion.4.CI"/>
      <w:r>
        <w:drawing>
          <wp:inline>
            <wp:extent cx="5943600" cy="3142313"/>
            <wp:effectExtent b="0" l="0" r="0" t="0"/>
            <wp:docPr descr="Figure 11: Vista. Migracion.4. CI" title="" id="103" name="Picture"/>
            <a:graphic>
              <a:graphicData uri="http://schemas.openxmlformats.org/drawingml/2006/picture">
                <pic:pic>
                  <pic:nvPicPr>
                    <pic:cNvPr descr="images/Migracion.4.CI.png" id="104" name="Picture"/>
                    <pic:cNvPicPr>
                      <a:picLocks noChangeArrowheads="1" noChangeAspect="1"/>
                    </pic:cNvPicPr>
                  </pic:nvPicPr>
                  <pic:blipFill>
                    <a:blip r:embed="rId102"/>
                    <a:stretch>
                      <a:fillRect/>
                    </a:stretch>
                  </pic:blipFill>
                  <pic:spPr bwMode="auto">
                    <a:xfrm>
                      <a:off x="0" y="0"/>
                      <a:ext cx="5943600" cy="3142313"/>
                    </a:xfrm>
                    <a:prstGeom prst="rect">
                      <a:avLst/>
                    </a:prstGeom>
                    <a:noFill/>
                    <a:ln w="9525">
                      <a:noFill/>
                      <a:headEnd/>
                      <a:tailEnd/>
                    </a:ln>
                  </pic:spPr>
                </pic:pic>
              </a:graphicData>
            </a:graphic>
          </wp:inline>
        </w:drawing>
      </w:r>
      <w:bookmarkEnd w:id="105"/>
    </w:p>
    <w:p>
      <w:pPr>
        <w:pStyle w:val="ImageCaption"/>
      </w:pPr>
      <w:r>
        <w:t xml:space="preserve">Figure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6"/>
    <w:bookmarkEnd w:id="107"/>
    <w:bookmarkEnd w:id="108"/>
    <w:bookmarkStart w:id="115" w:name="X3360ee6817b0582a1ed99b427fa6499dbe23c70"/>
    <w:p>
      <w:pPr>
        <w:pStyle w:val="Heading1"/>
      </w:pPr>
      <w:r>
        <w:t xml:space="preserve">Documento de Relación de Tecnologías y Licenciamiento</w:t>
      </w:r>
    </w:p>
    <w:bookmarkStart w:id="114" w:name="migracion.5.-licenciamiento"/>
    <w:p>
      <w:pPr>
        <w:pStyle w:val="Heading2"/>
      </w:pPr>
      <w:r>
        <w:t xml:space="preserve">Migracion.5. Licenciamiento</w:t>
      </w:r>
    </w:p>
    <w:bookmarkStart w:id="0" w:name="fig:Migracion.5.Licenciamiento"/>
    <w:p>
      <w:pPr>
        <w:pStyle w:val="CaptionedFigure"/>
      </w:pPr>
      <w:bookmarkStart w:id="112" w:name="fig:Migracion.5.Licenciamiento"/>
      <w:r>
        <w:drawing>
          <wp:inline>
            <wp:extent cx="5943600" cy="8457192"/>
            <wp:effectExtent b="0" l="0" r="0" t="0"/>
            <wp:docPr descr="Figure 12: Vista. Migracion.5. Licenciamiento" title="" id="110" name="Picture"/>
            <a:graphic>
              <a:graphicData uri="http://schemas.openxmlformats.org/drawingml/2006/picture">
                <pic:pic>
                  <pic:nvPicPr>
                    <pic:cNvPr descr="images/Migracion.5.Licenciamiento.png" id="111" name="Picture"/>
                    <pic:cNvPicPr>
                      <a:picLocks noChangeArrowheads="1" noChangeAspect="1"/>
                    </pic:cNvPicPr>
                  </pic:nvPicPr>
                  <pic:blipFill>
                    <a:blip r:embed="rId109"/>
                    <a:stretch>
                      <a:fillRect/>
                    </a:stretch>
                  </pic:blipFill>
                  <pic:spPr bwMode="auto">
                    <a:xfrm>
                      <a:off x="0" y="0"/>
                      <a:ext cx="5943600" cy="8457192"/>
                    </a:xfrm>
                    <a:prstGeom prst="rect">
                      <a:avLst/>
                    </a:prstGeom>
                    <a:noFill/>
                    <a:ln w="9525">
                      <a:noFill/>
                      <a:headEnd/>
                      <a:tailEnd/>
                    </a:ln>
                  </pic:spPr>
                </pic:pic>
              </a:graphicData>
            </a:graphic>
          </wp:inline>
        </w:drawing>
      </w:r>
      <w:bookmarkEnd w:id="112"/>
    </w:p>
    <w:p>
      <w:pPr>
        <w:pStyle w:val="ImageCaption"/>
      </w:pPr>
      <w:r>
        <w:t xml:space="preserve">Figure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3"/>
    <w:bookmarkEnd w:id="114"/>
    <w:bookmarkEnd w:id="115"/>
    <w:bookmarkStart w:id="146" w:name="módulos-requerimientos-de-seguridad"/>
    <w:p>
      <w:pPr>
        <w:pStyle w:val="Heading1"/>
      </w:pPr>
      <w:r>
        <w:t xml:space="preserve">Módulos Requerimientos de Seguridad</w:t>
      </w:r>
    </w:p>
    <w:bookmarkStart w:id="121" w:name="seguridad.autenticación"/>
    <w:p>
      <w:pPr>
        <w:pStyle w:val="Heading2"/>
      </w:pPr>
      <w:r>
        <w:t xml:space="preserve">Seguridad.Autenticación</w:t>
      </w:r>
    </w:p>
    <w:bookmarkStart w:id="0" w:name="fig:Seguridad.Autenticación"/>
    <w:p>
      <w:pPr>
        <w:pStyle w:val="CaptionedFigure"/>
      </w:pPr>
      <w:bookmarkStart w:id="119" w:name="fig:Seguridad.Autenticación"/>
      <w:r>
        <w:drawing>
          <wp:inline>
            <wp:extent cx="5943600" cy="3154993"/>
            <wp:effectExtent b="0" l="0" r="0" t="0"/>
            <wp:docPr descr="Figure 13: Vista. Seguridad.Autenticación" title="" id="117" name="Picture"/>
            <a:graphic>
              <a:graphicData uri="http://schemas.openxmlformats.org/drawingml/2006/picture">
                <pic:pic>
                  <pic:nvPicPr>
                    <pic:cNvPr descr="images/Seguridad.Autenticación.png" id="118" name="Picture"/>
                    <pic:cNvPicPr>
                      <a:picLocks noChangeArrowheads="1" noChangeAspect="1"/>
                    </pic:cNvPicPr>
                  </pic:nvPicPr>
                  <pic:blipFill>
                    <a:blip r:embed="rId116"/>
                    <a:stretch>
                      <a:fillRect/>
                    </a:stretch>
                  </pic:blipFill>
                  <pic:spPr bwMode="auto">
                    <a:xfrm>
                      <a:off x="0" y="0"/>
                      <a:ext cx="5943600" cy="3154993"/>
                    </a:xfrm>
                    <a:prstGeom prst="rect">
                      <a:avLst/>
                    </a:prstGeom>
                    <a:noFill/>
                    <a:ln w="9525">
                      <a:noFill/>
                      <a:headEnd/>
                      <a:tailEnd/>
                    </a:ln>
                  </pic:spPr>
                </pic:pic>
              </a:graphicData>
            </a:graphic>
          </wp:inline>
        </w:drawing>
      </w:r>
      <w:bookmarkEnd w:id="119"/>
    </w:p>
    <w:p>
      <w:pPr>
        <w:pStyle w:val="ImageCaption"/>
      </w:pPr>
      <w:r>
        <w:t xml:space="preserve">Figure 13: Vista. Seguridad.Autenticación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bookmarkStart w:id="12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0"/>
    <w:bookmarkEnd w:id="121"/>
    <w:bookmarkStart w:id="127" w:name="seguridad.autorización"/>
    <w:p>
      <w:pPr>
        <w:pStyle w:val="Heading2"/>
      </w:pPr>
      <w:r>
        <w:t xml:space="preserve">Seguridad.Autorización</w:t>
      </w:r>
    </w:p>
    <w:bookmarkStart w:id="0" w:name="fig:Seguridad.Autorización"/>
    <w:p>
      <w:pPr>
        <w:pStyle w:val="CaptionedFigure"/>
      </w:pPr>
      <w:bookmarkStart w:id="125" w:name="fig:Seguridad.Autorización"/>
      <w:r>
        <w:drawing>
          <wp:inline>
            <wp:extent cx="5943600" cy="3796010"/>
            <wp:effectExtent b="0" l="0" r="0" t="0"/>
            <wp:docPr descr="Figure 14: Vista. Seguridad.Autorización" title="" id="123" name="Picture"/>
            <a:graphic>
              <a:graphicData uri="http://schemas.openxmlformats.org/drawingml/2006/picture">
                <pic:pic>
                  <pic:nvPicPr>
                    <pic:cNvPr descr="images/Seguridad.Autorización.png" id="124" name="Picture"/>
                    <pic:cNvPicPr>
                      <a:picLocks noChangeArrowheads="1" noChangeAspect="1"/>
                    </pic:cNvPicPr>
                  </pic:nvPicPr>
                  <pic:blipFill>
                    <a:blip r:embed="rId122"/>
                    <a:stretch>
                      <a:fillRect/>
                    </a:stretch>
                  </pic:blipFill>
                  <pic:spPr bwMode="auto">
                    <a:xfrm>
                      <a:off x="0" y="0"/>
                      <a:ext cx="5943600" cy="3796010"/>
                    </a:xfrm>
                    <a:prstGeom prst="rect">
                      <a:avLst/>
                    </a:prstGeom>
                    <a:noFill/>
                    <a:ln w="9525">
                      <a:noFill/>
                      <a:headEnd/>
                      <a:tailEnd/>
                    </a:ln>
                  </pic:spPr>
                </pic:pic>
              </a:graphicData>
            </a:graphic>
          </wp:inline>
        </w:drawing>
      </w:r>
      <w:bookmarkEnd w:id="125"/>
    </w:p>
    <w:p>
      <w:pPr>
        <w:pStyle w:val="ImageCaption"/>
      </w:pPr>
      <w:r>
        <w:t xml:space="preserve">Figure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publica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podrá ser consultada solo por el personal autorizado definido de acuerdo con el control de acceso basado en roles. Los perfiles o roles definiran el acceso a la información.</w:t>
      </w:r>
    </w:p>
    <w:p>
      <w:pPr>
        <w:pStyle w:val="BodyText"/>
      </w:pPr>
      <w:r>
        <w:t xml:space="preserve">Para los documentos restringidos que requieran firma por parte del lider del proceso o propietario, se propone revisar la implementacion de un dispositivo criptográfico con uso de (CERTIFICADOS y FIRMA DIGITAL) con token integrado que podra ser conectado en el puerto USB de la maquina del usuario.</w:t>
      </w:r>
      <w:r>
        <w:t xml:space="preserve"> </w:t>
      </w:r>
      <w:r>
        <w:t xml:space="preserve">La aprobacion de los documentos por intermedio de esta firma permitirá la aprobación, integridad de los documentos , seguridad y validez juridica. Se propone la gestión con un proveedor de certificado del ambito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6"/>
    <w:bookmarkEnd w:id="127"/>
    <w:bookmarkStart w:id="133" w:name="seguridad.desarrolloseguro."/>
    <w:p>
      <w:pPr>
        <w:pStyle w:val="Heading2"/>
      </w:pPr>
      <w:r>
        <w:t xml:space="preserve">Seguridad.DesarrolloSeguro.</w:t>
      </w:r>
    </w:p>
    <w:bookmarkStart w:id="0" w:name="fig:Seguridad.DesarrolloSeguro."/>
    <w:p>
      <w:pPr>
        <w:pStyle w:val="CaptionedFigure"/>
      </w:pPr>
      <w:bookmarkStart w:id="131" w:name="fig:Seguridad.DesarrolloSeguro."/>
      <w:r>
        <w:drawing>
          <wp:inline>
            <wp:extent cx="5943600" cy="3740566"/>
            <wp:effectExtent b="0" l="0" r="0" t="0"/>
            <wp:docPr descr="Figure 15: Vista. Seguridad.DesarrolloSeguro." title="" id="129" name="Picture"/>
            <a:graphic>
              <a:graphicData uri="http://schemas.openxmlformats.org/drawingml/2006/picture">
                <pic:pic>
                  <pic:nvPicPr>
                    <pic:cNvPr descr="images/Seguridad.DesarrolloSeguro..png" id="130" name="Picture"/>
                    <pic:cNvPicPr>
                      <a:picLocks noChangeArrowheads="1" noChangeAspect="1"/>
                    </pic:cNvPicPr>
                  </pic:nvPicPr>
                  <pic:blipFill>
                    <a:blip r:embed="rId128"/>
                    <a:stretch>
                      <a:fillRect/>
                    </a:stretch>
                  </pic:blipFill>
                  <pic:spPr bwMode="auto">
                    <a:xfrm>
                      <a:off x="0" y="0"/>
                      <a:ext cx="5943600" cy="3740566"/>
                    </a:xfrm>
                    <a:prstGeom prst="rect">
                      <a:avLst/>
                    </a:prstGeom>
                    <a:noFill/>
                    <a:ln w="9525">
                      <a:noFill/>
                      <a:headEnd/>
                      <a:tailEnd/>
                    </a:ln>
                  </pic:spPr>
                </pic:pic>
              </a:graphicData>
            </a:graphic>
          </wp:inline>
        </w:drawing>
      </w:r>
      <w:bookmarkEnd w:id="131"/>
    </w:p>
    <w:p>
      <w:pPr>
        <w:pStyle w:val="ImageCaption"/>
      </w:pPr>
      <w:r>
        <w:t xml:space="preserve">Figure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2"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2"/>
    <w:bookmarkEnd w:id="133"/>
    <w:bookmarkStart w:id="139" w:name="seguridad.logsauditoría."/>
    <w:p>
      <w:pPr>
        <w:pStyle w:val="Heading2"/>
      </w:pPr>
      <w:r>
        <w:t xml:space="preserve">Seguridad.LogsAuditoría.</w:t>
      </w:r>
    </w:p>
    <w:bookmarkStart w:id="0" w:name="fig:Seguridad.LogsAuditoría."/>
    <w:p>
      <w:pPr>
        <w:pStyle w:val="CaptionedFigure"/>
      </w:pPr>
      <w:bookmarkStart w:id="137" w:name="fig:Seguridad.LogsAuditoría."/>
      <w:r>
        <w:drawing>
          <wp:inline>
            <wp:extent cx="5943600" cy="5991532"/>
            <wp:effectExtent b="0" l="0" r="0" t="0"/>
            <wp:docPr descr="Figure 16: Vista. Seguridad.LogsAuditoría." title="" id="135" name="Picture"/>
            <a:graphic>
              <a:graphicData uri="http://schemas.openxmlformats.org/drawingml/2006/picture">
                <pic:pic>
                  <pic:nvPicPr>
                    <pic:cNvPr descr="images/Seguridad.LogsAuditoría..png" id="136" name="Picture"/>
                    <pic:cNvPicPr>
                      <a:picLocks noChangeArrowheads="1" noChangeAspect="1"/>
                    </pic:cNvPicPr>
                  </pic:nvPicPr>
                  <pic:blipFill>
                    <a:blip r:embed="rId134"/>
                    <a:stretch>
                      <a:fillRect/>
                    </a:stretch>
                  </pic:blipFill>
                  <pic:spPr bwMode="auto">
                    <a:xfrm>
                      <a:off x="0" y="0"/>
                      <a:ext cx="5943600" cy="5991532"/>
                    </a:xfrm>
                    <a:prstGeom prst="rect">
                      <a:avLst/>
                    </a:prstGeom>
                    <a:noFill/>
                    <a:ln w="9525">
                      <a:noFill/>
                      <a:headEnd/>
                      <a:tailEnd/>
                    </a:ln>
                  </pic:spPr>
                </pic:pic>
              </a:graphicData>
            </a:graphic>
          </wp:inline>
        </w:drawing>
      </w:r>
      <w:bookmarkEnd w:id="137"/>
    </w:p>
    <w:p>
      <w:pPr>
        <w:pStyle w:val="ImageCaption"/>
      </w:pPr>
      <w:r>
        <w:t xml:space="preserve">Figure 16: Vista. Seguridad.LogsAuditoría.</w:t>
      </w:r>
    </w:p>
    <w:bookmarkEnd w:id="0"/>
    <w:bookmarkStart w:id="138"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8"/>
    <w:bookmarkEnd w:id="139"/>
    <w:bookmarkStart w:id="145" w:name="seguridad.owasp"/>
    <w:p>
      <w:pPr>
        <w:pStyle w:val="Heading2"/>
      </w:pPr>
      <w:r>
        <w:t xml:space="preserve">Seguridad.Owasp</w:t>
      </w:r>
    </w:p>
    <w:bookmarkStart w:id="0" w:name="fig:Seguridad.Owasp"/>
    <w:p>
      <w:pPr>
        <w:pStyle w:val="CaptionedFigure"/>
      </w:pPr>
      <w:bookmarkStart w:id="143" w:name="fig:Seguridad.Owasp"/>
      <w:r>
        <w:drawing>
          <wp:inline>
            <wp:extent cx="5943600" cy="3765317"/>
            <wp:effectExtent b="0" l="0" r="0" t="0"/>
            <wp:docPr descr="Figure 17: Vista. Seguridad.Owasp" title="" id="141" name="Picture"/>
            <a:graphic>
              <a:graphicData uri="http://schemas.openxmlformats.org/drawingml/2006/picture">
                <pic:pic>
                  <pic:nvPicPr>
                    <pic:cNvPr descr="images/Seguridad.Owasp.png" id="142" name="Picture"/>
                    <pic:cNvPicPr>
                      <a:picLocks noChangeArrowheads="1" noChangeAspect="1"/>
                    </pic:cNvPicPr>
                  </pic:nvPicPr>
                  <pic:blipFill>
                    <a:blip r:embed="rId140"/>
                    <a:stretch>
                      <a:fillRect/>
                    </a:stretch>
                  </pic:blipFill>
                  <pic:spPr bwMode="auto">
                    <a:xfrm>
                      <a:off x="0" y="0"/>
                      <a:ext cx="5943600" cy="3765317"/>
                    </a:xfrm>
                    <a:prstGeom prst="rect">
                      <a:avLst/>
                    </a:prstGeom>
                    <a:noFill/>
                    <a:ln w="9525">
                      <a:noFill/>
                      <a:headEnd/>
                      <a:tailEnd/>
                    </a:ln>
                  </pic:spPr>
                </pic:pic>
              </a:graphicData>
            </a:graphic>
          </wp:inline>
        </w:drawing>
      </w:r>
      <w:bookmarkEnd w:id="143"/>
    </w:p>
    <w:p>
      <w:pPr>
        <w:pStyle w:val="ImageCaption"/>
      </w:pPr>
      <w:r>
        <w:t xml:space="preserve">Figure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4"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09:44:49 GMT-0500 (COT)</w:t>
      </w:r>
    </w:p>
    <w:bookmarkEnd w:id="144"/>
    <w:bookmarkEnd w:id="145"/>
    <w:bookmarkEnd w:id="14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73" Target="media/rId73.png" /><Relationship Type="http://schemas.openxmlformats.org/officeDocument/2006/relationships/image" Id="rId102" Target="media/rId102.png" /><Relationship Type="http://schemas.openxmlformats.org/officeDocument/2006/relationships/image" Id="rId109" Target="media/rId109.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8" Target="media/rId128.png" /><Relationship Type="http://schemas.openxmlformats.org/officeDocument/2006/relationships/image" Id="rId134" Target="media/rId134.png" /><Relationship Type="http://schemas.openxmlformats.org/officeDocument/2006/relationships/image" Id="rId140" Target="media/rId14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2023-11-09T14:52:31Z</dcterms:created>
  <dcterms:modified xsi:type="dcterms:W3CDTF">2023-11-09T14:52:31Z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