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45.png" ContentType="image/png"/>
  <Override PartName="/word/media/rId33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umento-de-arquitectura-datos-sui"/>
    <w:p>
      <w:pPr>
        <w:pStyle w:val="Heading1"/>
      </w:pPr>
      <w:r>
        <w:t xml:space="preserve">Documento de Arquitectura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yperlink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yperlink"/>
          </w:rPr>
          <w:t xml:space="preserve">Migracion.2b.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5862324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862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CaptionedFigure"/>
      </w:pPr>
      <w:bookmarkStart w:id="36" w:name="fig:Migracion.2c.datosControlinterno"/>
      <w:r>
        <w:drawing>
          <wp:inline>
            <wp:extent cx="5943600" cy="4699868"/>
            <wp:effectExtent b="0" l="0" r="0" t="0"/>
            <wp:docPr descr="Figure 3: Diagram: Migracion.2c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c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Migracion.2c.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CaptionedFigure"/>
      </w:pPr>
      <w:bookmarkStart w:id="48" w:name="fig:Migracion.2b.datosSIM"/>
      <w:r>
        <w:drawing>
          <wp:inline>
            <wp:extent cx="5943600" cy="5038362"/>
            <wp:effectExtent b="0" l="0" r="0" t="0"/>
            <wp:docPr descr="Figure 5: Diagram: Migracion.2b. datos SIM" title="" id="46" name="Picture"/>
            <a:graphic>
              <a:graphicData uri="http://schemas.openxmlformats.org/drawingml/2006/picture">
                <pic:pic>
                  <pic:nvPicPr>
                    <pic:cNvPr descr="images/Migracion.2b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Migracion.2b.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12:45:59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45" Target="media/rId45.png" /><Relationship Type="http://schemas.openxmlformats.org/officeDocument/2006/relationships/image" Id="rId33" Target="media/rId33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2023-09-28T17:20:14Z</dcterms:created>
  <dcterms:modified xsi:type="dcterms:W3CDTF">2023-09-28T17:20:14Z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