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Aug 2023</w:t>
      </w:r>
    </w:p>
    <w:p>
      <w:pPr>
        <w:pStyle w:val="Textodebloque"/>
      </w:pPr>
      <w:r>
        <w:rPr>
          <w:bCs/>
          <w:b/>
        </w:rPr>
        <w:t xml:space="preserve">Versión</w:t>
      </w:r>
      <w:r>
        <w:t xml:space="preserve"> </w:t>
      </w:r>
      <w:r>
        <w:t xml:space="preserve">1.79a07f0</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2fa195be-f040-4f46-8909-aadeb470d4cd"/>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b2d7581f-3f89-468b-a29e-86f13c30a5ef"/>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2023-08-28T21:09:20Z</dcterms:created>
  <dcterms:modified xsi:type="dcterms:W3CDTF">2023-08-28T21:09:20Z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