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siu-submodulos"/>
    <w:p>
      <w:pPr>
        <w:pStyle w:val="Heading2"/>
      </w:pPr>
      <w:r>
        <w:t xml:space="preserve">Migracion.1a.SIU submodulos</w:t>
      </w:r>
    </w:p>
    <w:bookmarkStart w:id="0" w:name="fig:Migracion.1a.SIUsubmodulos"/>
    <w:p>
      <w:pPr>
        <w:pStyle w:val="CaptionedFigure"/>
      </w:pPr>
      <w:bookmarkStart w:id="23" w:name="fig:Migracion.1a.SIUsubmodulos"/>
      <w:r>
        <w:drawing>
          <wp:inline>
            <wp:extent cx="5943600" cy="3051810"/>
            <wp:effectExtent b="0" l="0" r="0" t="0"/>
            <wp:docPr descr="Figure 1: Diagram: Migracion.1a.SIU submodulos" title="" id="21" name="Picture"/>
            <a:graphic>
              <a:graphicData uri="http://schemas.openxmlformats.org/drawingml/2006/picture">
                <pic:pic>
                  <pic:nvPicPr>
                    <pic:cNvPr descr="images/Migracion.1a.SIUsubmodulos.png" id="22" name="Picture"/>
                    <pic:cNvPicPr>
                      <a:picLocks noChangeArrowheads="1" noChangeAspect="1"/>
                    </pic:cNvPicPr>
                  </pic:nvPicPr>
                  <pic:blipFill>
                    <a:blip r:embed="rId20"/>
                    <a:stretch>
                      <a:fillRect/>
                    </a:stretch>
                  </pic:blipFill>
                  <pic:spPr bwMode="auto">
                    <a:xfrm>
                      <a:off x="0" y="0"/>
                      <a:ext cx="5943600" cy="3051810"/>
                    </a:xfrm>
                    <a:prstGeom prst="rect">
                      <a:avLst/>
                    </a:prstGeom>
                    <a:noFill/>
                    <a:ln w="9525">
                      <a:noFill/>
                      <a:headEnd/>
                      <a:tailEnd/>
                    </a:ln>
                  </pic:spPr>
                </pic:pic>
              </a:graphicData>
            </a:graphic>
          </wp:inline>
        </w:drawing>
      </w:r>
      <w:bookmarkEnd w:id="23"/>
    </w:p>
    <w:p>
      <w:pPr>
        <w:pStyle w:val="ImageCaption"/>
      </w:pPr>
      <w:r>
        <w:t xml:space="preserve">Figure 1: Diagram: Migracion.1a.SIU submodulos</w:t>
      </w:r>
    </w:p>
    <w:bookmarkEnd w:id="0"/>
    <w:p>
      <w:pPr>
        <w:pStyle w:val="BodyText"/>
      </w:pPr>
      <w:r>
        <w:t xml:space="preserve">Identificación de submódulos del Sistema Único de Información (SUI) de la PGN.</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por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0A7ED23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EC45E5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520A9F1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6640012"/>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37E124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FE84AEB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6C8C94AC"/>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F21E099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FAF2D09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27D4546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pStyle w:val="Heading3"/>
      <w:lvlText w:val="%1.%2.%3"/>
      <w:lvlJc w:val="left"/>
      <w:pPr>
        <w:ind w:hanging="720" w:left="720"/>
      </w:pPr>
      <w:rPr>
        <w:rFonts w:hint="default"/>
      </w:rPr>
    </w:lvl>
    <w:lvl w:ilvl="3">
      <w:start w:val="1"/>
      <w:numFmt w:val="decimal"/>
      <w:pStyle w:val="Heading4"/>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19"/>
  </w:num>
  <w:num w16cid:durableId="1806846820" w:numId="38">
    <w:abstractNumId w:val="20"/>
  </w:num>
  <w:num w16cid:durableId="1722897862" w:numId="39">
    <w:abstractNumId w:val="15"/>
  </w:num>
  <w:num w16cid:durableId="469134977" w:numId="40">
    <w:abstractNumId w:val="11"/>
  </w:num>
  <w:num w16cid:durableId="2095591906" w:numId="41">
    <w:abstractNumId w:val="16"/>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486AA6"/>
    <w:pPr>
      <w:keepNext/>
      <w:keepLines/>
      <w:numPr>
        <w:ilvl w:val="2"/>
        <w:numId w:val="38"/>
      </w:numPr>
      <w:outlineLvl w:val="2"/>
    </w:pPr>
    <w:rPr>
      <w:rFonts w:cstheme="majorBidi" w:eastAsiaTheme="majorEastAsia"/>
      <w:b/>
      <w:bCs/>
      <w:szCs w:val="24"/>
    </w:rPr>
  </w:style>
  <w:style w:styleId="Heading4" w:type="paragraph">
    <w:name w:val="heading 4"/>
    <w:basedOn w:val="Normal"/>
    <w:next w:val="BodyText"/>
    <w:autoRedefine/>
    <w:uiPriority w:val="9"/>
    <w:rsid w:val="00323618"/>
    <w:pPr>
      <w:keepNext/>
      <w:keepLines/>
      <w:numPr>
        <w:ilvl w:val="3"/>
        <w:numId w:val="38"/>
      </w:numPr>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2023-09-11T17:42:06Z</dcterms:created>
  <dcterms:modified xsi:type="dcterms:W3CDTF">2023-09-11T17:42:06Z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