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modulos-colaboración"/>
    <w:p>
      <w:pPr>
        <w:pStyle w:val="Heading2"/>
      </w:pPr>
      <w:r>
        <w:t xml:space="preserve">Migracion.1c.SUI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UI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Migracion.1c.SUI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2024-05-29T15:48:24Z</dcterms:created>
  <dcterms:modified xsi:type="dcterms:W3CDTF">2024-05-29T15:48:24Z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