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44.png" ContentType="image/png"/>
  <Override PartName="/word/media/rId150.png" ContentType="image/png"/>
  <Override PartName="/word/media/rId168.png" ContentType="image/png"/>
  <Override PartName="/word/media/rId156.png" ContentType="image/png"/>
  <Override PartName="/word/media/rId162.png" ContentType="image/png"/>
  <Override PartName="/word/media/rId94.png" ContentType="image/png"/>
  <Override PartName="/word/media/rId88.png" ContentType="image/png"/>
  <Override PartName="/word/media/rId60.png" ContentType="image/png"/>
  <Override PartName="/word/media/rId101.png" ContentType="image/png"/>
  <Override PartName="/word/media/rId132.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1.dbef01b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Softgic@dbef01b</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1.dbef01b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ódulos">
        <w:r>
          <w:rPr>
            <w:rStyle w:val="Hyperlink"/>
          </w:rPr>
          <w:t xml:space="preserve">Migracion.1a.SIU submódulos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ódulos"/>
    <w:p>
      <w:pPr>
        <w:pStyle w:val="Heading2"/>
      </w:pPr>
      <w:r>
        <w:t xml:space="preserve">Migracion.1a.SIU submódulos</w:t>
      </w:r>
    </w:p>
    <w:bookmarkStart w:id="0" w:name="fig:Migracion.1a.SIUsubmódulos"/>
    <w:p>
      <w:pPr>
        <w:pStyle w:val="CaptionedFigure"/>
      </w:pPr>
      <w:bookmarkStart w:id="71" w:name="fig:Migracion.1a.SIUsubmódulos"/>
      <w:r>
        <w:drawing>
          <wp:inline>
            <wp:extent cx="5943600" cy="2753732"/>
            <wp:effectExtent b="0" l="0" r="0" t="0"/>
            <wp:docPr descr="Imagen 6: Diagram: Migracion.1a.SIU submódulos" title="" id="69" name="Picture"/>
            <a:graphic>
              <a:graphicData uri="http://schemas.openxmlformats.org/drawingml/2006/picture">
                <pic:pic>
                  <pic:nvPicPr>
                    <pic:cNvPr descr="images/Migracion.1a.SIUsubmó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1.dbef01b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1.dbef01b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7"/>
    <w:bookmarkEnd w:id="118"/>
    <w:bookmarkStart w:id="119" w:name="Xaf6925dcc9e35ca0fbe8934f89122c83a51bede"/>
    <w:p>
      <w:pPr>
        <w:pStyle w:val="Heading1"/>
      </w:pPr>
      <w:r>
        <w:t xml:space="preserve">Documento de Arquitectura Infraestructura SUI PGN</w:t>
      </w:r>
    </w:p>
    <w:p>
      <w:pPr>
        <w:numPr>
          <w:ilvl w:val="0"/>
          <w:numId w:val="1020"/>
        </w:numPr>
        <w:pStyle w:val="Compact"/>
      </w:pPr>
      <w:hyperlink w:anchor="X31499d053930b9e7515352686d4b65b2825b2a8">
        <w:r>
          <w:rPr>
            <w:rStyle w:val="Hyperlink"/>
          </w:rPr>
          <w:t xml:space="preserve">Descripción de Infraestructura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bookmarkEnd w:id="119"/>
    <w:bookmarkStart w:id="137" w:name="Xac034908f6973c980dd189a6b07452ff2d1ce44"/>
    <w:p>
      <w:pPr>
        <w:pStyle w:val="Heading1"/>
      </w:pPr>
      <w:r>
        <w:t xml:space="preserve">Descripción de Infraestructura Migración SUI PGN</w:t>
      </w:r>
    </w:p>
    <w:bookmarkStart w:id="124"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2" w:name="Xc6df5df8d7be7da150922af9e86f7407f4c6206"/>
      <w:r>
        <w:drawing>
          <wp:inline>
            <wp:extent cx="5943600" cy="4793225"/>
            <wp:effectExtent b="0" l="0" r="0" t="0"/>
            <wp:docPr descr="Imagen 13: Diagram: Lineabase.1a.SIU componentes. infraestrcutura" title="" id="120" name="Picture"/>
            <a:graphic>
              <a:graphicData uri="http://schemas.openxmlformats.org/drawingml/2006/picture">
                <pic:pic>
                  <pic:nvPicPr>
                    <pic:cNvPr descr="images/Lineabase.1a.SIUcomponentes.infraestrcutura.png" id="121"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2"/>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9" w:name="lineabase.0.siu-applicación.-física"/>
    <w:p>
      <w:pPr>
        <w:pStyle w:val="Heading2"/>
      </w:pPr>
      <w:r>
        <w:t xml:space="preserve">Lineabase.0.SIU applicación. física</w:t>
      </w:r>
    </w:p>
    <w:bookmarkStart w:id="0" w:name="fig:Lineabase.0.SIUapplicación.física"/>
    <w:p>
      <w:pPr>
        <w:pStyle w:val="CaptionedFigure"/>
      </w:pPr>
      <w:bookmarkStart w:id="128" w:name="fig:Lineabase.0.SIUapplicación.física"/>
      <w:r>
        <w:drawing>
          <wp:inline>
            <wp:extent cx="5943600" cy="3188014"/>
            <wp:effectExtent b="0" l="0" r="0" t="0"/>
            <wp:docPr descr="Imagen 14: Diagram: Lineabase.0.SIU applicación. física" title="" id="126" name="Picture"/>
            <a:graphic>
              <a:graphicData uri="http://schemas.openxmlformats.org/drawingml/2006/picture">
                <pic:pic>
                  <pic:nvPicPr>
                    <pic:cNvPr descr="images/Lineabase.0.SIUapplicación.física.png" id="127" name="Picture"/>
                    <pic:cNvPicPr>
                      <a:picLocks noChangeArrowheads="1" noChangeAspect="1"/>
                    </pic:cNvPicPr>
                  </pic:nvPicPr>
                  <pic:blipFill>
                    <a:blip r:embed="rId125"/>
                    <a:stretch>
                      <a:fillRect/>
                    </a:stretch>
                  </pic:blipFill>
                  <pic:spPr bwMode="auto">
                    <a:xfrm>
                      <a:off x="0" y="0"/>
                      <a:ext cx="5943600" cy="3188014"/>
                    </a:xfrm>
                    <a:prstGeom prst="rect">
                      <a:avLst/>
                    </a:prstGeom>
                    <a:noFill/>
                    <a:ln w="9525">
                      <a:noFill/>
                      <a:headEnd/>
                      <a:tailEnd/>
                    </a:ln>
                  </pic:spPr>
                </pic:pic>
              </a:graphicData>
            </a:graphic>
          </wp:inline>
        </w:drawing>
      </w:r>
      <w:bookmarkEnd w:id="128"/>
    </w:p>
    <w:p>
      <w:pPr>
        <w:pStyle w:val="ImageCaption"/>
      </w:pPr>
      <w:r>
        <w:t xml:space="preserve">Imagen 14: Diagram: Lineabase.0.SIU applicación. física</w:t>
      </w:r>
    </w:p>
    <w:bookmarkEnd w:id="0"/>
    <w:bookmarkEnd w:id="129"/>
    <w:bookmarkStart w:id="131"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0"/>
    <w:bookmarkEnd w:id="131"/>
    <w:bookmarkStart w:id="136" w:name="seguridad.-lineabase.0.siu-applicación"/>
    <w:p>
      <w:pPr>
        <w:pStyle w:val="Heading2"/>
      </w:pPr>
      <w:r>
        <w:t xml:space="preserve">Seguridad. Lineabase.0.SIU applicación</w:t>
      </w:r>
    </w:p>
    <w:bookmarkStart w:id="0" w:name="fig:Seguridad.Lineabase.0.SIUapplicación"/>
    <w:p>
      <w:pPr>
        <w:pStyle w:val="CaptionedFigure"/>
      </w:pPr>
      <w:bookmarkStart w:id="135" w:name="fig:Seguridad.Lineabase.0.SIUapplicación"/>
      <w:r>
        <w:drawing>
          <wp:inline>
            <wp:extent cx="5943600" cy="3618041"/>
            <wp:effectExtent b="0" l="0" r="0" t="0"/>
            <wp:docPr descr="Imagen 15: Diagram: Seguridad. Lineabase.0.SIU applicación" title="" id="133" name="Picture"/>
            <a:graphic>
              <a:graphicData uri="http://schemas.openxmlformats.org/drawingml/2006/picture">
                <pic:pic>
                  <pic:nvPicPr>
                    <pic:cNvPr descr="images/Seguridad.Lineabase.0.SIUapplicación.png" id="134" name="Picture"/>
                    <pic:cNvPicPr>
                      <a:picLocks noChangeArrowheads="1" noChangeAspect="1"/>
                    </pic:cNvPicPr>
                  </pic:nvPicPr>
                  <pic:blipFill>
                    <a:blip r:embed="rId132"/>
                    <a:stretch>
                      <a:fillRect/>
                    </a:stretch>
                  </pic:blipFill>
                  <pic:spPr bwMode="auto">
                    <a:xfrm>
                      <a:off x="0" y="0"/>
                      <a:ext cx="5943600" cy="3618041"/>
                    </a:xfrm>
                    <a:prstGeom prst="rect">
                      <a:avLst/>
                    </a:prstGeom>
                    <a:noFill/>
                    <a:ln w="9525">
                      <a:noFill/>
                      <a:headEnd/>
                      <a:tailEnd/>
                    </a:ln>
                  </pic:spPr>
                </pic:pic>
              </a:graphicData>
            </a:graphic>
          </wp:inline>
        </w:drawing>
      </w:r>
      <w:bookmarkEnd w:id="135"/>
    </w:p>
    <w:p>
      <w:pPr>
        <w:pStyle w:val="ImageCaption"/>
      </w:pPr>
      <w:r>
        <w:t xml:space="preserve">Imagen 15: Diagram: Seguridad. Lineabase.0.SIU applicación</w:t>
      </w:r>
    </w:p>
    <w:bookmarkEnd w:id="0"/>
    <w:bookmarkEnd w:id="136"/>
    <w:bookmarkEnd w:id="137"/>
    <w:bookmarkStart w:id="139"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12:04:04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1.dbef01b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38"/>
    <w:bookmarkEnd w:id="139"/>
    <w:bookmarkStart w:id="142" w:name="X6f150b59ffca561730ad4358c2e9fbb8513ecb5"/>
    <w:p>
      <w:pPr>
        <w:pStyle w:val="Heading1"/>
      </w:pPr>
      <w:r>
        <w:t xml:space="preserve">Documento de Descripción de Entidades de Datos. Migración SUI PGN</w:t>
      </w:r>
    </w:p>
    <w:bookmarkStart w:id="14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0"/>
    <w:bookmarkStart w:id="14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1.dbef01b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1"/>
    <w:bookmarkEnd w:id="142"/>
    <w:bookmarkStart w:id="143" w:name="documento-de-arquitectura-datos-sui"/>
    <w:p>
      <w:pPr>
        <w:pStyle w:val="Heading1"/>
      </w:pPr>
      <w:r>
        <w:t xml:space="preserve">Documento de Arquitectura Datos SUI</w:t>
      </w:r>
    </w:p>
    <w:p>
      <w:pPr>
        <w:numPr>
          <w:ilvl w:val="0"/>
          <w:numId w:val="1025"/>
        </w:numPr>
        <w:pStyle w:val="Compact"/>
      </w:pPr>
      <w:hyperlink w:anchor="X38c35603c9671d01adadc8c6962e0389b4347dd">
        <w:r>
          <w:rPr>
            <w:rStyle w:val="Hyperlink"/>
          </w:rPr>
          <w:t xml:space="preserve">Descripción de Entidades de Datos Migración SUI PGN</w:t>
        </w:r>
      </w:hyperlink>
    </w:p>
    <w:p>
      <w:pPr>
        <w:numPr>
          <w:ilvl w:val="1"/>
          <w:numId w:val="1026"/>
        </w:numPr>
        <w:pStyle w:val="Compact"/>
      </w:pPr>
      <w:hyperlink w:anchor="migracion.2.-datos">
        <w:r>
          <w:rPr>
            <w:rStyle w:val="Hyperlink"/>
          </w:rPr>
          <w:t xml:space="preserve">Migracion.2. datos</w:t>
        </w:r>
      </w:hyperlink>
    </w:p>
    <w:p>
      <w:pPr>
        <w:numPr>
          <w:ilvl w:val="1"/>
          <w:numId w:val="1026"/>
        </w:numPr>
        <w:pStyle w:val="Compact"/>
      </w:pPr>
      <w:hyperlink w:anchor="migracion.2a.-datos-hominis">
        <w:r>
          <w:rPr>
            <w:rStyle w:val="Hyperlink"/>
          </w:rPr>
          <w:t xml:space="preserve">Migracion.2a. datos Hominis</w:t>
        </w:r>
      </w:hyperlink>
    </w:p>
    <w:p>
      <w:pPr>
        <w:numPr>
          <w:ilvl w:val="1"/>
          <w:numId w:val="1026"/>
        </w:numPr>
        <w:pStyle w:val="Compact"/>
      </w:pPr>
      <w:hyperlink w:anchor="migracion.2c.-datos-control-interno">
        <w:r>
          <w:rPr>
            <w:rStyle w:val="Hyperlink"/>
          </w:rPr>
          <w:t xml:space="preserve">Migracion.2c. datos Control interno</w:t>
        </w:r>
      </w:hyperlink>
    </w:p>
    <w:p>
      <w:pPr>
        <w:numPr>
          <w:ilvl w:val="1"/>
          <w:numId w:val="1026"/>
        </w:numPr>
        <w:pStyle w:val="Compact"/>
      </w:pPr>
      <w:hyperlink w:anchor="migracion.2d.-datos-siri">
        <w:r>
          <w:rPr>
            <w:rStyle w:val="Hyperlink"/>
          </w:rPr>
          <w:t xml:space="preserve">Migracion.2d. datos SIRI</w:t>
        </w:r>
      </w:hyperlink>
    </w:p>
    <w:p>
      <w:pPr>
        <w:numPr>
          <w:ilvl w:val="1"/>
          <w:numId w:val="1026"/>
        </w:numPr>
        <w:pStyle w:val="Compact"/>
      </w:pPr>
      <w:hyperlink w:anchor="migracion.2b.-datos-sim">
        <w:r>
          <w:rPr>
            <w:rStyle w:val="Hyperlink"/>
          </w:rPr>
          <w:t xml:space="preserve">Migracion.2b. datos SIM</w:t>
        </w:r>
      </w:hyperlink>
    </w:p>
    <w:p>
      <w:r>
        <w:br w:type="page"/>
      </w:r>
    </w:p>
    <w:bookmarkEnd w:id="143"/>
    <w:bookmarkStart w:id="174" w:name="X38c35603c9671d01adadc8c6962e0389b4347dd"/>
    <w:p>
      <w:pPr>
        <w:pStyle w:val="Heading1"/>
      </w:pPr>
      <w:r>
        <w:t xml:space="preserve">Descripción de Entidades de Datos Migración SUI PGN</w:t>
      </w:r>
    </w:p>
    <w:bookmarkStart w:id="149" w:name="migracion.2.-datos"/>
    <w:p>
      <w:pPr>
        <w:pStyle w:val="Heading2"/>
      </w:pPr>
      <w:r>
        <w:t xml:space="preserve">Migracion.2. datos</w:t>
      </w:r>
    </w:p>
    <w:bookmarkStart w:id="0" w:name="fig:Migracion.2.datos"/>
    <w:p>
      <w:pPr>
        <w:pStyle w:val="CaptionedFigure"/>
      </w:pPr>
      <w:bookmarkStart w:id="147" w:name="fig:Migracion.2.datos"/>
      <w:r>
        <w:drawing>
          <wp:inline>
            <wp:extent cx="4864608" cy="5967831"/>
            <wp:effectExtent b="0" l="0" r="0" t="0"/>
            <wp:docPr descr="Imagen 16: Diagram: Migracion.2. datos" title="" id="145" name="Picture"/>
            <a:graphic>
              <a:graphicData uri="http://schemas.openxmlformats.org/drawingml/2006/picture">
                <pic:pic>
                  <pic:nvPicPr>
                    <pic:cNvPr descr="images/Migracion.2.datos.png" id="146" name="Picture"/>
                    <pic:cNvPicPr>
                      <a:picLocks noChangeArrowheads="1" noChangeAspect="1"/>
                    </pic:cNvPicPr>
                  </pic:nvPicPr>
                  <pic:blipFill>
                    <a:blip r:embed="rId144"/>
                    <a:stretch>
                      <a:fillRect/>
                    </a:stretch>
                  </pic:blipFill>
                  <pic:spPr bwMode="auto">
                    <a:xfrm>
                      <a:off x="0" y="0"/>
                      <a:ext cx="4864608" cy="5967831"/>
                    </a:xfrm>
                    <a:prstGeom prst="rect">
                      <a:avLst/>
                    </a:prstGeom>
                    <a:noFill/>
                    <a:ln w="9525">
                      <a:noFill/>
                      <a:headEnd/>
                      <a:tailEnd/>
                    </a:ln>
                  </pic:spPr>
                </pic:pic>
              </a:graphicData>
            </a:graphic>
          </wp:inline>
        </w:drawing>
      </w:r>
      <w:bookmarkEnd w:id="147"/>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8"/>
    <w:bookmarkEnd w:id="149"/>
    <w:bookmarkStart w:id="155" w:name="migracion.2a.-datos-hominis"/>
    <w:p>
      <w:pPr>
        <w:pStyle w:val="Heading2"/>
      </w:pPr>
      <w:r>
        <w:t xml:space="preserve">Migracion.2a. datos Hominis</w:t>
      </w:r>
    </w:p>
    <w:bookmarkStart w:id="0" w:name="fig:Migracion.2a.datosHominis"/>
    <w:p>
      <w:pPr>
        <w:pStyle w:val="CaptionedFigure"/>
      </w:pPr>
      <w:bookmarkStart w:id="153" w:name="fig:Migracion.2a.datosHominis"/>
      <w:r>
        <w:drawing>
          <wp:inline>
            <wp:extent cx="4864608" cy="6823886"/>
            <wp:effectExtent b="0" l="0" r="0" t="0"/>
            <wp:docPr descr="Imagen 17: Diagram: Migracion.2a. datos Hominis" title="" id="151" name="Picture"/>
            <a:graphic>
              <a:graphicData uri="http://schemas.openxmlformats.org/drawingml/2006/picture">
                <pic:pic>
                  <pic:nvPicPr>
                    <pic:cNvPr descr="images/Migracion.2a.datosHominis.png" id="152" name="Picture"/>
                    <pic:cNvPicPr>
                      <a:picLocks noChangeArrowheads="1" noChangeAspect="1"/>
                    </pic:cNvPicPr>
                  </pic:nvPicPr>
                  <pic:blipFill>
                    <a:blip r:embed="rId150"/>
                    <a:stretch>
                      <a:fillRect/>
                    </a:stretch>
                  </pic:blipFill>
                  <pic:spPr bwMode="auto">
                    <a:xfrm>
                      <a:off x="0" y="0"/>
                      <a:ext cx="4864608" cy="6823886"/>
                    </a:xfrm>
                    <a:prstGeom prst="rect">
                      <a:avLst/>
                    </a:prstGeom>
                    <a:noFill/>
                    <a:ln w="9525">
                      <a:noFill/>
                      <a:headEnd/>
                      <a:tailEnd/>
                    </a:ln>
                  </pic:spPr>
                </pic:pic>
              </a:graphicData>
            </a:graphic>
          </wp:inline>
        </w:drawing>
      </w:r>
      <w:bookmarkEnd w:id="153"/>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4"/>
    <w:bookmarkEnd w:id="155"/>
    <w:bookmarkStart w:id="161" w:name="migracion.2c.-datos-control-interno"/>
    <w:p>
      <w:pPr>
        <w:pStyle w:val="Heading2"/>
      </w:pPr>
      <w:r>
        <w:t xml:space="preserve">Migracion.2c. datos Control interno</w:t>
      </w:r>
    </w:p>
    <w:bookmarkStart w:id="0" w:name="fig:Migracion.2c.datosControlinterno"/>
    <w:p>
      <w:pPr>
        <w:pStyle w:val="CaptionedFigure"/>
      </w:pPr>
      <w:bookmarkStart w:id="159" w:name="fig:Migracion.2c.datosControlinterno"/>
      <w:r>
        <w:drawing>
          <wp:inline>
            <wp:extent cx="5943600" cy="4699868"/>
            <wp:effectExtent b="0" l="0" r="0" t="0"/>
            <wp:docPr descr="Imagen 18: Diagram: Migracion.2c. datos Control interno" title="" id="157" name="Picture"/>
            <a:graphic>
              <a:graphicData uri="http://schemas.openxmlformats.org/drawingml/2006/picture">
                <pic:pic>
                  <pic:nvPicPr>
                    <pic:cNvPr descr="images/Migracion.2c.datosControlinterno.png" id="158" name="Picture"/>
                    <pic:cNvPicPr>
                      <a:picLocks noChangeArrowheads="1" noChangeAspect="1"/>
                    </pic:cNvPicPr>
                  </pic:nvPicPr>
                  <pic:blipFill>
                    <a:blip r:embed="rId156"/>
                    <a:stretch>
                      <a:fillRect/>
                    </a:stretch>
                  </pic:blipFill>
                  <pic:spPr bwMode="auto">
                    <a:xfrm>
                      <a:off x="0" y="0"/>
                      <a:ext cx="5943600" cy="4699868"/>
                    </a:xfrm>
                    <a:prstGeom prst="rect">
                      <a:avLst/>
                    </a:prstGeom>
                    <a:noFill/>
                    <a:ln w="9525">
                      <a:noFill/>
                      <a:headEnd/>
                      <a:tailEnd/>
                    </a:ln>
                  </pic:spPr>
                </pic:pic>
              </a:graphicData>
            </a:graphic>
          </wp:inline>
        </w:drawing>
      </w:r>
      <w:bookmarkEnd w:id="159"/>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d.-datos-siri"/>
    <w:p>
      <w:pPr>
        <w:pStyle w:val="Heading2"/>
      </w:pPr>
      <w:r>
        <w:t xml:space="preserve">Migracion.2d. datos SIRI</w:t>
      </w:r>
    </w:p>
    <w:bookmarkStart w:id="0" w:name="fig:Migracion.2d.datosSIRI"/>
    <w:p>
      <w:pPr>
        <w:pStyle w:val="CaptionedFigure"/>
      </w:pPr>
      <w:bookmarkStart w:id="165" w:name="fig:Migracion.2d.datosSIRI"/>
      <w:r>
        <w:drawing>
          <wp:inline>
            <wp:extent cx="5943600" cy="3207877"/>
            <wp:effectExtent b="0" l="0" r="0" t="0"/>
            <wp:docPr descr="Imagen 19: Diagram: Migracion.2d. datos SIRI" title="" id="163" name="Picture"/>
            <a:graphic>
              <a:graphicData uri="http://schemas.openxmlformats.org/drawingml/2006/picture">
                <pic:pic>
                  <pic:nvPicPr>
                    <pic:cNvPr descr="images/Migracion.2d.datosSIRI.png" id="164" name="Picture"/>
                    <pic:cNvPicPr>
                      <a:picLocks noChangeArrowheads="1" noChangeAspect="1"/>
                    </pic:cNvPicPr>
                  </pic:nvPicPr>
                  <pic:blipFill>
                    <a:blip r:embed="rId162"/>
                    <a:stretch>
                      <a:fillRect/>
                    </a:stretch>
                  </pic:blipFill>
                  <pic:spPr bwMode="auto">
                    <a:xfrm>
                      <a:off x="0" y="0"/>
                      <a:ext cx="5943600" cy="3207877"/>
                    </a:xfrm>
                    <a:prstGeom prst="rect">
                      <a:avLst/>
                    </a:prstGeom>
                    <a:noFill/>
                    <a:ln w="9525">
                      <a:noFill/>
                      <a:headEnd/>
                      <a:tailEnd/>
                    </a:ln>
                  </pic:spPr>
                </pic:pic>
              </a:graphicData>
            </a:graphic>
          </wp:inline>
        </w:drawing>
      </w:r>
      <w:bookmarkEnd w:id="165"/>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b.-datos-sim"/>
    <w:p>
      <w:pPr>
        <w:pStyle w:val="Heading2"/>
      </w:pPr>
      <w:r>
        <w:t xml:space="preserve">Migracion.2b. datos SIM</w:t>
      </w:r>
    </w:p>
    <w:bookmarkStart w:id="0" w:name="fig:Migracion.2b.datosSIM"/>
    <w:p>
      <w:pPr>
        <w:pStyle w:val="CaptionedFigure"/>
      </w:pPr>
      <w:bookmarkStart w:id="171" w:name="fig:Migracion.2b.datosSIM"/>
      <w:r>
        <w:drawing>
          <wp:inline>
            <wp:extent cx="5943600" cy="5038362"/>
            <wp:effectExtent b="0" l="0" r="0" t="0"/>
            <wp:docPr descr="Imagen 20: Diagram: Migracion.2b. datos SIM" title="" id="169" name="Picture"/>
            <a:graphic>
              <a:graphicData uri="http://schemas.openxmlformats.org/drawingml/2006/picture">
                <pic:pic>
                  <pic:nvPicPr>
                    <pic:cNvPr descr="images/Migracion.2b.datosSIM.png" id="170" name="Picture"/>
                    <pic:cNvPicPr>
                      <a:picLocks noChangeArrowheads="1" noChangeAspect="1"/>
                    </pic:cNvPicPr>
                  </pic:nvPicPr>
                  <pic:blipFill>
                    <a:blip r:embed="rId168"/>
                    <a:stretch>
                      <a:fillRect/>
                    </a:stretch>
                  </pic:blipFill>
                  <pic:spPr bwMode="auto">
                    <a:xfrm>
                      <a:off x="0" y="0"/>
                      <a:ext cx="5943600" cy="5038362"/>
                    </a:xfrm>
                    <a:prstGeom prst="rect">
                      <a:avLst/>
                    </a:prstGeom>
                    <a:noFill/>
                    <a:ln w="9525">
                      <a:noFill/>
                      <a:headEnd/>
                      <a:tailEnd/>
                    </a:ln>
                  </pic:spPr>
                </pic:pic>
              </a:graphicData>
            </a:graphic>
          </wp:inline>
        </w:drawing>
      </w:r>
      <w:bookmarkEnd w:id="171"/>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12:03:48 GMT-0500 (COT)</w:t>
      </w:r>
    </w:p>
    <w:p>
      <w:r>
        <w:br w:type="page"/>
      </w:r>
    </w:p>
    <w:bookmarkEnd w:id="172"/>
    <w:bookmarkEnd w:id="173"/>
    <w:bookmarkEnd w:id="174"/>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6"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5">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68" Target="media/rId168.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2" Target="media/rId132.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dbef01be19185de2b16c51a8616f58494039f52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5" Target="https://hwong23.github.io/fna-devdoc-f1/v/6497aef0f15c3591f0728e4c42cb2c26c13b43aa/" TargetMode="External" /><Relationship Type="http://schemas.openxmlformats.org/officeDocument/2006/relationships/hyperlink" Id="rId20" Target="https://hwong23.github.io/pgn-078/v/dbef01be19185de2b16c51a8616f58494039f52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2023-09-13T17:46:59Z</dcterms:created>
  <dcterms:modified xsi:type="dcterms:W3CDTF">2023-09-13T17:46:59Z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