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1.png" ContentType="image/png"/>
  <Override PartName="/word/media/rId121.png" ContentType="image/png"/>
  <Override PartName="/word/media/rId128.png" ContentType="image/png"/>
  <Override PartName="/word/media/rId136.png" ContentType="image/png"/>
  <Override PartName="/word/media/rId20.png" ContentType="image/png"/>
  <Override PartName="/word/media/rId27.png" ContentType="image/png"/>
  <Override PartName="/word/media/rId34.png" ContentType="image/png"/>
  <Override PartName="/word/media/rId41.png" ContentType="image/png"/>
  <Override PartName="/word/media/rId48.png" ContentType="image/png"/>
  <Override PartName="/word/media/rId57.png" ContentType="image/png"/>
  <Override PartName="/word/media/rId64.png" ContentType="image/png"/>
  <Override PartName="/word/media/rId71.png" ContentType="image/png"/>
  <Override PartName="/word/media/rId79.png" ContentType="image/png"/>
  <Override PartName="/word/media/rId86.png" ContentType="image/png"/>
  <Override PartName="/word/media/rId94.png" ContentType="image/png"/>
  <Override PartName="/word/media/rId14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3" w:name="X08c015453fd38d944228ccd59a9957d271a3a45"/>
      <w:r>
        <w:drawing>
          <wp:inline>
            <wp:extent cx="5600700" cy="3234207"/>
            <wp:effectExtent b="0" l="0" r="0" t="0"/>
            <wp:docPr descr="Figure 1: 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ImageCaption"/>
      </w:pPr>
      <w:r>
        <w:t xml:space="preserve">Figure 1: Arq Mi Mutual. 1. Contexto</w:t>
      </w:r>
    </w:p>
    <w:bookmarkEnd w:id="0"/>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33"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0" w:name="Xe6e4fe92b16340a14f7dd56bf9e4fcbb3ae0c7b"/>
      <w:r>
        <w:drawing>
          <wp:inline>
            <wp:extent cx="5600700" cy="2905208"/>
            <wp:effectExtent b="0" l="0" r="0" t="0"/>
            <wp:docPr descr="Figure 2: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Arq Mi Mutual. 2. Contenedores</w:t>
      </w:r>
    </w:p>
    <w:bookmarkEnd w:id="0"/>
    <w:p>
      <w:pPr>
        <w:pStyle w:val="Textoindependiente"/>
      </w:pPr>
      <w:r>
        <w:rPr>
          <w:iCs/>
          <w:i/>
        </w:rPr>
        <w:t xml:space="preserve">Fuente: Repositorio arquitectura Mi Mutual (2023)</w:t>
      </w:r>
    </w:p>
    <w:p>
      <w:pPr>
        <w:pStyle w:val="Textoindependiente"/>
      </w:pPr>
    </w:p>
    <w:bookmarkStart w:id="32" w:name="catálogo-de-elementos-1"/>
    <w:p>
      <w:pPr>
        <w:pStyle w:val="Ttulo3"/>
      </w:pPr>
      <w:r>
        <w:t xml:space="preserve">Catálogo de Elementos</w:t>
      </w:r>
    </w:p>
    <w:bookmarkStart w:id="0" w:name="tbl:tblelement-ArqMiMutual.2.Contenedores-id"/>
    <w:bookmarkStart w:id="31"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1"/>
    <w:bookmarkEnd w:id="0"/>
    <w:p>
      <w:pPr>
        <w:pStyle w:val="Textoindependiente"/>
      </w:pPr>
    </w:p>
    <w:bookmarkEnd w:id="32"/>
    <w:bookmarkEnd w:id="33"/>
    <w:bookmarkStart w:id="40"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7" w:name="Xbf29ce9554cf8de873363275c94c65e07266dff"/>
      <w:r>
        <w:drawing>
          <wp:inline>
            <wp:extent cx="5600700" cy="5510801"/>
            <wp:effectExtent b="0" l="0" r="0" t="0"/>
            <wp:docPr descr="Figure 3: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Arq Mi Mutual. 3. Dominios</w:t>
      </w:r>
    </w:p>
    <w:bookmarkEnd w:id="0"/>
    <w:p>
      <w:pPr>
        <w:pStyle w:val="Textoindependiente"/>
      </w:pPr>
      <w:r>
        <w:rPr>
          <w:iCs/>
          <w:i/>
        </w:rPr>
        <w:t xml:space="preserve">Fuente: Repositorio arquitectura Mi Mutual (2023)</w:t>
      </w:r>
    </w:p>
    <w:p>
      <w:pPr>
        <w:pStyle w:val="Textoindependiente"/>
      </w:pPr>
    </w:p>
    <w:bookmarkStart w:id="39" w:name="catálogo-de-elementos-2"/>
    <w:p>
      <w:pPr>
        <w:pStyle w:val="Ttulo3"/>
      </w:pPr>
      <w:r>
        <w:t xml:space="preserve">Catálogo de Elementos</w:t>
      </w:r>
    </w:p>
    <w:bookmarkStart w:id="0" w:name="tbl:tblelement-ArqMiMutual.3.Dominios-id"/>
    <w:bookmarkStart w:id="38"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8"/>
    <w:bookmarkEnd w:id="0"/>
    <w:p>
      <w:pPr>
        <w:pStyle w:val="Textoindependiente"/>
      </w:pPr>
    </w:p>
    <w:bookmarkEnd w:id="39"/>
    <w:bookmarkEnd w:id="40"/>
    <w:bookmarkStart w:id="4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4" w:name="Xd6e9e7718d6c04b1ad937c51196f772506fd883"/>
      <w:r>
        <w:drawing>
          <wp:inline>
            <wp:extent cx="5600700" cy="5577043"/>
            <wp:effectExtent b="0" l="0" r="0" t="0"/>
            <wp:docPr descr="Figure 4: Arq Mi Mutual. 4. Aplicación" title="" id="42" name="Picture"/>
            <a:graphic>
              <a:graphicData uri="http://schemas.openxmlformats.org/drawingml/2006/picture">
                <pic:pic>
                  <pic:nvPicPr>
                    <pic:cNvPr descr="images/ArqMiMutual.4.Aplicación.png" id="43" name="Picture"/>
                    <pic:cNvPicPr>
                      <a:picLocks noChangeArrowheads="1" noChangeAspect="1"/>
                    </pic:cNvPicPr>
                  </pic:nvPicPr>
                  <pic:blipFill>
                    <a:blip r:embed="rId41"/>
                    <a:stretch>
                      <a:fillRect/>
                    </a:stretch>
                  </pic:blipFill>
                  <pic:spPr bwMode="auto">
                    <a:xfrm>
                      <a:off x="0" y="0"/>
                      <a:ext cx="5600700" cy="5577043"/>
                    </a:xfrm>
                    <a:prstGeom prst="rect">
                      <a:avLst/>
                    </a:prstGeom>
                    <a:noFill/>
                    <a:ln w="9525">
                      <a:noFill/>
                      <a:headEnd/>
                      <a:tailEnd/>
                    </a:ln>
                  </pic:spPr>
                </pic:pic>
              </a:graphicData>
            </a:graphic>
          </wp:inline>
        </w:drawing>
      </w:r>
      <w:bookmarkEnd w:id="44"/>
    </w:p>
    <w:p>
      <w:pPr>
        <w:pStyle w:val="ImageCaption"/>
      </w:pPr>
      <w:r>
        <w:t xml:space="preserve">Figure 4: Arq Mi Mutual. 4. Aplicación</w:t>
      </w:r>
    </w:p>
    <w:bookmarkEnd w:id="0"/>
    <w:p>
      <w:pPr>
        <w:pStyle w:val="Textoindependiente"/>
      </w:pPr>
      <w:r>
        <w:rPr>
          <w:iCs/>
          <w:i/>
        </w:rPr>
        <w:t xml:space="preserve">Fuente: Repositorio arquitectura Mi Mutual (2023)</w:t>
      </w:r>
    </w:p>
    <w:p>
      <w:pPr>
        <w:pStyle w:val="Textoindependiente"/>
      </w:pPr>
    </w:p>
    <w:bookmarkStart w:id="46" w:name="catálogo-de-elementos-3"/>
    <w:p>
      <w:pPr>
        <w:pStyle w:val="Ttulo3"/>
      </w:pPr>
      <w:r>
        <w:t xml:space="preserve">Catálogo de Elementos</w:t>
      </w:r>
    </w:p>
    <w:bookmarkStart w:id="0" w:name="tbl:tblelement-ArqMiMutual.4.Aplicación-id"/>
    <w:bookmarkStart w:id="45"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1" w:name="X5fb04639ca6b07a027919a55fe115e760839b8d"/>
      <w:r>
        <w:drawing>
          <wp:inline>
            <wp:extent cx="5600700" cy="3745087"/>
            <wp:effectExtent b="0" l="0" r="0" t="0"/>
            <wp:docPr descr="Figure 5: Arq Mi Mutual. 4a1. Referencia" title="" id="49" name="Picture"/>
            <a:graphic>
              <a:graphicData uri="http://schemas.openxmlformats.org/drawingml/2006/picture">
                <pic:pic>
                  <pic:nvPicPr>
                    <pic:cNvPr descr="images/ArqMiMutual.4a1.Referencia.png" id="50" name="Picture"/>
                    <pic:cNvPicPr>
                      <a:picLocks noChangeArrowheads="1" noChangeAspect="1"/>
                    </pic:cNvPicPr>
                  </pic:nvPicPr>
                  <pic:blipFill>
                    <a:blip r:embed="rId48"/>
                    <a:stretch>
                      <a:fillRect/>
                    </a:stretch>
                  </pic:blipFill>
                  <pic:spPr bwMode="auto">
                    <a:xfrm>
                      <a:off x="0" y="0"/>
                      <a:ext cx="5600700" cy="3745087"/>
                    </a:xfrm>
                    <a:prstGeom prst="rect">
                      <a:avLst/>
                    </a:prstGeom>
                    <a:noFill/>
                    <a:ln w="9525">
                      <a:noFill/>
                      <a:headEnd/>
                      <a:tailEnd/>
                    </a:ln>
                  </pic:spPr>
                </pic:pic>
              </a:graphicData>
            </a:graphic>
          </wp:inline>
        </w:drawing>
      </w:r>
      <w:bookmarkEnd w:id="51"/>
    </w:p>
    <w:p>
      <w:pPr>
        <w:pStyle w:val="ImageCaption"/>
      </w:pPr>
      <w:r>
        <w:t xml:space="preserve">Figure 5: Arq Mi Mutual. 4a1. Referencia</w:t>
      </w:r>
    </w:p>
    <w:bookmarkEnd w:id="0"/>
    <w:p>
      <w:pPr>
        <w:pStyle w:val="Textoindependiente"/>
      </w:pPr>
      <w:r>
        <w:rPr>
          <w:iCs/>
          <w:i/>
        </w:rPr>
        <w:t xml:space="preserve">Fuente: Repositorio arquitectura Mi Mutual (2023)</w:t>
      </w:r>
    </w:p>
    <w:p>
      <w:pPr>
        <w:pStyle w:val="Textoindependiente"/>
      </w:pPr>
    </w:p>
    <w:bookmarkStart w:id="53" w:name="catálogo-de-elementos-4"/>
    <w:p>
      <w:pPr>
        <w:pStyle w:val="Ttulo3"/>
      </w:pPr>
      <w:r>
        <w:t xml:space="preserve">Catálogo de Elementos</w:t>
      </w:r>
    </w:p>
    <w:bookmarkStart w:id="0" w:name="tbl:tblelement-ArqMiMutual.4a1.Referencia-id"/>
    <w:bookmarkStart w:id="52"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Textoindependiente"/>
      </w:pPr>
    </w:p>
    <w:bookmarkEnd w:id="53"/>
    <w:bookmarkEnd w:id="54"/>
    <w:bookmarkStart w:id="5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5"/>
    <w:bookmarkStart w:id="5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 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 Mutual. 4a3. Dependencias</w:t>
      </w:r>
    </w:p>
    <w:bookmarkEnd w:id="0"/>
    <w:p>
      <w:pPr>
        <w:pStyle w:val="Textoindependiente"/>
      </w:pPr>
      <w:r>
        <w:rPr>
          <w:iCs/>
          <w:i/>
        </w:rPr>
        <w:t xml:space="preserve">Fuente: Repositorio arquitectura Mi Mutual (2023)</w:t>
      </w:r>
    </w:p>
    <w:p>
      <w:pPr>
        <w:pStyle w:val="Textoindependiente"/>
      </w:pPr>
    </w:p>
    <w:bookmarkStart w:id="62" w:name="catálogo-de-elementos-5"/>
    <w:p>
      <w:pPr>
        <w:pStyle w:val="Ttulo3"/>
      </w:pPr>
      <w:r>
        <w:t xml:space="preserve">Catálogo de Elementos</w:t>
      </w:r>
    </w:p>
    <w:bookmarkStart w:id="0" w:name="tbl:tblelement-ArqMiMutual.4a3.Dependencias-id"/>
    <w:bookmarkStart w:id="61"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1"/>
    <w:bookmarkEnd w:id="0"/>
    <w:p>
      <w:pPr>
        <w:pStyle w:val="Textoindependiente"/>
      </w:pPr>
    </w:p>
    <w:bookmarkEnd w:id="62"/>
    <w:bookmarkEnd w:id="63"/>
    <w:bookmarkStart w:id="7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7" w:name="Xa0efc63d36386a9f18b62ceadfe7cb262f53769"/>
      <w:r>
        <w:drawing>
          <wp:inline>
            <wp:extent cx="5600700" cy="4467684"/>
            <wp:effectExtent b="0" l="0" r="0" t="0"/>
            <wp:docPr descr="Figure 7: Arq Mi Mutual. 5. Físico (despliegue)" title="" id="65" name="Picture"/>
            <a:graphic>
              <a:graphicData uri="http://schemas.openxmlformats.org/drawingml/2006/picture">
                <pic:pic>
                  <pic:nvPicPr>
                    <pic:cNvPr descr="images/ArqMiMutual.5.Físico(despliegue).png" id="66" name="Picture"/>
                    <pic:cNvPicPr>
                      <a:picLocks noChangeArrowheads="1" noChangeAspect="1"/>
                    </pic:cNvPicPr>
                  </pic:nvPicPr>
                  <pic:blipFill>
                    <a:blip r:embed="rId64"/>
                    <a:stretch>
                      <a:fillRect/>
                    </a:stretch>
                  </pic:blipFill>
                  <pic:spPr bwMode="auto">
                    <a:xfrm>
                      <a:off x="0" y="0"/>
                      <a:ext cx="5600700" cy="4467684"/>
                    </a:xfrm>
                    <a:prstGeom prst="rect">
                      <a:avLst/>
                    </a:prstGeom>
                    <a:noFill/>
                    <a:ln w="9525">
                      <a:noFill/>
                      <a:headEnd/>
                      <a:tailEnd/>
                    </a:ln>
                  </pic:spPr>
                </pic:pic>
              </a:graphicData>
            </a:graphic>
          </wp:inline>
        </w:drawing>
      </w:r>
      <w:bookmarkEnd w:id="67"/>
    </w:p>
    <w:p>
      <w:pPr>
        <w:pStyle w:val="ImageCaption"/>
      </w:pPr>
      <w:r>
        <w:t xml:space="preserve">Figure 7: Arq Mi Mutual. 5. Físico (despliegue)</w:t>
      </w:r>
    </w:p>
    <w:bookmarkEnd w:id="0"/>
    <w:p>
      <w:pPr>
        <w:pStyle w:val="Textoindependiente"/>
      </w:pPr>
      <w:r>
        <w:rPr>
          <w:iCs/>
          <w:i/>
        </w:rPr>
        <w:t xml:space="preserve">Fuente: Repositorio arquitectura Mi Mutual (2023)</w:t>
      </w:r>
    </w:p>
    <w:p>
      <w:pPr>
        <w:pStyle w:val="Textoindependiente"/>
      </w:pPr>
    </w:p>
    <w:bookmarkStart w:id="69" w:name="catálogo-de-elementos-6"/>
    <w:p>
      <w:pPr>
        <w:pStyle w:val="Ttulo3"/>
      </w:pPr>
      <w:r>
        <w:t xml:space="preserve">Catálogo de Elementos</w:t>
      </w:r>
    </w:p>
    <w:bookmarkStart w:id="0" w:name="tbl:tblelement-ArqMiMutual.5.Físico(despliegue)-id"/>
    <w:bookmarkStart w:id="68"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8"/>
    <w:bookmarkEnd w:id="0"/>
    <w:p>
      <w:pPr>
        <w:pStyle w:val="Textoindependiente"/>
      </w:pPr>
    </w:p>
    <w:bookmarkEnd w:id="69"/>
    <w:bookmarkEnd w:id="70"/>
    <w:bookmarkStart w:id="7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4" w:name="X512bc8afd5e900683cc21aa4f5f6506c9e4936e"/>
      <w:r>
        <w:drawing>
          <wp:inline>
            <wp:extent cx="5600700" cy="5726088"/>
            <wp:effectExtent b="0" l="0" r="0" t="0"/>
            <wp:docPr descr="Figure 8: Arq Mi Mutual. 6. Infraestructura" title="" id="72" name="Picture"/>
            <a:graphic>
              <a:graphicData uri="http://schemas.openxmlformats.org/drawingml/2006/picture">
                <pic:pic>
                  <pic:nvPicPr>
                    <pic:cNvPr descr="images/ArqMiMutual.6.Infraestructura.png" id="73" name="Picture"/>
                    <pic:cNvPicPr>
                      <a:picLocks noChangeArrowheads="1" noChangeAspect="1"/>
                    </pic:cNvPicPr>
                  </pic:nvPicPr>
                  <pic:blipFill>
                    <a:blip r:embed="rId71"/>
                    <a:stretch>
                      <a:fillRect/>
                    </a:stretch>
                  </pic:blipFill>
                  <pic:spPr bwMode="auto">
                    <a:xfrm>
                      <a:off x="0" y="0"/>
                      <a:ext cx="5600700" cy="5726088"/>
                    </a:xfrm>
                    <a:prstGeom prst="rect">
                      <a:avLst/>
                    </a:prstGeom>
                    <a:noFill/>
                    <a:ln w="9525">
                      <a:noFill/>
                      <a:headEnd/>
                      <a:tailEnd/>
                    </a:ln>
                  </pic:spPr>
                </pic:pic>
              </a:graphicData>
            </a:graphic>
          </wp:inline>
        </w:drawing>
      </w:r>
      <w:bookmarkEnd w:id="74"/>
    </w:p>
    <w:p>
      <w:pPr>
        <w:pStyle w:val="ImageCaption"/>
      </w:pPr>
      <w:r>
        <w:t xml:space="preserve">Figure 8: Arq Mi 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bookmarkStart w:id="0" w:name="tbl:tblelement-ArqMiMutual.6.Infraestructura-id"/>
    <w:bookmarkStart w:id="75"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5"/>
    <w:bookmarkEnd w:id="0"/>
    <w:p>
      <w:pPr>
        <w:pStyle w:val="Textoindependiente"/>
      </w:pPr>
    </w:p>
    <w:bookmarkEnd w:id="76"/>
    <w:bookmarkEnd w:id="77"/>
    <w:bookmarkStart w:id="7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8"/>
    <w:bookmarkStart w:id="8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 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 Mutual. 7. Datos. Negocio</w:t>
      </w:r>
    </w:p>
    <w:bookmarkEnd w:id="0"/>
    <w:p>
      <w:pPr>
        <w:pStyle w:val="Textoindependiente"/>
      </w:pPr>
      <w:r>
        <w:rPr>
          <w:iCs/>
          <w:i/>
        </w:rPr>
        <w:t xml:space="preserve">Fuente: Repositorio arquitectura Mi Mutual (2023)</w:t>
      </w:r>
    </w:p>
    <w:p>
      <w:pPr>
        <w:pStyle w:val="Textoindependiente"/>
      </w:pPr>
    </w:p>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 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 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9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93"/>
    <w:bookmarkStart w:id="100" w:name="entidades-de-negocio-mi-mutual-1"/>
    <w:p>
      <w:pPr>
        <w:pStyle w:val="Ttulo2"/>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 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 Mutual. 7b. Datos. Relaciones</w:t>
      </w:r>
    </w:p>
    <w:bookmarkEnd w:id="0"/>
    <w:p>
      <w:pPr>
        <w:pStyle w:val="Textoindependiente"/>
      </w:pPr>
      <w:r>
        <w:rPr>
          <w:iCs/>
          <w:i/>
        </w:rPr>
        <w:t xml:space="preserve">Fuente: Repositorio arquitectura Mi Mutual (2023)</w:t>
      </w:r>
    </w:p>
    <w:p>
      <w:pPr>
        <w:pStyle w:val="Textoindependiente"/>
      </w:pPr>
    </w:p>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0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01"/>
    <w:bookmarkStart w:id="10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w:t>
      </w:r>
      <w:r>
        <w:t xml:space="preserve"> </w:t>
      </w:r>
      <w:r>
        <w:t xml:space="preserve">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10" w:name="servicios-transversales"/>
    <w:p>
      <w:pPr>
        <w:pStyle w:val="Ttulo2"/>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5477484"/>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5477484"/>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1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8"/>
    <w:bookmarkStart w:id="12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9"/>
      </w:r>
      <w:r>
        <w:t xml:space="preserve">).</w:t>
      </w:r>
    </w:p>
    <w:bookmarkEnd w:id="120"/>
    <w:bookmarkStart w:id="12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24" w:name="X8208862d555a3e5b7e648179723a5222d0f25ee"/>
      <w:r>
        <w:drawing>
          <wp:inline>
            <wp:extent cx="5600700" cy="4922805"/>
            <wp:effectExtent b="0" l="0" r="0" t="0"/>
            <wp:docPr descr="Figure 14: ArqCotizador. 4a. Dependencias" title="" id="122" name="Picture"/>
            <a:graphic>
              <a:graphicData uri="http://schemas.openxmlformats.org/drawingml/2006/picture">
                <pic:pic>
                  <pic:nvPicPr>
                    <pic:cNvPr descr="images/ArqCotizador.4a.Dependencias.png" id="123" name="Picture"/>
                    <pic:cNvPicPr>
                      <a:picLocks noChangeArrowheads="1" noChangeAspect="1"/>
                    </pic:cNvPicPr>
                  </pic:nvPicPr>
                  <pic:blipFill>
                    <a:blip r:embed="rId121"/>
                    <a:stretch>
                      <a:fillRect/>
                    </a:stretch>
                  </pic:blipFill>
                  <pic:spPr bwMode="auto">
                    <a:xfrm>
                      <a:off x="0" y="0"/>
                      <a:ext cx="5600700" cy="4922805"/>
                    </a:xfrm>
                    <a:prstGeom prst="rect">
                      <a:avLst/>
                    </a:prstGeom>
                    <a:noFill/>
                    <a:ln w="9525">
                      <a:noFill/>
                      <a:headEnd/>
                      <a:tailEnd/>
                    </a:ln>
                  </pic:spPr>
                </pic:pic>
              </a:graphicData>
            </a:graphic>
          </wp:inline>
        </w:drawing>
      </w:r>
      <w:bookmarkEnd w:id="124"/>
    </w:p>
    <w:p>
      <w:pPr>
        <w:pStyle w:val="ImageCaption"/>
      </w:pPr>
      <w:r>
        <w:t xml:space="preserve">Figure 14: ArqCotizador. 4a. Dependencias</w:t>
      </w:r>
    </w:p>
    <w:bookmarkEnd w:id="0"/>
    <w:p>
      <w:pPr>
        <w:pStyle w:val="Textoindependiente"/>
      </w:pPr>
      <w:r>
        <w:rPr>
          <w:iCs/>
          <w:i/>
        </w:rPr>
        <w:t xml:space="preserve">Fuente: Repositorio arquitectura Mi Mutual (2023)</w:t>
      </w:r>
    </w:p>
    <w:p>
      <w:pPr>
        <w:pStyle w:val="Textoindependiente"/>
      </w:pPr>
    </w:p>
    <w:bookmarkStart w:id="126" w:name="catálogo-de-elementos-13"/>
    <w:p>
      <w:pPr>
        <w:pStyle w:val="Ttulo3"/>
      </w:pPr>
      <w:r>
        <w:t xml:space="preserve">Catálogo de Elementos</w:t>
      </w:r>
    </w:p>
    <w:bookmarkStart w:id="0" w:name="tbl:tblelement-ArqCotizador.4a.Dependencias-id"/>
    <w:bookmarkStart w:id="125" w:name="X25a47401732364c2a94deb80d1840f91e9564de"/>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31" w:name="X676219c55721e897ab40e35447255fa91ea87a6"/>
      <w:r>
        <w:drawing>
          <wp:inline>
            <wp:extent cx="5600700" cy="5841660"/>
            <wp:effectExtent b="0" l="0" r="0" t="0"/>
            <wp:docPr descr="Figure 15: ArqCotizador. 5. Físico (despliegue)" title="" id="129" name="Picture"/>
            <a:graphic>
              <a:graphicData uri="http://schemas.openxmlformats.org/drawingml/2006/picture">
                <pic:pic>
                  <pic:nvPicPr>
                    <pic:cNvPr descr="images/ArqCotizador.5.Físico(despliegue).png" id="130" name="Picture"/>
                    <pic:cNvPicPr>
                      <a:picLocks noChangeArrowheads="1" noChangeAspect="1"/>
                    </pic:cNvPicPr>
                  </pic:nvPicPr>
                  <pic:blipFill>
                    <a:blip r:embed="rId128"/>
                    <a:stretch>
                      <a:fillRect/>
                    </a:stretch>
                  </pic:blipFill>
                  <pic:spPr bwMode="auto">
                    <a:xfrm>
                      <a:off x="0" y="0"/>
                      <a:ext cx="5600700" cy="5841660"/>
                    </a:xfrm>
                    <a:prstGeom prst="rect">
                      <a:avLst/>
                    </a:prstGeom>
                    <a:noFill/>
                    <a:ln w="9525">
                      <a:noFill/>
                      <a:headEnd/>
                      <a:tailEnd/>
                    </a:ln>
                  </pic:spPr>
                </pic:pic>
              </a:graphicData>
            </a:graphic>
          </wp:inline>
        </w:drawing>
      </w:r>
      <w:bookmarkEnd w:id="131"/>
    </w:p>
    <w:p>
      <w:pPr>
        <w:pStyle w:val="ImageCaption"/>
      </w:pPr>
      <w:r>
        <w:t xml:space="preserve">Figure 15: ArqCotizador. 5. Físico (despliegue)</w:t>
      </w:r>
    </w:p>
    <w:bookmarkEnd w:id="0"/>
    <w:p>
      <w:pPr>
        <w:pStyle w:val="Textoindependiente"/>
      </w:pPr>
      <w:r>
        <w:rPr>
          <w:iCs/>
          <w:i/>
        </w:rPr>
        <w:t xml:space="preserve">Fuente: Repositorio arquitectura Mi Mutual (2023)</w:t>
      </w:r>
    </w:p>
    <w:p>
      <w:pPr>
        <w:pStyle w:val="Textoindependiente"/>
      </w:pPr>
    </w:p>
    <w:bookmarkStart w:id="133" w:name="catálogo-de-elementos-14"/>
    <w:p>
      <w:pPr>
        <w:pStyle w:val="Ttulo3"/>
      </w:pPr>
      <w:r>
        <w:t xml:space="preserve">Catálogo de Elementos</w:t>
      </w:r>
    </w:p>
    <w:bookmarkStart w:id="0" w:name="tbl:tblelement-ArqCotizador.5.Físico(despliegue)-id"/>
    <w:bookmarkStart w:id="132" w:name="Xa51416f1d73c1cb0aadcfb53e7e9489b9c88b7d"/>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2"/>
    <w:bookmarkEnd w:id="0"/>
    <w:p>
      <w:pPr>
        <w:pStyle w:val="Textoindependiente"/>
      </w:pPr>
    </w:p>
    <w:bookmarkEnd w:id="133"/>
    <w:bookmarkEnd w:id="134"/>
    <w:bookmarkStart w:id="13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35"/>
    <w:bookmarkStart w:id="14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39" w:name="X245ca43df9006611ba760604514cac11c3d6212"/>
      <w:r>
        <w:drawing>
          <wp:inline>
            <wp:extent cx="5600700" cy="4216376"/>
            <wp:effectExtent b="0" l="0" r="0" t="0"/>
            <wp:docPr descr="Figure 16: ArqCotizador. 7. Datos. Negocio" title="" id="137" name="Picture"/>
            <a:graphic>
              <a:graphicData uri="http://schemas.openxmlformats.org/drawingml/2006/picture">
                <pic:pic>
                  <pic:nvPicPr>
                    <pic:cNvPr descr="images/ArqCotizador.7.Datos.Negocio.png" id="138" name="Picture"/>
                    <pic:cNvPicPr>
                      <a:picLocks noChangeArrowheads="1" noChangeAspect="1"/>
                    </pic:cNvPicPr>
                  </pic:nvPicPr>
                  <pic:blipFill>
                    <a:blip r:embed="rId136"/>
                    <a:stretch>
                      <a:fillRect/>
                    </a:stretch>
                  </pic:blipFill>
                  <pic:spPr bwMode="auto">
                    <a:xfrm>
                      <a:off x="0" y="0"/>
                      <a:ext cx="5600700" cy="4216376"/>
                    </a:xfrm>
                    <a:prstGeom prst="rect">
                      <a:avLst/>
                    </a:prstGeom>
                    <a:noFill/>
                    <a:ln w="9525">
                      <a:noFill/>
                      <a:headEnd/>
                      <a:tailEnd/>
                    </a:ln>
                  </pic:spPr>
                </pic:pic>
              </a:graphicData>
            </a:graphic>
          </wp:inline>
        </w:drawing>
      </w:r>
      <w:bookmarkEnd w:id="139"/>
    </w:p>
    <w:p>
      <w:pPr>
        <w:pStyle w:val="ImageCaption"/>
      </w:pPr>
      <w:r>
        <w:t xml:space="preserve">Figure 16: ArqCotizador. 7. Datos. Negocio</w:t>
      </w:r>
    </w:p>
    <w:bookmarkEnd w:id="0"/>
    <w:p>
      <w:pPr>
        <w:pStyle w:val="Textoindependiente"/>
      </w:pPr>
      <w:r>
        <w:rPr>
          <w:iCs/>
          <w:i/>
        </w:rPr>
        <w:t xml:space="preserve">Fuente: Repositorio arquitectura Mi Mutual (2023)</w:t>
      </w:r>
    </w:p>
    <w:p>
      <w:pPr>
        <w:pStyle w:val="Textoindependiente"/>
      </w:pPr>
    </w:p>
    <w:bookmarkStart w:id="141" w:name="catálogo-de-elementos-15"/>
    <w:p>
      <w:pPr>
        <w:pStyle w:val="Ttulo3"/>
      </w:pPr>
      <w:r>
        <w:t xml:space="preserve">Catálogo de Elementos</w:t>
      </w:r>
    </w:p>
    <w:bookmarkStart w:id="0" w:name="tbl:tblelement-ArqCotizador.7.Datos.Negocio-id"/>
    <w:bookmarkStart w:id="140" w:name="Xf283d69fbed6a8392cffb4d1d5c4ec80813ab2a"/>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40"/>
    <w:bookmarkEnd w:id="0"/>
    <w:p>
      <w:pPr>
        <w:pStyle w:val="Textoindependiente"/>
      </w:pPr>
    </w:p>
    <w:bookmarkEnd w:id="141"/>
    <w:bookmarkEnd w:id="142"/>
    <w:bookmarkStart w:id="14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46" w:name="Xab755aa0c7fb9fe7a8a3a818fdd705133d336d4"/>
      <w:r>
        <w:drawing>
          <wp:inline>
            <wp:extent cx="5600700" cy="4623219"/>
            <wp:effectExtent b="0" l="0" r="0" t="0"/>
            <wp:docPr descr="Figure 17: Vistas de Arquitectura Mi Mutual" title="" id="144" name="Picture"/>
            <a:graphic>
              <a:graphicData uri="http://schemas.openxmlformats.org/drawingml/2006/picture">
                <pic:pic>
                  <pic:nvPicPr>
                    <pic:cNvPr descr="images/VistasdeArquitecturaMiMutual.png" id="145" name="Picture"/>
                    <pic:cNvPicPr>
                      <a:picLocks noChangeArrowheads="1" noChangeAspect="1"/>
                    </pic:cNvPicPr>
                  </pic:nvPicPr>
                  <pic:blipFill>
                    <a:blip r:embed="rId143"/>
                    <a:stretch>
                      <a:fillRect/>
                    </a:stretch>
                  </pic:blipFill>
                  <pic:spPr bwMode="auto">
                    <a:xfrm>
                      <a:off x="0" y="0"/>
                      <a:ext cx="5600700" cy="4623219"/>
                    </a:xfrm>
                    <a:prstGeom prst="rect">
                      <a:avLst/>
                    </a:prstGeom>
                    <a:noFill/>
                    <a:ln w="9525">
                      <a:noFill/>
                      <a:headEnd/>
                      <a:tailEnd/>
                    </a:ln>
                  </pic:spPr>
                </pic:pic>
              </a:graphicData>
            </a:graphic>
          </wp:inline>
        </w:drawing>
      </w:r>
      <w:bookmarkEnd w:id="146"/>
    </w:p>
    <w:p>
      <w:pPr>
        <w:pStyle w:val="ImageCaption"/>
      </w:pPr>
      <w:r>
        <w:t xml:space="preserve">Figure 17: Vistas de Arquitectura Mi Mutual</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VistasdeArquitecturaMiMutual-id"/>
    <w:bookmarkStart w:id="147" w:name="X862e4e20ad79cb7fd6866244bb7ad3a2b430fa1"/>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47"/>
    <w:bookmarkEnd w:id="0"/>
    <w:p>
      <w:pPr>
        <w:pStyle w:val="Textoindependiente"/>
      </w:pPr>
    </w:p>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2023-10-12T18:47:23Z</dcterms:created>
  <dcterms:modified xsi:type="dcterms:W3CDTF">2023-10-12T18:47:23Z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