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87.png" ContentType="image/png"/>
  <Override PartName="/word/media/rId96.png" ContentType="image/png"/>
  <Override PartName="/word/media/rId102.png" ContentType="image/png"/>
  <Override PartName="/word/media/rId108.png" ContentType="image/png"/>
  <Override PartName="/word/media/rId114.png" ContentType="image/png"/>
  <Override PartName="/word/media/rId131.png" ContentType="image/png"/>
  <Override PartName="/word/media/rId21.png" ContentType="image/png"/>
  <Override PartName="/word/media/rId28.png" ContentType="image/png"/>
  <Override PartName="/word/media/rId34.png" ContentType="image/png"/>
  <Override PartName="/word/media/rId40.png" ContentType="image/png"/>
  <Override PartName="/word/media/rId46.png" ContentType="image/png"/>
  <Override PartName="/word/media/rId54.png" ContentType="image/png"/>
  <Override PartName="/word/media/rId60.png" ContentType="image/png"/>
  <Override PartName="/word/media/rId66.png" ContentType="image/png"/>
  <Override PartName="/word/media/rId73.png" ContentType="image/png"/>
  <Override PartName="/word/media/rId79.png" ContentType="image/png"/>
  <Override PartName="/word/media/rId1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vistas-de-arquitectura-mi-mutual"/>
    <w:p>
      <w:pPr>
        <w:pStyle w:val="Ttulo1"/>
      </w:pPr>
      <w:r>
        <w:t xml:space="preserve">Vistas de Arquitectura Mi Mutual</w:t>
      </w:r>
    </w:p>
    <w:p>
      <w:pPr>
        <w:numPr>
          <w:ilvl w:val="0"/>
          <w:numId w:val="1001"/>
        </w:numPr>
        <w:pStyle w:val="Compact"/>
      </w:pPr>
      <w:hyperlink w:anchor="mi-mutual-central">
        <w:r>
          <w:rPr>
            <w:rStyle w:val="Hipervnculo"/>
          </w:rPr>
          <w:t xml:space="preserve">Mi Mutual Central</w:t>
        </w:r>
      </w:hyperlink>
    </w:p>
    <w:p>
      <w:pPr>
        <w:numPr>
          <w:ilvl w:val="1"/>
          <w:numId w:val="1002"/>
        </w:numPr>
        <w:pStyle w:val="Compact"/>
      </w:pPr>
      <w:hyperlink w:anchor="mimutual.-1.-contexto">
        <w:r>
          <w:rPr>
            <w:rStyle w:val="Hipervnculo"/>
          </w:rPr>
          <w:t xml:space="preserve">MiMutual. 1. Contexto</w:t>
        </w:r>
      </w:hyperlink>
    </w:p>
    <w:p>
      <w:pPr>
        <w:numPr>
          <w:ilvl w:val="1"/>
          <w:numId w:val="1002"/>
        </w:numPr>
        <w:pStyle w:val="Compact"/>
      </w:pPr>
      <w:hyperlink w:anchor="mimutual.-2.-contenedores">
        <w:r>
          <w:rPr>
            <w:rStyle w:val="Hipervnculo"/>
          </w:rPr>
          <w:t xml:space="preserve">MiMutual. 2. Contenedores</w:t>
        </w:r>
      </w:hyperlink>
    </w:p>
    <w:p>
      <w:pPr>
        <w:numPr>
          <w:ilvl w:val="1"/>
          <w:numId w:val="1002"/>
        </w:numPr>
        <w:pStyle w:val="Compact"/>
      </w:pPr>
      <w:hyperlink w:anchor="mimutual.-3.-dominios">
        <w:r>
          <w:rPr>
            <w:rStyle w:val="Hipervnculo"/>
          </w:rPr>
          <w:t xml:space="preserve">MiMutual. 3. Dominios</w:t>
        </w:r>
      </w:hyperlink>
    </w:p>
    <w:p>
      <w:pPr>
        <w:numPr>
          <w:ilvl w:val="1"/>
          <w:numId w:val="1002"/>
        </w:numPr>
        <w:pStyle w:val="Compact"/>
      </w:pPr>
      <w:hyperlink w:anchor="mimutual.-4.-aplicación">
        <w:r>
          <w:rPr>
            <w:rStyle w:val="Hipervnculo"/>
          </w:rPr>
          <w:t xml:space="preserve">MiMutual. 4. Aplicación</w:t>
        </w:r>
      </w:hyperlink>
    </w:p>
    <w:p>
      <w:pPr>
        <w:numPr>
          <w:ilvl w:val="1"/>
          <w:numId w:val="1002"/>
        </w:numPr>
        <w:pStyle w:val="Compact"/>
      </w:pPr>
      <w:hyperlink w:anchor="mimutual.-4a3.-dependencias">
        <w:r>
          <w:rPr>
            <w:rStyle w:val="Hipervnculo"/>
          </w:rPr>
          <w:t xml:space="preserve">MiMutual. 4a3. Dependencias</w:t>
        </w:r>
      </w:hyperlink>
    </w:p>
    <w:p>
      <w:pPr>
        <w:numPr>
          <w:ilvl w:val="1"/>
          <w:numId w:val="1002"/>
        </w:numPr>
        <w:pStyle w:val="Compact"/>
      </w:pPr>
      <w:hyperlink w:anchor="mimutual.-5.-físico-despliegue">
        <w:r>
          <w:rPr>
            <w:rStyle w:val="Hipervnculo"/>
          </w:rPr>
          <w:t xml:space="preserve">MiMutual. 5. Físico (despliegue)</w:t>
        </w:r>
      </w:hyperlink>
    </w:p>
    <w:p>
      <w:pPr>
        <w:numPr>
          <w:ilvl w:val="1"/>
          <w:numId w:val="1002"/>
        </w:numPr>
        <w:pStyle w:val="Compact"/>
      </w:pPr>
      <w:hyperlink w:anchor="mimutual.-6.-infraestructura">
        <w:r>
          <w:rPr>
            <w:rStyle w:val="Hipervnculo"/>
          </w:rPr>
          <w:t xml:space="preserve">MiMutual. 6. Infraestructura</w:t>
        </w:r>
      </w:hyperlink>
    </w:p>
    <w:p>
      <w:pPr>
        <w:numPr>
          <w:ilvl w:val="1"/>
          <w:numId w:val="1002"/>
        </w:numPr>
        <w:pStyle w:val="Compact"/>
      </w:pPr>
      <w:hyperlink w:anchor="mimutual.-7.-datos.-negocio">
        <w:r>
          <w:rPr>
            <w:rStyle w:val="Hipervnculo"/>
          </w:rPr>
          <w:t xml:space="preserve">MiMutual. 7. Datos. Negocio</w:t>
        </w:r>
      </w:hyperlink>
    </w:p>
    <w:p>
      <w:pPr>
        <w:numPr>
          <w:ilvl w:val="1"/>
          <w:numId w:val="1002"/>
        </w:numPr>
        <w:pStyle w:val="Compact"/>
      </w:pPr>
      <w:hyperlink w:anchor="mimutual.-7a.-datos.-aplicación">
        <w:r>
          <w:rPr>
            <w:rStyle w:val="Hipervnculo"/>
          </w:rPr>
          <w:t xml:space="preserve">MiMutual. 7a. Datos. Aplicación</w:t>
        </w:r>
      </w:hyperlink>
    </w:p>
    <w:p>
      <w:pPr>
        <w:numPr>
          <w:ilvl w:val="1"/>
          <w:numId w:val="1002"/>
        </w:numPr>
        <w:pStyle w:val="Compact"/>
      </w:pPr>
      <w:hyperlink w:anchor="mimutual.-7b.-datos.-relaciones">
        <w:r>
          <w:rPr>
            <w:rStyle w:val="Hipervnculo"/>
          </w:rPr>
          <w:t xml:space="preserve">MiMutual. 7b. Datos. Relaciones</w:t>
        </w:r>
      </w:hyperlink>
    </w:p>
    <w:p>
      <w:pPr>
        <w:numPr>
          <w:ilvl w:val="0"/>
          <w:numId w:val="1001"/>
        </w:numPr>
        <w:pStyle w:val="Compact"/>
      </w:pPr>
      <w:hyperlink w:anchor="cotizador-web">
        <w:r>
          <w:rPr>
            <w:rStyle w:val="Hipervnculo"/>
          </w:rPr>
          <w:t xml:space="preserve">Cotizador Web</w:t>
        </w:r>
      </w:hyperlink>
    </w:p>
    <w:p>
      <w:pPr>
        <w:numPr>
          <w:ilvl w:val="1"/>
          <w:numId w:val="1003"/>
        </w:numPr>
        <w:pStyle w:val="Compact"/>
      </w:pPr>
      <w:hyperlink w:anchor="cotizador.-1.-contexto">
        <w:r>
          <w:rPr>
            <w:rStyle w:val="Hipervnculo"/>
          </w:rPr>
          <w:t xml:space="preserve">Cotizador. 1. Contexto</w:t>
        </w:r>
      </w:hyperlink>
    </w:p>
    <w:p>
      <w:pPr>
        <w:numPr>
          <w:ilvl w:val="1"/>
          <w:numId w:val="1003"/>
        </w:numPr>
        <w:pStyle w:val="Compact"/>
      </w:pPr>
      <w:hyperlink w:anchor="cotizador.-2.-contenedores">
        <w:r>
          <w:rPr>
            <w:rStyle w:val="Hipervnculo"/>
          </w:rPr>
          <w:t xml:space="preserve">Cotizador. 2. Contenedores</w:t>
        </w:r>
      </w:hyperlink>
    </w:p>
    <w:p>
      <w:pPr>
        <w:numPr>
          <w:ilvl w:val="1"/>
          <w:numId w:val="1003"/>
        </w:numPr>
        <w:pStyle w:val="Compact"/>
      </w:pPr>
      <w:hyperlink w:anchor="cotizador.-4.-aplicación">
        <w:r>
          <w:rPr>
            <w:rStyle w:val="Hipervnculo"/>
          </w:rPr>
          <w:t xml:space="preserve">Cotizador. 4. Aplicación</w:t>
        </w:r>
      </w:hyperlink>
    </w:p>
    <w:p>
      <w:pPr>
        <w:numPr>
          <w:ilvl w:val="1"/>
          <w:numId w:val="1003"/>
        </w:numPr>
        <w:pStyle w:val="Compact"/>
      </w:pPr>
      <w:hyperlink w:anchor="cotizador.-4a.-aplicación.-servicios">
        <w:r>
          <w:rPr>
            <w:rStyle w:val="Hipervnculo"/>
          </w:rPr>
          <w:t xml:space="preserve">Cotizador. 4a. Aplicación. Servicios</w:t>
        </w:r>
      </w:hyperlink>
    </w:p>
    <w:p>
      <w:pPr>
        <w:numPr>
          <w:ilvl w:val="1"/>
          <w:numId w:val="1003"/>
        </w:numPr>
        <w:pStyle w:val="Compact"/>
      </w:pPr>
      <w:hyperlink w:anchor="cotizador.-4a.-dependencias">
        <w:r>
          <w:rPr>
            <w:rStyle w:val="Hipervnculo"/>
          </w:rPr>
          <w:t xml:space="preserve">Cotizador. 4a. Dependencias</w:t>
        </w:r>
      </w:hyperlink>
    </w:p>
    <w:p>
      <w:pPr>
        <w:numPr>
          <w:ilvl w:val="1"/>
          <w:numId w:val="1003"/>
        </w:numPr>
        <w:pStyle w:val="Compact"/>
      </w:pPr>
      <w:hyperlink w:anchor="upd">
        <w:r>
          <w:rPr>
            <w:rStyle w:val="Hipervnculo"/>
          </w:rPr>
          <w:t xml:space="preserve">upd</w:t>
        </w:r>
      </w:hyperlink>
    </w:p>
    <w:p>
      <w:pPr>
        <w:numPr>
          <w:ilvl w:val="1"/>
          <w:numId w:val="1003"/>
        </w:numPr>
        <w:pStyle w:val="Compact"/>
      </w:pPr>
      <w:hyperlink w:anchor="cotizador.-7.-datos.-negocio">
        <w:r>
          <w:rPr>
            <w:rStyle w:val="Hipervnculo"/>
          </w:rPr>
          <w:t xml:space="preserve">Cotizador. 7. Datos. Negocio</w:t>
        </w:r>
      </w:hyperlink>
    </w:p>
    <w:p>
      <w:r>
        <w:br w:type="page"/>
      </w:r>
    </w:p>
    <w:bookmarkEnd w:id="20"/>
    <w:bookmarkStart w:id="86" w:name="mi-mutual-central"/>
    <w:p>
      <w:pPr>
        <w:pStyle w:val="Ttulo1"/>
      </w:pPr>
      <w:r>
        <w:t xml:space="preserve">Mi Mutual Central</w:t>
      </w:r>
    </w:p>
    <w:bookmarkStart w:id="25" w:name="mimutual.-1.-contexto"/>
    <w:p>
      <w:pPr>
        <w:pStyle w:val="Ttulo2"/>
      </w:pPr>
      <w:r>
        <w:t xml:space="preserve">MiMutual. 1. Contexto</w:t>
      </w:r>
    </w:p>
    <w:bookmarkStart w:id="0" w:name="fig:MiMutual.1.Contexto"/>
    <w:p>
      <w:pPr>
        <w:pStyle w:val="CaptionedFigure"/>
      </w:pPr>
      <w:bookmarkStart w:id="24" w:name="fig:MiMutual.1.Contexto"/>
      <w:r>
        <w:drawing>
          <wp:inline>
            <wp:extent cx="5600700" cy="3234207"/>
            <wp:effectExtent b="0" l="0" r="0" t="0"/>
            <wp:docPr descr="Figure 1: Diagram: MiMutual. 1. Contexto" title="" id="22" name="Picture"/>
            <a:graphic>
              <a:graphicData uri="http://schemas.openxmlformats.org/drawingml/2006/picture">
                <pic:pic>
                  <pic:nvPicPr>
                    <pic:cNvPr descr="images/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Diagram: MiMutual. 1. Contexto</w:t>
      </w:r>
    </w:p>
    <w:bookmarkEnd w:id="0"/>
    <w:bookmarkEnd w:id="25"/>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26"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Administración facturación y recaudo</w:t>
            </w:r>
          </w:p>
        </w:tc>
        <w:tc>
          <w:tcPr/>
          <w:p>
            <w:pPr>
              <w:pStyle w:val="Compact"/>
              <w:jc w:val="left"/>
            </w:pPr>
            <w:r>
              <w:t xml:space="preserve">application-function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 factores cálculos, contribuciones</w:t>
            </w:r>
          </w:p>
        </w:tc>
        <w:tc>
          <w:tcPr/>
          <w:p>
            <w:pPr>
              <w:pStyle w:val="Compact"/>
              <w:jc w:val="left"/>
            </w:pPr>
            <w:r>
              <w:t xml:space="preserve">application-function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Beneficiarios</w:t>
            </w:r>
          </w:p>
        </w:tc>
        <w:tc>
          <w:tcPr/>
          <w:p>
            <w:pPr>
              <w:pStyle w:val="Compact"/>
              <w:jc w:val="left"/>
            </w:pPr>
            <w:r>
              <w:t xml:space="preserve">application-function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Reclamaciones</w:t>
            </w:r>
          </w:p>
        </w:tc>
        <w:tc>
          <w:tcPr/>
          <w:p>
            <w:pPr>
              <w:pStyle w:val="Compact"/>
              <w:jc w:val="left"/>
            </w:pPr>
            <w:r>
              <w:t xml:space="preserve">application-function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Usuarios</w:t>
            </w:r>
          </w:p>
        </w:tc>
        <w:tc>
          <w:tcPr/>
          <w:p>
            <w:pPr>
              <w:pStyle w:val="Compact"/>
              <w:jc w:val="left"/>
            </w:pPr>
            <w:r>
              <w:t xml:space="preserve">application-function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Gestión fondo mutual y auxilio funerario</w:t>
            </w:r>
          </w:p>
        </w:tc>
        <w:tc>
          <w:tcPr/>
          <w:p>
            <w:pPr>
              <w:pStyle w:val="Compact"/>
              <w:jc w:val="left"/>
            </w:pPr>
            <w:r>
              <w:t xml:space="preserve">application-function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rPr>
                <w:bCs/>
                <w:b/>
              </w:rPr>
              <w:t xml:space="preserve">Interoperabilidad entre sistemas Coomeva</w:t>
            </w:r>
          </w:p>
        </w:tc>
        <w:tc>
          <w:tcPr/>
          <w:p>
            <w:pPr>
              <w:pStyle w:val="Compact"/>
              <w:jc w:val="left"/>
            </w:pPr>
            <w:r>
              <w:t xml:space="preserve">application-function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Seguridad</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business-function</w:t>
            </w:r>
          </w:p>
        </w:tc>
        <w:tc>
          <w:tcPr/>
          <w:p>
            <w:pPr>
              <w:pStyle w:val="Compact"/>
              <w:jc w:val="left"/>
            </w:pPr>
            <w:r>
              <w:t xml:space="preserve">Unidad de Solidaridad y Seguros de la Cooperativa</w:t>
            </w:r>
          </w:p>
        </w:tc>
        <w:tc>
          <w:tcPr/>
          <w:p>
            <w:pPr>
              <w:pStyle w:val="Compact"/>
            </w:pPr>
          </w:p>
        </w:tc>
      </w:tr>
      <w:tr>
        <w:tc>
          <w:tcPr/>
          <w:p>
            <w:pPr>
              <w:pStyle w:val="Compact"/>
              <w:jc w:val="left"/>
            </w:pPr>
            <w:r>
              <w:rPr>
                <w:bCs/>
                <w:b/>
              </w:rP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rPr>
                <w:bCs/>
                <w:b/>
              </w:rP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bl>
    <w:p>
      <w:pPr>
        <w:pStyle w:val="Textoindependiente"/>
      </w:pPr>
    </w:p>
    <w:bookmarkEnd w:id="26"/>
    <w:bookmarkEnd w:id="27"/>
    <w:bookmarkStart w:id="33" w:name="mimutual.-2.-contenedores"/>
    <w:p>
      <w:pPr>
        <w:pStyle w:val="Ttulo2"/>
      </w:pPr>
      <w:r>
        <w:t xml:space="preserve">MiMutual. 2. Contenedores</w:t>
      </w:r>
    </w:p>
    <w:bookmarkStart w:id="0" w:name="fig:MiMutual.2.Contenedores"/>
    <w:p>
      <w:pPr>
        <w:pStyle w:val="CaptionedFigure"/>
      </w:pPr>
      <w:bookmarkStart w:id="31" w:name="fig:MiMutual.2.Contenedores"/>
      <w:r>
        <w:drawing>
          <wp:inline>
            <wp:extent cx="5600700" cy="2905208"/>
            <wp:effectExtent b="0" l="0" r="0" t="0"/>
            <wp:docPr descr="Figure 2: Diagram: MiMutual. 2. Contenedores" title="" id="29" name="Picture"/>
            <a:graphic>
              <a:graphicData uri="http://schemas.openxmlformats.org/drawingml/2006/picture">
                <pic:pic>
                  <pic:nvPicPr>
                    <pic:cNvPr descr="images/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Diagram: MiMutual. 2. Contenedores</w:t>
      </w:r>
    </w:p>
    <w:bookmarkEnd w:id="0"/>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32"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Registro Servicios: eureka</w:t>
            </w:r>
          </w:p>
        </w:tc>
        <w:tc>
          <w:tcPr/>
          <w:p>
            <w:pPr>
              <w:pStyle w:val="Compact"/>
              <w:jc w:val="left"/>
            </w:pPr>
            <w:r>
              <w:t xml:space="preserve">application-component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Ruteador (proxy): gateway</w:t>
            </w:r>
          </w:p>
        </w:tc>
        <w:tc>
          <w:tcPr/>
          <w:p>
            <w:pPr>
              <w:pStyle w:val="Compact"/>
              <w:jc w:val="left"/>
            </w:pPr>
            <w:r>
              <w:t xml:space="preserve">application-component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32"/>
    <w:bookmarkEnd w:id="33"/>
    <w:bookmarkStart w:id="39" w:name="mimutual.-3.-dominios"/>
    <w:p>
      <w:pPr>
        <w:pStyle w:val="Ttulo2"/>
      </w:pPr>
      <w:r>
        <w:t xml:space="preserve">MiMutual. 3. Dominios</w:t>
      </w:r>
    </w:p>
    <w:bookmarkStart w:id="0" w:name="fig:MiMutual.3.Dominios"/>
    <w:p>
      <w:pPr>
        <w:pStyle w:val="CaptionedFigure"/>
      </w:pPr>
      <w:bookmarkStart w:id="37" w:name="fig:MiMutual.3.Dominios"/>
      <w:r>
        <w:drawing>
          <wp:inline>
            <wp:extent cx="5600700" cy="5510801"/>
            <wp:effectExtent b="0" l="0" r="0" t="0"/>
            <wp:docPr descr="Figure 3: Diagram: MiMutual. 3. Dominios" title="" id="35" name="Picture"/>
            <a:graphic>
              <a:graphicData uri="http://schemas.openxmlformats.org/drawingml/2006/picture">
                <pic:pic>
                  <pic:nvPicPr>
                    <pic:cNvPr descr="images/MiMutual.3.Dominios.png" id="36" name="Picture"/>
                    <pic:cNvPicPr>
                      <a:picLocks noChangeArrowheads="1" noChangeAspect="1"/>
                    </pic:cNvPicPr>
                  </pic:nvPicPr>
                  <pic:blipFill>
                    <a:blip r:embed="rId34"/>
                    <a:stretch>
                      <a:fillRect/>
                    </a:stretch>
                  </pic:blipFill>
                  <pic:spPr bwMode="auto">
                    <a:xfrm>
                      <a:off x="0" y="0"/>
                      <a:ext cx="5600700" cy="5510801"/>
                    </a:xfrm>
                    <a:prstGeom prst="rect">
                      <a:avLst/>
                    </a:prstGeom>
                    <a:noFill/>
                    <a:ln w="9525">
                      <a:noFill/>
                      <a:headEnd/>
                      <a:tailEnd/>
                    </a:ln>
                  </pic:spPr>
                </pic:pic>
              </a:graphicData>
            </a:graphic>
          </wp:inline>
        </w:drawing>
      </w:r>
      <w:bookmarkEnd w:id="37"/>
    </w:p>
    <w:p>
      <w:pPr>
        <w:pStyle w:val="ImageCaption"/>
      </w:pPr>
      <w:r>
        <w:t xml:space="preserve">Figure 3: Diagram: MiMutual. 3. Dominios</w:t>
      </w:r>
    </w:p>
    <w:bookmarkEnd w:id="0"/>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38"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Flujo Trabajo: flowable</w:t>
            </w:r>
          </w:p>
        </w:tc>
        <w:tc>
          <w:tcPr/>
          <w:p>
            <w:pPr>
              <w:pStyle w:val="Compact"/>
              <w:jc w:val="left"/>
            </w:pPr>
            <w:r>
              <w:t xml:space="preserve">application-component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Integración</w:t>
            </w:r>
          </w:p>
        </w:tc>
        <w:tc>
          <w:tcPr/>
          <w:p>
            <w:pPr>
              <w:pStyle w:val="Compact"/>
              <w:jc w:val="left"/>
            </w:pPr>
            <w:r>
              <w:t xml:space="preserve">application-component</w:t>
            </w:r>
          </w:p>
        </w:tc>
        <w:tc>
          <w:tcPr/>
          <w:p>
            <w:pPr>
              <w:pStyle w:val="Compact"/>
              <w:jc w:val="left"/>
            </w:pPr>
            <w:r>
              <w:t xml:space="preserve">Contiene todas las funcionalidades relacionadas con integraciones a otros servicios y otras bases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Procesos negocio</w:t>
            </w:r>
          </w:p>
        </w:tc>
        <w:tc>
          <w:tcPr/>
          <w:p>
            <w:pPr>
              <w:pStyle w:val="Compact"/>
              <w:jc w:val="left"/>
            </w:pPr>
            <w:r>
              <w:t xml:space="preserve">application-component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Reglas negocio</w:t>
            </w:r>
          </w:p>
        </w:tc>
        <w:tc>
          <w:tcPr/>
          <w:p>
            <w:pPr>
              <w:pStyle w:val="Compact"/>
              <w:jc w:val="left"/>
            </w:pPr>
            <w:r>
              <w:t xml:space="preserve">application-component</w:t>
            </w:r>
          </w:p>
        </w:tc>
        <w:tc>
          <w:tcPr/>
          <w:p>
            <w:pPr>
              <w:pStyle w:val="Compact"/>
              <w:jc w:val="left"/>
            </w:pPr>
            <w:r>
              <w:t xml:space="preserve">Contiene todas las funcionalidades relacionadas con la validación de reglas usadas en otros microservicios.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SISPRO</w:t>
            </w:r>
          </w:p>
        </w:tc>
        <w:tc>
          <w:tcPr/>
          <w:p>
            <w:pPr>
              <w:pStyle w:val="Compact"/>
              <w:jc w:val="left"/>
            </w:pPr>
            <w:r>
              <w:t xml:space="preserve">application-component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Utilidades</w:t>
            </w:r>
          </w:p>
        </w:tc>
        <w:tc>
          <w:tcPr/>
          <w:p>
            <w:pPr>
              <w:pStyle w:val="Compact"/>
              <w:jc w:val="left"/>
            </w:pPr>
            <w:r>
              <w:t xml:space="preserve">application-component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Auditoria</w:t>
            </w:r>
          </w:p>
        </w:tc>
        <w:tc>
          <w:tcPr/>
          <w:p>
            <w:pPr>
              <w:pStyle w:val="Compact"/>
              <w:jc w:val="left"/>
            </w:pPr>
            <w:r>
              <w:t xml:space="preserve">application-component</w:t>
            </w:r>
          </w:p>
        </w:tc>
        <w:tc>
          <w:tcPr/>
          <w:p>
            <w:pPr>
              <w:pStyle w:val="Compact"/>
              <w:jc w:val="left"/>
            </w:pPr>
            <w:r>
              <w:t xml:space="preserve">Contiene todas las funcionalidades relacionadas con el almacenamiento de la auditoria de las peticiones de la aplicación.</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bl>
    <w:p>
      <w:pPr>
        <w:pStyle w:val="Textoindependiente"/>
      </w:pPr>
    </w:p>
    <w:bookmarkEnd w:id="38"/>
    <w:bookmarkEnd w:id="39"/>
    <w:bookmarkStart w:id="45" w:name="mimutual.-4.-aplicación"/>
    <w:p>
      <w:pPr>
        <w:pStyle w:val="Ttulo2"/>
      </w:pPr>
      <w:r>
        <w:t xml:space="preserve">MiMutual. 4. Aplicación</w:t>
      </w:r>
    </w:p>
    <w:bookmarkStart w:id="0" w:name="fig:MiMutual.4.Aplicación"/>
    <w:p>
      <w:pPr>
        <w:pStyle w:val="CaptionedFigure"/>
      </w:pPr>
      <w:bookmarkStart w:id="43" w:name="fig:MiMutual.4.Aplicación"/>
      <w:r>
        <w:drawing>
          <wp:inline>
            <wp:extent cx="5600700" cy="4503093"/>
            <wp:effectExtent b="0" l="0" r="0" t="0"/>
            <wp:docPr descr="Figure 4: Diagram: MiMutual. 4. Aplicación" title="" id="41" name="Picture"/>
            <a:graphic>
              <a:graphicData uri="http://schemas.openxmlformats.org/drawingml/2006/picture">
                <pic:pic>
                  <pic:nvPicPr>
                    <pic:cNvPr descr="images/MiMutual.4.Aplicación.png" id="42" name="Picture"/>
                    <pic:cNvPicPr>
                      <a:picLocks noChangeArrowheads="1" noChangeAspect="1"/>
                    </pic:cNvPicPr>
                  </pic:nvPicPr>
                  <pic:blipFill>
                    <a:blip r:embed="rId40"/>
                    <a:stretch>
                      <a:fillRect/>
                    </a:stretch>
                  </pic:blipFill>
                  <pic:spPr bwMode="auto">
                    <a:xfrm>
                      <a:off x="0" y="0"/>
                      <a:ext cx="5600700" cy="4503093"/>
                    </a:xfrm>
                    <a:prstGeom prst="rect">
                      <a:avLst/>
                    </a:prstGeom>
                    <a:noFill/>
                    <a:ln w="9525">
                      <a:noFill/>
                      <a:headEnd/>
                      <a:tailEnd/>
                    </a:ln>
                  </pic:spPr>
                </pic:pic>
              </a:graphicData>
            </a:graphic>
          </wp:inline>
        </w:drawing>
      </w:r>
      <w:bookmarkEnd w:id="43"/>
    </w:p>
    <w:p>
      <w:pPr>
        <w:pStyle w:val="ImageCaption"/>
      </w:pPr>
      <w:r>
        <w:t xml:space="preserve">Figure 4: Diagram: MiMutual. 4. Aplicación</w:t>
      </w:r>
    </w:p>
    <w:bookmarkEnd w:id="0"/>
    <w:bookmarkStart w:id="44"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Mi Mutual Presentación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Simulador</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Vinculación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Cotización y Ventas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Autorizaciones</w:t>
            </w:r>
          </w:p>
        </w:tc>
        <w:tc>
          <w:tcPr/>
          <w:p>
            <w:pPr>
              <w:pStyle w:val="Compact"/>
              <w:jc w:val="left"/>
            </w:pPr>
            <w:r>
              <w:t xml:space="preserve">application-service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rPr>
                <w:bCs/>
                <w:b/>
              </w:rPr>
              <w:t xml:space="preserve">Certificados</w:t>
            </w:r>
          </w:p>
        </w:tc>
        <w:tc>
          <w:tcPr/>
          <w:p>
            <w:pPr>
              <w:pStyle w:val="Compact"/>
              <w:jc w:val="left"/>
            </w:pPr>
            <w:r>
              <w:t xml:space="preserve">application-service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Facturación y Recaudo</w:t>
            </w:r>
          </w:p>
        </w:tc>
        <w:tc>
          <w:tcPr/>
          <w:p>
            <w:pPr>
              <w:pStyle w:val="Compact"/>
              <w:jc w:val="left"/>
            </w:pPr>
            <w:r>
              <w:t xml:space="preserve">application-service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rPr>
                <w:bCs/>
                <w:b/>
              </w:rPr>
              <w:t xml:space="preserve">Gestión de Beneficiarios</w:t>
            </w:r>
          </w:p>
        </w:tc>
        <w:tc>
          <w:tcPr/>
          <w:p>
            <w:pPr>
              <w:pStyle w:val="Compact"/>
              <w:jc w:val="left"/>
            </w:pPr>
            <w:r>
              <w:t xml:space="preserve">application-service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Reclamos</w:t>
            </w:r>
          </w:p>
        </w:tc>
        <w:tc>
          <w:tcPr/>
          <w:p>
            <w:pPr>
              <w:pStyle w:val="Compact"/>
              <w:jc w:val="left"/>
            </w:pPr>
            <w:r>
              <w:t xml:space="preserve">application-service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SS02.acumulados - portafolio</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SS02.aportes - estatutarios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SS02.distribuciones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SS02.notas - aclaratorias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SS02.porcentaje - cuota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SS02.proveedor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SS02.proyeccion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SS02.proyecto - vida</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SS02.relacion - planes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SS02.tipo - plan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archivos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SS02.util - municipios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Fidelización</w:t>
            </w:r>
          </w:p>
        </w:tc>
        <w:tc>
          <w:tcPr/>
          <w:p>
            <w:pPr>
              <w:pStyle w:val="Compact"/>
              <w:jc w:val="left"/>
            </w:pPr>
            <w:r>
              <w:t xml:space="preserve">business-role</w:t>
            </w:r>
          </w:p>
        </w:tc>
        <w:tc>
          <w:tcPr/>
          <w:p>
            <w:pPr>
              <w:pStyle w:val="Compact"/>
              <w:jc w:val="left"/>
            </w:pPr>
            <w:r>
              <w:t xml:space="preserve">Ejecutivos de Fidelización</w:t>
            </w:r>
          </w:p>
        </w:tc>
        <w:tc>
          <w:tcPr/>
          <w:p>
            <w:pPr>
              <w:pStyle w:val="Compact"/>
            </w:pPr>
          </w:p>
        </w:tc>
      </w:tr>
      <w:tr>
        <w:tc>
          <w:tcPr/>
          <w:p>
            <w:pPr>
              <w:pStyle w:val="Compact"/>
              <w:jc w:val="left"/>
            </w:pPr>
            <w:r>
              <w:rPr>
                <w:bCs/>
                <w:b/>
              </w:rPr>
              <w:t xml:space="preserve">Profundización</w:t>
            </w:r>
          </w:p>
        </w:tc>
        <w:tc>
          <w:tcPr/>
          <w:p>
            <w:pPr>
              <w:pStyle w:val="Compact"/>
              <w:jc w:val="left"/>
            </w:pPr>
            <w:r>
              <w:t xml:space="preserve">business-role</w:t>
            </w:r>
          </w:p>
        </w:tc>
        <w:tc>
          <w:tcPr/>
          <w:p>
            <w:pPr>
              <w:pStyle w:val="Compact"/>
              <w:jc w:val="left"/>
            </w:pPr>
            <w:r>
              <w:t xml:space="preserve">Ejecutivos de Profundización</w:t>
            </w: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44"/>
    <w:bookmarkEnd w:id="45"/>
    <w:bookmarkStart w:id="53" w:name="mimutual.-4a3.-dependencias"/>
    <w:p>
      <w:pPr>
        <w:pStyle w:val="Ttulo2"/>
      </w:pPr>
      <w:r>
        <w:t xml:space="preserve">MiMutual. 4a3. Dependencias</w:t>
      </w:r>
    </w:p>
    <w:bookmarkStart w:id="0" w:name="fig:MiMutual.4a3.Dependencias"/>
    <w:p>
      <w:pPr>
        <w:pStyle w:val="CaptionedFigure"/>
      </w:pPr>
      <w:bookmarkStart w:id="49" w:name="fig:MiMutual.4a3.Dependencias"/>
      <w:r>
        <w:drawing>
          <wp:inline>
            <wp:extent cx="5600700" cy="4552664"/>
            <wp:effectExtent b="0" l="0" r="0" t="0"/>
            <wp:docPr descr="Figure 5: Diagram: MiMutual. 4a3. Dependencias" title="" id="47" name="Picture"/>
            <a:graphic>
              <a:graphicData uri="http://schemas.openxmlformats.org/drawingml/2006/picture">
                <pic:pic>
                  <pic:nvPicPr>
                    <pic:cNvPr descr="images/MiMutual.4a3.Dependencias.png" id="48" name="Picture"/>
                    <pic:cNvPicPr>
                      <a:picLocks noChangeArrowheads="1" noChangeAspect="1"/>
                    </pic:cNvPicPr>
                  </pic:nvPicPr>
                  <pic:blipFill>
                    <a:blip r:embed="rId46"/>
                    <a:stretch>
                      <a:fillRect/>
                    </a:stretch>
                  </pic:blipFill>
                  <pic:spPr bwMode="auto">
                    <a:xfrm>
                      <a:off x="0" y="0"/>
                      <a:ext cx="5600700" cy="4552664"/>
                    </a:xfrm>
                    <a:prstGeom prst="rect">
                      <a:avLst/>
                    </a:prstGeom>
                    <a:noFill/>
                    <a:ln w="9525">
                      <a:noFill/>
                      <a:headEnd/>
                      <a:tailEnd/>
                    </a:ln>
                  </pic:spPr>
                </pic:pic>
              </a:graphicData>
            </a:graphic>
          </wp:inline>
        </w:drawing>
      </w:r>
      <w:bookmarkEnd w:id="49"/>
    </w:p>
    <w:p>
      <w:pPr>
        <w:pStyle w:val="ImageCaption"/>
      </w:pPr>
      <w:r>
        <w:t xml:space="preserve">Figure 5: Diagram: MiMutual. 4a3. Dependencias</w:t>
      </w:r>
    </w:p>
    <w:bookmarkEnd w:id="0"/>
    <w:bookmarkStart w:id="50"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4"/>
        </w:numPr>
        <w:pStyle w:val="Compact"/>
      </w:pPr>
      <w:r>
        <w:t xml:space="preserve">MiMutualWeb</w:t>
      </w:r>
    </w:p>
    <w:p>
      <w:pPr>
        <w:numPr>
          <w:ilvl w:val="0"/>
          <w:numId w:val="1004"/>
        </w:numPr>
        <w:pStyle w:val="Compact"/>
      </w:pPr>
      <w:r>
        <w:t xml:space="preserve">MiMutualProtecciones</w:t>
      </w:r>
    </w:p>
    <w:p>
      <w:pPr>
        <w:numPr>
          <w:ilvl w:val="0"/>
          <w:numId w:val="1004"/>
        </w:numPr>
        <w:pStyle w:val="Compact"/>
      </w:pPr>
      <w:r>
        <w:t xml:space="preserve">MiMutualReclamaciones</w:t>
      </w:r>
    </w:p>
    <w:p>
      <w:pPr>
        <w:numPr>
          <w:ilvl w:val="0"/>
          <w:numId w:val="1004"/>
        </w:numPr>
        <w:pStyle w:val="Compact"/>
      </w:pPr>
      <w:r>
        <w:t xml:space="preserve">MiMutualAsociados</w:t>
      </w:r>
    </w:p>
    <w:p>
      <w:pPr>
        <w:numPr>
          <w:ilvl w:val="0"/>
          <w:numId w:val="1004"/>
        </w:numPr>
        <w:pStyle w:val="Compact"/>
      </w:pPr>
      <w:r>
        <w:t xml:space="preserve">MiMutualUtilidades</w:t>
      </w:r>
    </w:p>
    <w:p>
      <w:pPr>
        <w:numPr>
          <w:ilvl w:val="0"/>
          <w:numId w:val="1004"/>
        </w:numPr>
        <w:pStyle w:val="Compact"/>
      </w:pPr>
      <w:r>
        <w:t xml:space="preserve">MiMutualBPM</w:t>
      </w:r>
    </w:p>
    <w:p>
      <w:pPr>
        <w:numPr>
          <w:ilvl w:val="0"/>
          <w:numId w:val="1004"/>
        </w:numPr>
        <w:pStyle w:val="Compact"/>
      </w:pPr>
      <w:r>
        <w:t xml:space="preserve">MiMutualReglas</w:t>
      </w:r>
    </w:p>
    <w:p>
      <w:pPr>
        <w:numPr>
          <w:ilvl w:val="0"/>
          <w:numId w:val="1004"/>
        </w:numPr>
        <w:pStyle w:val="Compact"/>
      </w:pPr>
      <w:r>
        <w:t xml:space="preserve">MiMutualIntegraciones</w:t>
      </w:r>
    </w:p>
    <w:p>
      <w:pPr>
        <w:numPr>
          <w:ilvl w:val="0"/>
          <w:numId w:val="1004"/>
        </w:numPr>
        <w:pStyle w:val="Compact"/>
      </w:pPr>
      <w:r>
        <w:t xml:space="preserve">MiMutualAuditoria</w:t>
      </w:r>
    </w:p>
    <w:p>
      <w:pPr>
        <w:numPr>
          <w:ilvl w:val="0"/>
          <w:numId w:val="1004"/>
        </w:numPr>
        <w:pStyle w:val="Compact"/>
      </w:pPr>
      <w:r>
        <w:t xml:space="preserve">Mi&lt;utualFLowable</w:t>
      </w:r>
    </w:p>
    <w:p>
      <w:pPr>
        <w:numPr>
          <w:ilvl w:val="0"/>
          <w:numId w:val="1004"/>
        </w:numPr>
        <w:pStyle w:val="Compact"/>
      </w:pPr>
      <w:r>
        <w:t xml:space="preserve">MiMutualSpringCloud</w:t>
      </w:r>
    </w:p>
    <w:p>
      <w:pPr>
        <w:pStyle w:val="FirstParagraph"/>
      </w:pPr>
    </w:p>
    <w:bookmarkEnd w:id="50"/>
    <w:bookmarkStart w:id="5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End w:id="51"/>
    <w:bookmarkStart w:id="52"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rPr>
                <w:bCs/>
                <w:b/>
              </w:rPr>
              <w:t xml:space="preserve">pkg: Controller</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rPr>
                <w:bCs/>
                <w:b/>
              </w:rPr>
              <w:t xml:space="preserve">pkg: DTO</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Model</w:t>
            </w:r>
          </w:p>
        </w:tc>
        <w:tc>
          <w:tcPr/>
          <w:p>
            <w:pPr>
              <w:pStyle w:val="Compact"/>
              <w:jc w:val="left"/>
            </w:pPr>
            <w:r>
              <w:t xml:space="preserve">application-component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rPr>
                <w:bCs/>
                <w:b/>
              </w:rPr>
              <w:t xml:space="preserve">pkg: Reglas</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Repository</w:t>
            </w:r>
          </w:p>
        </w:tc>
        <w:tc>
          <w:tcPr/>
          <w:p>
            <w:pPr>
              <w:pStyle w:val="Compact"/>
              <w:jc w:val="left"/>
            </w:pPr>
            <w:r>
              <w:t xml:space="preserve">application-component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rPr>
                <w:bCs/>
                <w:b/>
              </w:rPr>
              <w:t xml:space="preserve">pkg: Security</w:t>
            </w:r>
          </w:p>
        </w:tc>
        <w:tc>
          <w:tcPr/>
          <w:p>
            <w:pPr>
              <w:pStyle w:val="Compact"/>
              <w:jc w:val="left"/>
            </w:pPr>
            <w:r>
              <w:t xml:space="preserve">application-component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rPr>
                <w:bCs/>
                <w:b/>
              </w:rPr>
              <w:t xml:space="preserve">pkg: Service</w:t>
            </w:r>
          </w:p>
        </w:tc>
        <w:tc>
          <w:tcPr/>
          <w:p>
            <w:pPr>
              <w:pStyle w:val="Compact"/>
              <w:jc w:val="left"/>
            </w:pPr>
            <w:r>
              <w:t xml:space="preserve">application-component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rPr>
                <w:bCs/>
                <w:b/>
              </w:rPr>
              <w:t xml:space="preserve">pkg: Service Impl</w:t>
            </w:r>
          </w:p>
        </w:tc>
        <w:tc>
          <w:tcPr/>
          <w:p>
            <w:pPr>
              <w:pStyle w:val="Compact"/>
              <w:jc w:val="left"/>
            </w:pPr>
            <w:r>
              <w:t xml:space="preserve">application-component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rPr>
                <w:bCs/>
                <w:b/>
              </w:rPr>
              <w:t xml:space="preserve">pkg: Spring Cloud</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rPr>
                <w:bCs/>
                <w:b/>
              </w:rPr>
              <w:t xml:space="preserve">pkg: Web</w:t>
            </w:r>
          </w:p>
        </w:tc>
        <w:tc>
          <w:tcPr/>
          <w:p>
            <w:pPr>
              <w:pStyle w:val="Compact"/>
              <w:jc w:val="left"/>
            </w:pPr>
            <w:r>
              <w:t xml:space="preserve">application-component</w:t>
            </w:r>
          </w:p>
        </w:tc>
        <w:tc>
          <w:tcPr/>
          <w:p>
            <w:pPr>
              <w:pStyle w:val="Compact"/>
              <w:jc w:val="left"/>
            </w:pPr>
            <w:r>
              <w:t xml:space="preserve">dto: Almacenan todas las clases (pojos) para manejo de datos.</w:t>
            </w:r>
          </w:p>
        </w:tc>
        <w:tc>
          <w:tcPr/>
          <w:p>
            <w:pPr>
              <w:pStyle w:val="Compact"/>
            </w:pPr>
          </w:p>
        </w:tc>
      </w:tr>
    </w:tbl>
    <w:p>
      <w:pPr>
        <w:pStyle w:val="Textoindependiente"/>
      </w:pPr>
    </w:p>
    <w:bookmarkEnd w:id="52"/>
    <w:bookmarkEnd w:id="53"/>
    <w:bookmarkStart w:id="59" w:name="mimutual.-5.-físico-despliegue"/>
    <w:p>
      <w:pPr>
        <w:pStyle w:val="Ttulo2"/>
      </w:pPr>
      <w:r>
        <w:t xml:space="preserve">MiMutual. 5. Físico (despliegue)</w:t>
      </w:r>
    </w:p>
    <w:bookmarkStart w:id="0" w:name="fig:MiMutual.5.Físico(despliegue)"/>
    <w:p>
      <w:pPr>
        <w:pStyle w:val="CaptionedFigure"/>
      </w:pPr>
      <w:bookmarkStart w:id="57" w:name="fig:MiMutual.5.Físico(despliegue)"/>
      <w:r>
        <w:drawing>
          <wp:inline>
            <wp:extent cx="5600700" cy="4467684"/>
            <wp:effectExtent b="0" l="0" r="0" t="0"/>
            <wp:docPr descr="Figure 6: Diagram: MiMutual. 5. Físico (despliegue)" title="" id="55" name="Picture"/>
            <a:graphic>
              <a:graphicData uri="http://schemas.openxmlformats.org/drawingml/2006/picture">
                <pic:pic>
                  <pic:nvPicPr>
                    <pic:cNvPr descr="images/MiMutual.5.Físico(despliegue).png" id="56" name="Picture"/>
                    <pic:cNvPicPr>
                      <a:picLocks noChangeArrowheads="1" noChangeAspect="1"/>
                    </pic:cNvPicPr>
                  </pic:nvPicPr>
                  <pic:blipFill>
                    <a:blip r:embed="rId54"/>
                    <a:stretch>
                      <a:fillRect/>
                    </a:stretch>
                  </pic:blipFill>
                  <pic:spPr bwMode="auto">
                    <a:xfrm>
                      <a:off x="0" y="0"/>
                      <a:ext cx="5600700" cy="4467684"/>
                    </a:xfrm>
                    <a:prstGeom prst="rect">
                      <a:avLst/>
                    </a:prstGeom>
                    <a:noFill/>
                    <a:ln w="9525">
                      <a:noFill/>
                      <a:headEnd/>
                      <a:tailEnd/>
                    </a:ln>
                  </pic:spPr>
                </pic:pic>
              </a:graphicData>
            </a:graphic>
          </wp:inline>
        </w:drawing>
      </w:r>
      <w:bookmarkEnd w:id="57"/>
    </w:p>
    <w:p>
      <w:pPr>
        <w:pStyle w:val="ImageCaption"/>
      </w:pPr>
      <w:r>
        <w:t xml:space="preserve">Figure 6: Diagram: MiMutual. 5. Físico (despliegue)</w:t>
      </w:r>
    </w:p>
    <w:bookmarkEnd w:id="0"/>
    <w:p>
      <w:pPr>
        <w:pStyle w:val="Textoindependiente"/>
      </w:pPr>
      <w:r>
        <w:t xml:space="preserve">Especificaciones de despliegue Mi Mutual, 2023, componente central.</w:t>
      </w:r>
    </w:p>
    <w:p>
      <w:pPr>
        <w:numPr>
          <w:ilvl w:val="0"/>
          <w:numId w:val="1005"/>
        </w:numPr>
        <w:pStyle w:val="Compact"/>
      </w:pPr>
      <w:r>
        <w:t xml:space="preserve">Estándares para el manejo de servicios REST sobre HTTP 1.1</w:t>
      </w:r>
    </w:p>
    <w:p>
      <w:pPr>
        <w:numPr>
          <w:ilvl w:val="0"/>
          <w:numId w:val="1005"/>
        </w:numPr>
        <w:pStyle w:val="Compact"/>
      </w:pPr>
      <w:r>
        <w:t xml:space="preserve">Tecnologías para el backend: Java 8 con Spring Boot2.1.4</w:t>
      </w:r>
    </w:p>
    <w:p>
      <w:pPr>
        <w:numPr>
          <w:ilvl w:val="0"/>
          <w:numId w:val="1005"/>
        </w:numPr>
        <w:pStyle w:val="Compact"/>
      </w:pPr>
      <w:r>
        <w:t xml:space="preserve">Acceso a Datos: Spring Data 2.1.4</w:t>
      </w:r>
    </w:p>
    <w:p>
      <w:pPr>
        <w:numPr>
          <w:ilvl w:val="0"/>
          <w:numId w:val="1005"/>
        </w:numPr>
        <w:pStyle w:val="Compact"/>
      </w:pPr>
      <w:r>
        <w:t xml:space="preserve">Seguridad de las API: Spring Security + Oauth2.0</w:t>
      </w:r>
    </w:p>
    <w:p>
      <w:pPr>
        <w:numPr>
          <w:ilvl w:val="0"/>
          <w:numId w:val="1005"/>
        </w:numPr>
        <w:pStyle w:val="Compact"/>
      </w:pPr>
      <w:r>
        <w:t xml:space="preserve">Plataforma de despliegue Backend: Tomcat Spring boot</w:t>
      </w:r>
    </w:p>
    <w:p>
      <w:pPr>
        <w:numPr>
          <w:ilvl w:val="0"/>
          <w:numId w:val="1005"/>
        </w:numPr>
        <w:pStyle w:val="Compact"/>
      </w:pPr>
      <w:r>
        <w:t xml:space="preserve">Tecnologías para el frontend: Angular 12</w:t>
      </w:r>
    </w:p>
    <w:p>
      <w:pPr>
        <w:numPr>
          <w:ilvl w:val="0"/>
          <w:numId w:val="1005"/>
        </w:numPr>
        <w:pStyle w:val="Compact"/>
      </w:pPr>
      <w:r>
        <w:t xml:space="preserve">Librería de Estilos: Bootstrap 4</w:t>
      </w:r>
    </w:p>
    <w:p>
      <w:pPr>
        <w:numPr>
          <w:ilvl w:val="0"/>
          <w:numId w:val="1005"/>
        </w:numPr>
        <w:pStyle w:val="Compact"/>
      </w:pPr>
      <w:r>
        <w:t xml:space="preserve">Servidor web (HTTP 1.1): Apache 2.X</w:t>
      </w:r>
    </w:p>
    <w:bookmarkStart w:id="58"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Eureka admin</w:t>
            </w:r>
          </w:p>
        </w:tc>
        <w:tc>
          <w:tcPr/>
          <w:p>
            <w:pPr>
              <w:pStyle w:val="Compact"/>
              <w:jc w:val="left"/>
            </w:pPr>
            <w:r>
              <w:t xml:space="preserve">application-component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Gateway</w:t>
            </w:r>
          </w:p>
        </w:tc>
        <w:tc>
          <w:tcPr/>
          <w:p>
            <w:pPr>
              <w:pStyle w:val="Compact"/>
              <w:jc w:val="left"/>
            </w:pPr>
            <w:r>
              <w:t xml:space="preserve">application-component</w:t>
            </w:r>
          </w:p>
        </w:tc>
        <w:tc>
          <w:tcPr/>
          <w:p>
            <w:pPr>
              <w:pStyle w:val="Compact"/>
              <w:jc w:val="left"/>
            </w:pPr>
            <w:r>
              <w:t xml:space="preserve">Contiene todas las funcionalidades relacionadas con un proxy inverso que reenvía las llamadas relevantes a otros servicios.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Identidades</w:t>
            </w:r>
          </w:p>
        </w:tc>
        <w:tc>
          <w:tcPr/>
          <w:p>
            <w:pPr>
              <w:pStyle w:val="Compact"/>
              <w:jc w:val="left"/>
            </w:pPr>
            <w:r>
              <w:t xml:space="preserve">application-component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Secuencias: zipkin</w:t>
            </w:r>
          </w:p>
        </w:tc>
        <w:tc>
          <w:tcPr/>
          <w:p>
            <w:pPr>
              <w:pStyle w:val="Compact"/>
              <w:jc w:val="left"/>
            </w:pPr>
            <w:r>
              <w:t xml:space="preserve">application-component</w:t>
            </w:r>
          </w:p>
        </w:tc>
        <w:tc>
          <w:tcPr/>
          <w:p>
            <w:pPr>
              <w:pStyle w:val="Compact"/>
              <w:jc w:val="left"/>
            </w:pPr>
            <w:r>
              <w:t xml:space="preserve">Contiene todas las funcionalidades relacionadas con la generación de IDs para la trazabilidad de los logs.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Directorio: eureka: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Entorno Java: JRE 1.8</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Gateway: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Identidad: spring cloud security</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Secuencias: zipking: tomcat</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58"/>
    <w:bookmarkEnd w:id="59"/>
    <w:bookmarkStart w:id="65" w:name="mimutual.-6.-infraestructura"/>
    <w:p>
      <w:pPr>
        <w:pStyle w:val="Ttulo2"/>
      </w:pPr>
      <w:r>
        <w:t xml:space="preserve">MiMutual. 6. Infraestructura</w:t>
      </w:r>
    </w:p>
    <w:bookmarkStart w:id="0" w:name="fig:MiMutual.6.Infraestructura"/>
    <w:p>
      <w:pPr>
        <w:pStyle w:val="CaptionedFigure"/>
      </w:pPr>
      <w:bookmarkStart w:id="63" w:name="fig:MiMutual.6.Infraestructura"/>
      <w:r>
        <w:drawing>
          <wp:inline>
            <wp:extent cx="5600700" cy="5726088"/>
            <wp:effectExtent b="0" l="0" r="0" t="0"/>
            <wp:docPr descr="Figure 7: Diagram: MiMutual. 6. Infraestructura" title="" id="61" name="Picture"/>
            <a:graphic>
              <a:graphicData uri="http://schemas.openxmlformats.org/drawingml/2006/picture">
                <pic:pic>
                  <pic:nvPicPr>
                    <pic:cNvPr descr="images/MiMutual.6.Infraestructura.png" id="62" name="Picture"/>
                    <pic:cNvPicPr>
                      <a:picLocks noChangeArrowheads="1" noChangeAspect="1"/>
                    </pic:cNvPicPr>
                  </pic:nvPicPr>
                  <pic:blipFill>
                    <a:blip r:embed="rId60"/>
                    <a:stretch>
                      <a:fillRect/>
                    </a:stretch>
                  </pic:blipFill>
                  <pic:spPr bwMode="auto">
                    <a:xfrm>
                      <a:off x="0" y="0"/>
                      <a:ext cx="5600700" cy="5726088"/>
                    </a:xfrm>
                    <a:prstGeom prst="rect">
                      <a:avLst/>
                    </a:prstGeom>
                    <a:noFill/>
                    <a:ln w="9525">
                      <a:noFill/>
                      <a:headEnd/>
                      <a:tailEnd/>
                    </a:ln>
                  </pic:spPr>
                </pic:pic>
              </a:graphicData>
            </a:graphic>
          </wp:inline>
        </w:drawing>
      </w:r>
      <w:bookmarkEnd w:id="63"/>
    </w:p>
    <w:p>
      <w:pPr>
        <w:pStyle w:val="ImageCaption"/>
      </w:pPr>
      <w:r>
        <w:t xml:space="preserve">Figure 7: Diagram: MiMutual. 6. Infraestructura</w:t>
      </w:r>
    </w:p>
    <w:bookmarkEnd w:id="0"/>
    <w:bookmarkStart w:id="6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La validación de roles se realizará a nivel de peticiones en el api rest según corresponda, siempre y cuando sea necesario, también se tendrán en cuenta otras validaciones como:</w:t>
            </w:r>
            <w:r>
              <w:t xml:space="preserve">• Las credenciales que proporcionó no son válidas.</w:t>
            </w:r>
            <w:r>
              <w:t xml:space="preserve">• El usuario esta deshabilitado.</w:t>
            </w:r>
            <w:r>
              <w:t xml:space="preserve">• Las credenciales de usuario han caducado.</w:t>
            </w:r>
            <w:r>
              <w:t xml:space="preserve">• La cuenta de usuario ha caducado.</w:t>
            </w:r>
            <w:r>
              <w:t xml:space="preserve">• La cuenta de usuario está bloqueada.</w:t>
            </w:r>
          </w:p>
        </w:tc>
        <w:tc>
          <w:tcPr/>
          <w:p>
            <w:pPr>
              <w:pStyle w:val="Compact"/>
            </w:pPr>
          </w:p>
        </w:tc>
      </w:tr>
      <w:tr>
        <w:tc>
          <w:tcPr/>
          <w:p>
            <w:pPr>
              <w:pStyle w:val="Compact"/>
              <w:jc w:val="left"/>
            </w:pPr>
            <w:r>
              <w:rPr>
                <w:bCs/>
                <w:b/>
              </w:rPr>
              <w:t xml:space="preserve">DB2 AS400: SIPASDB</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Oracle DB: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SQL Server: (…)</w:t>
            </w:r>
          </w:p>
        </w:tc>
        <w:tc>
          <w:tcPr/>
          <w:p>
            <w:pPr>
              <w:pStyle w:val="Compact"/>
              <w:jc w:val="left"/>
            </w:pPr>
            <w:r>
              <w:t xml:space="preserve">system-software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4"/>
    <w:bookmarkEnd w:id="65"/>
    <w:bookmarkStart w:id="72" w:name="mimutual.-7.-datos.-negocio"/>
    <w:p>
      <w:pPr>
        <w:pStyle w:val="Ttulo2"/>
      </w:pPr>
      <w:r>
        <w:t xml:space="preserve">MiMutual. 7. Datos. Negocio</w:t>
      </w:r>
    </w:p>
    <w:bookmarkStart w:id="0" w:name="fig:MiMutual.7.Datos.Negocio"/>
    <w:p>
      <w:pPr>
        <w:pStyle w:val="CaptionedFigure"/>
      </w:pPr>
      <w:bookmarkStart w:id="69" w:name="fig:MiMutual.7.Datos.Negocio"/>
      <w:r>
        <w:drawing>
          <wp:inline>
            <wp:extent cx="5600700" cy="6988804"/>
            <wp:effectExtent b="0" l="0" r="0" t="0"/>
            <wp:docPr descr="Figure 8: Diagram: MiMutual. 7. Datos. Negocio" title="" id="67" name="Picture"/>
            <a:graphic>
              <a:graphicData uri="http://schemas.openxmlformats.org/drawingml/2006/picture">
                <pic:pic>
                  <pic:nvPicPr>
                    <pic:cNvPr descr="images/MiMutual.7.Datos.Negocio.png" id="68" name="Picture"/>
                    <pic:cNvPicPr>
                      <a:picLocks noChangeArrowheads="1" noChangeAspect="1"/>
                    </pic:cNvPicPr>
                  </pic:nvPicPr>
                  <pic:blipFill>
                    <a:blip r:embed="rId66"/>
                    <a:stretch>
                      <a:fillRect/>
                    </a:stretch>
                  </pic:blipFill>
                  <pic:spPr bwMode="auto">
                    <a:xfrm>
                      <a:off x="0" y="0"/>
                      <a:ext cx="5600700" cy="6988804"/>
                    </a:xfrm>
                    <a:prstGeom prst="rect">
                      <a:avLst/>
                    </a:prstGeom>
                    <a:noFill/>
                    <a:ln w="9525">
                      <a:noFill/>
                      <a:headEnd/>
                      <a:tailEnd/>
                    </a:ln>
                  </pic:spPr>
                </pic:pic>
              </a:graphicData>
            </a:graphic>
          </wp:inline>
        </w:drawing>
      </w:r>
      <w:bookmarkEnd w:id="69"/>
    </w:p>
    <w:p>
      <w:pPr>
        <w:pStyle w:val="ImageCaption"/>
      </w:pPr>
      <w:r>
        <w:t xml:space="preserve">Figure 8: Diagram: MiMutual. 7. Datos. Negocio</w:t>
      </w:r>
    </w:p>
    <w:bookmarkEnd w:id="0"/>
    <w:bookmarkStart w:id="7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6"/>
        </w:numPr>
        <w:pStyle w:val="Compact"/>
      </w:pPr>
      <w:r>
        <w:t xml:space="preserve">Configuración (caracterización de productos, plan)</w:t>
      </w:r>
    </w:p>
    <w:p>
      <w:pPr>
        <w:numPr>
          <w:ilvl w:val="0"/>
          <w:numId w:val="1006"/>
        </w:numPr>
        <w:pStyle w:val="Compact"/>
      </w:pPr>
      <w:r>
        <w:t xml:space="preserve">Plan (producto pólizas seguros)</w:t>
      </w:r>
    </w:p>
    <w:p>
      <w:pPr>
        <w:numPr>
          <w:ilvl w:val="0"/>
          <w:numId w:val="1006"/>
        </w:numPr>
        <w:pStyle w:val="Compact"/>
      </w:pPr>
      <w:r>
        <w:t xml:space="preserve">Canal (medios del tomador/asociado)</w:t>
      </w:r>
    </w:p>
    <w:p>
      <w:pPr>
        <w:numPr>
          <w:ilvl w:val="0"/>
          <w:numId w:val="1006"/>
        </w:numPr>
        <w:pStyle w:val="Compact"/>
      </w:pPr>
      <w:r>
        <w:t xml:space="preserve">Parametros globales (catálogos)</w:t>
      </w:r>
    </w:p>
    <w:p>
      <w:pPr>
        <w:numPr>
          <w:ilvl w:val="0"/>
          <w:numId w:val="1006"/>
        </w:numPr>
        <w:pStyle w:val="Compact"/>
      </w:pPr>
      <w:r>
        <w:t xml:space="preserve">Portafolio de asociado</w:t>
      </w:r>
    </w:p>
    <w:p>
      <w:pPr>
        <w:numPr>
          <w:ilvl w:val="0"/>
          <w:numId w:val="1006"/>
        </w:numPr>
        <w:pStyle w:val="Compact"/>
      </w:pPr>
      <w:r>
        <w:t xml:space="preserve">Asociado</w:t>
      </w:r>
    </w:p>
    <w:p>
      <w:pPr>
        <w:numPr>
          <w:ilvl w:val="0"/>
          <w:numId w:val="1006"/>
        </w:numPr>
        <w:pStyle w:val="Compact"/>
      </w:pPr>
      <w:r>
        <w:t xml:space="preserve">Facturación</w:t>
      </w:r>
    </w:p>
    <w:p>
      <w:pPr>
        <w:numPr>
          <w:ilvl w:val="0"/>
          <w:numId w:val="1006"/>
        </w:numPr>
        <w:pStyle w:val="Compact"/>
      </w:pPr>
      <w:r>
        <w:t xml:space="preserve">Beneficiario</w:t>
      </w:r>
    </w:p>
    <w:bookmarkEnd w:id="70"/>
    <w:bookmarkStart w:id="7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Reclamación</w:t>
            </w:r>
          </w:p>
        </w:tc>
        <w:tc>
          <w:tcPr/>
          <w:p>
            <w:pPr>
              <w:pStyle w:val="Compact"/>
              <w:jc w:val="left"/>
            </w:pPr>
            <w:r>
              <w:t xml:space="preserve">business-object</w:t>
            </w:r>
          </w:p>
        </w:tc>
        <w:tc>
          <w:tcPr/>
          <w:p>
            <w:pPr>
              <w:pStyle w:val="Compact"/>
              <w:jc w:val="left"/>
            </w:pPr>
            <w:r>
              <w:t xml:space="preserve">Reclamacion es cuando el asociado desea que le paguen una cobertura, Ejemplo cumplio perseverancia ya tiene 60 años y cobra.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DAT00.Operaciones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71"/>
    <w:bookmarkEnd w:id="72"/>
    <w:bookmarkStart w:id="78" w:name="mimutual.-7a.-datos.-aplicación"/>
    <w:p>
      <w:pPr>
        <w:pStyle w:val="Ttulo2"/>
      </w:pPr>
      <w:r>
        <w:t xml:space="preserve">MiMutual. 7a. Datos. Aplicación</w:t>
      </w:r>
    </w:p>
    <w:bookmarkStart w:id="0" w:name="fig:MiMutual.7a.Datos.Aplicación"/>
    <w:p>
      <w:pPr>
        <w:pStyle w:val="CaptionedFigure"/>
      </w:pPr>
      <w:bookmarkStart w:id="76" w:name="fig:MiMutual.7a.Datos.Aplicación"/>
      <w:r>
        <w:drawing>
          <wp:inline>
            <wp:extent cx="5600700" cy="5878249"/>
            <wp:effectExtent b="0" l="0" r="0" t="0"/>
            <wp:docPr descr="Figure 9: Diagram: MiMutual. 7a. Datos. Aplicación" title="" id="74" name="Picture"/>
            <a:graphic>
              <a:graphicData uri="http://schemas.openxmlformats.org/drawingml/2006/picture">
                <pic:pic>
                  <pic:nvPicPr>
                    <pic:cNvPr descr="images/MiMutual.7a.Datos.Aplicación.png" id="75" name="Picture"/>
                    <pic:cNvPicPr>
                      <a:picLocks noChangeArrowheads="1" noChangeAspect="1"/>
                    </pic:cNvPicPr>
                  </pic:nvPicPr>
                  <pic:blipFill>
                    <a:blip r:embed="rId73"/>
                    <a:stretch>
                      <a:fillRect/>
                    </a:stretch>
                  </pic:blipFill>
                  <pic:spPr bwMode="auto">
                    <a:xfrm>
                      <a:off x="0" y="0"/>
                      <a:ext cx="5600700" cy="5878249"/>
                    </a:xfrm>
                    <a:prstGeom prst="rect">
                      <a:avLst/>
                    </a:prstGeom>
                    <a:noFill/>
                    <a:ln w="9525">
                      <a:noFill/>
                      <a:headEnd/>
                      <a:tailEnd/>
                    </a:ln>
                  </pic:spPr>
                </pic:pic>
              </a:graphicData>
            </a:graphic>
          </wp:inline>
        </w:drawing>
      </w:r>
      <w:bookmarkEnd w:id="76"/>
    </w:p>
    <w:p>
      <w:pPr>
        <w:pStyle w:val="ImageCaption"/>
      </w:pPr>
      <w:r>
        <w:t xml:space="preserve">Figure 9: Diagram: MiMutual. 7a. Datos. Aplicación</w:t>
      </w:r>
    </w:p>
    <w:bookmarkEnd w:id="0"/>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77" w:name="catálogo-de-elementos-8"/>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DAT01.BENEFICIARIO ASISTENCIA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DAT01.BENEFICIO PREEXISTENCIA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 FACTURACION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DAT01.CLIENTE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 BENEFICIARIO PAGO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ANTIGUEDAD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PAGO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DAT01.CONDICIONES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DIAGNOSTICOS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DAT01.CONFIGURACION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ARE TECNICA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DAT01.CONTROL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DAT01.DOCUMENTOS SOLICITUD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DAT01.EVENTO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DAT01.EXCLUSION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DAT01.FAC CONCEPTO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DAT01.FONDO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DAT01.FORMULA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DAT01.GENERO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DAT01.LIQUIDACION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 RIESGO CONFIG 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DAT01.NIVELES NOTAS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DAT01.NOTA ACLARATORIA 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DAT01.NOTIFICACION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DAT01.ORIGEN COBERTURA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DAT01.PERIODO CARENCIA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CANAL 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COBERTURA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FRECUENCIA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MEDIO 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NIVEL 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 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DAT01.PORCENTAJE CUOTA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 EXCLUYENTE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CONDICION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 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DAT01.RECONOCIMIENTO POR PERMANENCIA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DAT01.REGLAS EXCEPCIONES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DAT01.REQUISITO CONTROL MEDICO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 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DAT01.SOLICITUD EVENTO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DAT01.SUBSISTENTE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EXCLUSION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DAT01.TRANSACCION REQUISITO</w:t>
            </w:r>
            <w:r>
              <w:rPr>
                <w:bCs/>
                <w:b/>
              </w:rPr>
              <w:t xml:space="preserve"> </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ASEGURADO TOPE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CUOTA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DAT01.VALOR RESCATE</w:t>
            </w:r>
          </w:p>
        </w:tc>
        <w:tc>
          <w:tcPr/>
          <w:p>
            <w:pPr>
              <w:pStyle w:val="Compact"/>
              <w:jc w:val="left"/>
            </w:pPr>
            <w:r>
              <w:t xml:space="preserve">data-object</w:t>
            </w:r>
          </w:p>
        </w:tc>
        <w:tc>
          <w:tcPr/>
          <w:p>
            <w:pPr>
              <w:pStyle w:val="Compact"/>
            </w:pPr>
          </w:p>
        </w:tc>
        <w:tc>
          <w:tcPr/>
          <w:p>
            <w:pPr>
              <w:pStyle w:val="Compact"/>
            </w:pPr>
          </w:p>
        </w:tc>
      </w:tr>
    </w:tbl>
    <w:p>
      <w:pPr>
        <w:pStyle w:val="Textoindependiente"/>
      </w:pPr>
    </w:p>
    <w:bookmarkEnd w:id="77"/>
    <w:bookmarkEnd w:id="78"/>
    <w:bookmarkStart w:id="85" w:name="mimutual.-7b.-datos.-relaciones"/>
    <w:p>
      <w:pPr>
        <w:pStyle w:val="Ttulo2"/>
      </w:pPr>
      <w:r>
        <w:t xml:space="preserve">MiMutual. 7b. Datos. Relaciones</w:t>
      </w:r>
    </w:p>
    <w:bookmarkStart w:id="0" w:name="fig:MiMutual.7b.Datos.Relaciones"/>
    <w:p>
      <w:pPr>
        <w:pStyle w:val="CaptionedFigure"/>
      </w:pPr>
      <w:bookmarkStart w:id="82" w:name="fig:MiMutual.7b.Datos.Relaciones"/>
      <w:r>
        <w:drawing>
          <wp:inline>
            <wp:extent cx="5600700" cy="4210598"/>
            <wp:effectExtent b="0" l="0" r="0" t="0"/>
            <wp:docPr descr="Figure 10: Diagram: MiMutual. 7b. Datos. Relaciones" title="" id="80" name="Picture"/>
            <a:graphic>
              <a:graphicData uri="http://schemas.openxmlformats.org/drawingml/2006/picture">
                <pic:pic>
                  <pic:nvPicPr>
                    <pic:cNvPr descr="images/MiMutual.7b.Datos.Relaciones.png" id="81" name="Picture"/>
                    <pic:cNvPicPr>
                      <a:picLocks noChangeArrowheads="1" noChangeAspect="1"/>
                    </pic:cNvPicPr>
                  </pic:nvPicPr>
                  <pic:blipFill>
                    <a:blip r:embed="rId79"/>
                    <a:stretch>
                      <a:fillRect/>
                    </a:stretch>
                  </pic:blipFill>
                  <pic:spPr bwMode="auto">
                    <a:xfrm>
                      <a:off x="0" y="0"/>
                      <a:ext cx="5600700" cy="4210598"/>
                    </a:xfrm>
                    <a:prstGeom prst="rect">
                      <a:avLst/>
                    </a:prstGeom>
                    <a:noFill/>
                    <a:ln w="9525">
                      <a:noFill/>
                      <a:headEnd/>
                      <a:tailEnd/>
                    </a:ln>
                  </pic:spPr>
                </pic:pic>
              </a:graphicData>
            </a:graphic>
          </wp:inline>
        </w:drawing>
      </w:r>
      <w:bookmarkEnd w:id="82"/>
    </w:p>
    <w:p>
      <w:pPr>
        <w:pStyle w:val="ImageCaption"/>
      </w:pPr>
      <w:r>
        <w:t xml:space="preserve">Figure 10: Diagram: MiMutual. 7b. Datos. Relaciones</w:t>
      </w:r>
    </w:p>
    <w:bookmarkEnd w:id="0"/>
    <w:bookmarkStart w:id="83" w:name="entidades-de-negocio-mi-mutual-1"/>
    <w:p>
      <w:pPr>
        <w:pStyle w:val="Ttulo3"/>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End w:id="83"/>
    <w:bookmarkStart w:id="84" w:name="catálogo-de-elementos-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DAT00.Parametros globales (catálogos)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DAT00.Portafolios de asociados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DAT01.ADICIONAL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DAT01.ASISTENCIA PLAN COBERTURA 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DAT01.CAMPANA RELACION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 VENTA 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DAT01.CUMULOS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DAT01.DEDUCIBLE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DAT01.DESMEMBRACION ACCIDENTE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DAT01.DOCUMENTO REQUISITO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DAT01.ENFERMEDAD GRAVE PLAN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 ASOCIADO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DAT01.SUBLIMITE 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MOVIMIENTO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 PROCESO CUMULO</w:t>
            </w:r>
          </w:p>
        </w:tc>
        <w:tc>
          <w:tcPr/>
          <w:p>
            <w:pPr>
              <w:pStyle w:val="Compact"/>
              <w:jc w:val="left"/>
            </w:pPr>
            <w:r>
              <w:t xml:space="preserve">data-object</w:t>
            </w:r>
          </w:p>
        </w:tc>
        <w:tc>
          <w:tcPr/>
          <w:p>
            <w:pPr>
              <w:pStyle w:val="Compact"/>
            </w:pPr>
          </w:p>
        </w:tc>
        <w:tc>
          <w:tcPr/>
          <w:p>
            <w:pPr>
              <w:pStyle w:val="Compact"/>
            </w:pPr>
          </w:p>
        </w:tc>
      </w:tr>
    </w:tbl>
    <w:p>
      <w:pPr>
        <w:pStyle w:val="Textoindependiente"/>
      </w:pPr>
    </w:p>
    <w:p>
      <w:r>
        <w:br w:type="page"/>
      </w:r>
    </w:p>
    <w:bookmarkEnd w:id="84"/>
    <w:bookmarkEnd w:id="85"/>
    <w:bookmarkEnd w:id="86"/>
    <w:bookmarkStart w:id="138" w:name="cotizador-web"/>
    <w:p>
      <w:pPr>
        <w:pStyle w:val="Ttulo1"/>
      </w:pPr>
      <w:r>
        <w:t xml:space="preserve">Cotizador Web</w:t>
      </w:r>
    </w:p>
    <w:bookmarkStart w:id="95" w:name="cotizador.-1.-contexto"/>
    <w:p>
      <w:pPr>
        <w:pStyle w:val="Ttulo2"/>
      </w:pPr>
      <w:r>
        <w:t xml:space="preserve">Cotizador. 1. Contexto</w:t>
      </w:r>
    </w:p>
    <w:bookmarkStart w:id="0" w:name="fig:Cotizador.1.Contexto"/>
    <w:p>
      <w:pPr>
        <w:pStyle w:val="CaptionedFigure"/>
      </w:pPr>
      <w:bookmarkStart w:id="90" w:name="fig:Cotizador.1.Contexto"/>
      <w:r>
        <w:drawing>
          <wp:inline>
            <wp:extent cx="5600700" cy="2946411"/>
            <wp:effectExtent b="0" l="0" r="0" t="0"/>
            <wp:docPr descr="Figure 11: Diagram: Cotizador. 1. Contexto" title="" id="88" name="Picture"/>
            <a:graphic>
              <a:graphicData uri="http://schemas.openxmlformats.org/drawingml/2006/picture">
                <pic:pic>
                  <pic:nvPicPr>
                    <pic:cNvPr descr="images/Cotizador.1.Contexto.png" id="89" name="Picture"/>
                    <pic:cNvPicPr>
                      <a:picLocks noChangeArrowheads="1" noChangeAspect="1"/>
                    </pic:cNvPicPr>
                  </pic:nvPicPr>
                  <pic:blipFill>
                    <a:blip r:embed="rId87"/>
                    <a:stretch>
                      <a:fillRect/>
                    </a:stretch>
                  </pic:blipFill>
                  <pic:spPr bwMode="auto">
                    <a:xfrm>
                      <a:off x="0" y="0"/>
                      <a:ext cx="5600700" cy="2946411"/>
                    </a:xfrm>
                    <a:prstGeom prst="rect">
                      <a:avLst/>
                    </a:prstGeom>
                    <a:noFill/>
                    <a:ln w="9525">
                      <a:noFill/>
                      <a:headEnd/>
                      <a:tailEnd/>
                    </a:ln>
                  </pic:spPr>
                </pic:pic>
              </a:graphicData>
            </a:graphic>
          </wp:inline>
        </w:drawing>
      </w:r>
      <w:bookmarkEnd w:id="90"/>
    </w:p>
    <w:p>
      <w:pPr>
        <w:pStyle w:val="ImageCaption"/>
      </w:pPr>
      <w:r>
        <w:t xml:space="preserve">Figure 11: Diagram: Cotizador. 1. Contexto</w:t>
      </w:r>
    </w:p>
    <w:bookmarkEnd w:id="0"/>
    <w:bookmarkStart w:id="9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91"/>
    <w:bookmarkStart w:id="92"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 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p>
    <w:bookmarkEnd w:id="92"/>
    <w:bookmarkStart w:id="93" w:name="servicios-transversales"/>
    <w:p>
      <w:pPr>
        <w:pStyle w:val="Ttulo3"/>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p>
    <w:bookmarkEnd w:id="93"/>
    <w:bookmarkStart w:id="94" w:name="catálogo-de-elementos-10"/>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94"/>
    <w:bookmarkEnd w:id="95"/>
    <w:bookmarkStart w:id="101" w:name="cotizador.-2.-contenedores"/>
    <w:p>
      <w:pPr>
        <w:pStyle w:val="Ttulo2"/>
      </w:pPr>
      <w:r>
        <w:t xml:space="preserve">Cotizador. 2. Contenedores</w:t>
      </w:r>
    </w:p>
    <w:bookmarkStart w:id="0" w:name="fig:Cotizador.2.Contenedores"/>
    <w:p>
      <w:pPr>
        <w:pStyle w:val="CaptionedFigure"/>
      </w:pPr>
      <w:bookmarkStart w:id="99" w:name="fig:Cotizador.2.Contenedores"/>
      <w:r>
        <w:drawing>
          <wp:inline>
            <wp:extent cx="5600700" cy="3957720"/>
            <wp:effectExtent b="0" l="0" r="0" t="0"/>
            <wp:docPr descr="Figure 12: Diagram: Cotizador. 2. Contenedores" title="" id="97" name="Picture"/>
            <a:graphic>
              <a:graphicData uri="http://schemas.openxmlformats.org/drawingml/2006/picture">
                <pic:pic>
                  <pic:nvPicPr>
                    <pic:cNvPr descr="images/Cotizador.2.Contenedores.png" id="98" name="Picture"/>
                    <pic:cNvPicPr>
                      <a:picLocks noChangeArrowheads="1" noChangeAspect="1"/>
                    </pic:cNvPicPr>
                  </pic:nvPicPr>
                  <pic:blipFill>
                    <a:blip r:embed="rId96"/>
                    <a:stretch>
                      <a:fillRect/>
                    </a:stretch>
                  </pic:blipFill>
                  <pic:spPr bwMode="auto">
                    <a:xfrm>
                      <a:off x="0" y="0"/>
                      <a:ext cx="5600700" cy="3957720"/>
                    </a:xfrm>
                    <a:prstGeom prst="rect">
                      <a:avLst/>
                    </a:prstGeom>
                    <a:noFill/>
                    <a:ln w="9525">
                      <a:noFill/>
                      <a:headEnd/>
                      <a:tailEnd/>
                    </a:ln>
                  </pic:spPr>
                </pic:pic>
              </a:graphicData>
            </a:graphic>
          </wp:inline>
        </w:drawing>
      </w:r>
      <w:bookmarkEnd w:id="99"/>
    </w:p>
    <w:p>
      <w:pPr>
        <w:pStyle w:val="ImageCaption"/>
      </w:pPr>
      <w:r>
        <w:t xml:space="preserve">Figure 12: Diagram: Cotizador. 2. Contenedores</w:t>
      </w:r>
    </w:p>
    <w:bookmarkEnd w:id="0"/>
    <w:bookmarkStart w:id="100" w:name="catálogo-de-elementos-1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100"/>
    <w:bookmarkEnd w:id="101"/>
    <w:bookmarkStart w:id="107" w:name="cotizador.-4.-aplicación"/>
    <w:p>
      <w:pPr>
        <w:pStyle w:val="Ttulo2"/>
      </w:pPr>
      <w:r>
        <w:t xml:space="preserve">Cotizador. 4. Aplicación</w:t>
      </w:r>
    </w:p>
    <w:bookmarkStart w:id="0" w:name="fig:Cotizador.4.Aplicación"/>
    <w:p>
      <w:pPr>
        <w:pStyle w:val="CaptionedFigure"/>
      </w:pPr>
      <w:bookmarkStart w:id="105" w:name="fig:Cotizador.4.Aplicación"/>
      <w:r>
        <w:drawing>
          <wp:inline>
            <wp:extent cx="5600700" cy="4740901"/>
            <wp:effectExtent b="0" l="0" r="0" t="0"/>
            <wp:docPr descr="Figure 13: Diagram: Cotizador. 4. Aplicación" title="" id="103" name="Picture"/>
            <a:graphic>
              <a:graphicData uri="http://schemas.openxmlformats.org/drawingml/2006/picture">
                <pic:pic>
                  <pic:nvPicPr>
                    <pic:cNvPr descr="images/Cotizador.4.Aplicación.png" id="104" name="Picture"/>
                    <pic:cNvPicPr>
                      <a:picLocks noChangeArrowheads="1" noChangeAspect="1"/>
                    </pic:cNvPicPr>
                  </pic:nvPicPr>
                  <pic:blipFill>
                    <a:blip r:embed="rId102"/>
                    <a:stretch>
                      <a:fillRect/>
                    </a:stretch>
                  </pic:blipFill>
                  <pic:spPr bwMode="auto">
                    <a:xfrm>
                      <a:off x="0" y="0"/>
                      <a:ext cx="5600700" cy="4740901"/>
                    </a:xfrm>
                    <a:prstGeom prst="rect">
                      <a:avLst/>
                    </a:prstGeom>
                    <a:noFill/>
                    <a:ln w="9525">
                      <a:noFill/>
                      <a:headEnd/>
                      <a:tailEnd/>
                    </a:ln>
                  </pic:spPr>
                </pic:pic>
              </a:graphicData>
            </a:graphic>
          </wp:inline>
        </w:drawing>
      </w:r>
      <w:bookmarkEnd w:id="105"/>
    </w:p>
    <w:p>
      <w:pPr>
        <w:pStyle w:val="ImageCaption"/>
      </w:pPr>
      <w:r>
        <w:t xml:space="preserve">Figure 13: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106" w:name="catálogo-de-elementos-1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106"/>
    <w:bookmarkEnd w:id="107"/>
    <w:bookmarkStart w:id="113" w:name="cotizador.-4a.-aplicación.-servicios"/>
    <w:p>
      <w:pPr>
        <w:pStyle w:val="Ttulo2"/>
      </w:pPr>
      <w:r>
        <w:t xml:space="preserve">Cotizador. 4a. Aplicación. Servicios</w:t>
      </w:r>
    </w:p>
    <w:bookmarkStart w:id="0" w:name="fig:Cotizador.4a.Aplicación.Servicios"/>
    <w:p>
      <w:pPr>
        <w:pStyle w:val="CaptionedFigure"/>
      </w:pPr>
      <w:bookmarkStart w:id="111" w:name="fig:Cotizador.4a.Aplicación.Servicios"/>
      <w:r>
        <w:drawing>
          <wp:inline>
            <wp:extent cx="5600700" cy="6034931"/>
            <wp:effectExtent b="0" l="0" r="0" t="0"/>
            <wp:docPr descr="Figure 14: Diagram: Cotizador. 4a. Aplicación. Servicios" title="" id="109" name="Picture"/>
            <a:graphic>
              <a:graphicData uri="http://schemas.openxmlformats.org/drawingml/2006/picture">
                <pic:pic>
                  <pic:nvPicPr>
                    <pic:cNvPr descr="images/Cotizador.4a.Aplicación.Servicios.png" id="110" name="Picture"/>
                    <pic:cNvPicPr>
                      <a:picLocks noChangeArrowheads="1" noChangeAspect="1"/>
                    </pic:cNvPicPr>
                  </pic:nvPicPr>
                  <pic:blipFill>
                    <a:blip r:embed="rId108"/>
                    <a:stretch>
                      <a:fillRect/>
                    </a:stretch>
                  </pic:blipFill>
                  <pic:spPr bwMode="auto">
                    <a:xfrm>
                      <a:off x="0" y="0"/>
                      <a:ext cx="5600700" cy="6034931"/>
                    </a:xfrm>
                    <a:prstGeom prst="rect">
                      <a:avLst/>
                    </a:prstGeom>
                    <a:noFill/>
                    <a:ln w="9525">
                      <a:noFill/>
                      <a:headEnd/>
                      <a:tailEnd/>
                    </a:ln>
                  </pic:spPr>
                </pic:pic>
              </a:graphicData>
            </a:graphic>
          </wp:inline>
        </w:drawing>
      </w:r>
      <w:bookmarkEnd w:id="111"/>
    </w:p>
    <w:p>
      <w:pPr>
        <w:pStyle w:val="ImageCaption"/>
      </w:pPr>
      <w:r>
        <w:t xml:space="preserve">Figure 14: Diagram: Cotizador. 4a. Aplicación. Servicios</w:t>
      </w:r>
    </w:p>
    <w:bookmarkEnd w:id="0"/>
    <w:p>
      <w:pPr>
        <w:pStyle w:val="Textoindependiente"/>
      </w:pPr>
      <w:r>
        <w:t xml:space="preserve">Composición interna de los servivios de Mi Mutual Central, Mi Mutual Web, Cotizador Web.</w:t>
      </w:r>
    </w:p>
    <w:bookmarkStart w:id="112" w:name="catálogo-de-elementos-1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112"/>
    <w:bookmarkEnd w:id="113"/>
    <w:bookmarkStart w:id="122" w:name="cotizador.-4a.-dependencias"/>
    <w:p>
      <w:pPr>
        <w:pStyle w:val="Ttulo2"/>
      </w:pPr>
      <w:r>
        <w:t xml:space="preserve">Cotizador. 4a. Dependencias</w:t>
      </w:r>
    </w:p>
    <w:bookmarkStart w:id="0" w:name="fig:Cotizador.4a.Dependencias"/>
    <w:p>
      <w:pPr>
        <w:pStyle w:val="CaptionedFigure"/>
      </w:pPr>
      <w:bookmarkStart w:id="117" w:name="fig:Cotizador.4a.Dependencias"/>
      <w:r>
        <w:drawing>
          <wp:inline>
            <wp:extent cx="5600700" cy="4922805"/>
            <wp:effectExtent b="0" l="0" r="0" t="0"/>
            <wp:docPr descr="Figure 15: Diagram: Cotizador. 4a. Dependencias" title="" id="115" name="Picture"/>
            <a:graphic>
              <a:graphicData uri="http://schemas.openxmlformats.org/drawingml/2006/picture">
                <pic:pic>
                  <pic:nvPicPr>
                    <pic:cNvPr descr="images/Cotizador.4a.Dependencias.png" id="116" name="Picture"/>
                    <pic:cNvPicPr>
                      <a:picLocks noChangeArrowheads="1" noChangeAspect="1"/>
                    </pic:cNvPicPr>
                  </pic:nvPicPr>
                  <pic:blipFill>
                    <a:blip r:embed="rId114"/>
                    <a:stretch>
                      <a:fillRect/>
                    </a:stretch>
                  </pic:blipFill>
                  <pic:spPr bwMode="auto">
                    <a:xfrm>
                      <a:off x="0" y="0"/>
                      <a:ext cx="5600700" cy="4922805"/>
                    </a:xfrm>
                    <a:prstGeom prst="rect">
                      <a:avLst/>
                    </a:prstGeom>
                    <a:noFill/>
                    <a:ln w="9525">
                      <a:noFill/>
                      <a:headEnd/>
                      <a:tailEnd/>
                    </a:ln>
                  </pic:spPr>
                </pic:pic>
              </a:graphicData>
            </a:graphic>
          </wp:inline>
        </w:drawing>
      </w:r>
      <w:bookmarkEnd w:id="117"/>
    </w:p>
    <w:p>
      <w:pPr>
        <w:pStyle w:val="ImageCaption"/>
      </w:pPr>
      <w:r>
        <w:t xml:space="preserve">Figure 15: Diagram: Cotizador. 4a. Dependencias</w:t>
      </w:r>
    </w:p>
    <w:bookmarkEnd w:id="0"/>
    <w:bookmarkStart w:id="119"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18"/>
      </w:r>
      <w:r>
        <w:t xml:space="preserve">).</w:t>
      </w:r>
    </w:p>
    <w:bookmarkEnd w:id="119"/>
    <w:bookmarkStart w:id="120"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120"/>
    <w:bookmarkStart w:id="121" w:name="catálogo-de-elementos-1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121"/>
    <w:bookmarkEnd w:id="122"/>
    <w:bookmarkStart w:id="130" w:name="upd"/>
    <w:p>
      <w:pPr>
        <w:pStyle w:val="Ttulo2"/>
      </w:pPr>
      <w:r>
        <w:t xml:space="preserve">upd</w:t>
      </w:r>
    </w:p>
    <w:bookmarkStart w:id="0" w:name="fig:upd"/>
    <w:p>
      <w:pPr>
        <w:pStyle w:val="CaptionedFigure"/>
      </w:pPr>
      <w:bookmarkStart w:id="126" w:name="fig:upd"/>
      <w:r>
        <w:drawing>
          <wp:inline>
            <wp:extent cx="5600700" cy="6132016"/>
            <wp:effectExtent b="0" l="0" r="0" t="0"/>
            <wp:docPr descr="Figure 16: Diagram: upd" title="" id="124" name="Picture"/>
            <a:graphic>
              <a:graphicData uri="http://schemas.openxmlformats.org/drawingml/2006/picture">
                <pic:pic>
                  <pic:nvPicPr>
                    <pic:cNvPr descr="images/upd.png" id="125" name="Picture"/>
                    <pic:cNvPicPr>
                      <a:picLocks noChangeArrowheads="1" noChangeAspect="1"/>
                    </pic:cNvPicPr>
                  </pic:nvPicPr>
                  <pic:blipFill>
                    <a:blip r:embed="rId123"/>
                    <a:stretch>
                      <a:fillRect/>
                    </a:stretch>
                  </pic:blipFill>
                  <pic:spPr bwMode="auto">
                    <a:xfrm>
                      <a:off x="0" y="0"/>
                      <a:ext cx="5600700" cy="6132016"/>
                    </a:xfrm>
                    <a:prstGeom prst="rect">
                      <a:avLst/>
                    </a:prstGeom>
                    <a:noFill/>
                    <a:ln w="9525">
                      <a:noFill/>
                      <a:headEnd/>
                      <a:tailEnd/>
                    </a:ln>
                  </pic:spPr>
                </pic:pic>
              </a:graphicData>
            </a:graphic>
          </wp:inline>
        </w:drawing>
      </w:r>
      <w:bookmarkEnd w:id="126"/>
    </w:p>
    <w:p>
      <w:pPr>
        <w:pStyle w:val="ImageCaption"/>
      </w:pPr>
      <w:r>
        <w:t xml:space="preserve">Figure 16: Diagram: upd</w:t>
      </w:r>
    </w:p>
    <w:bookmarkEnd w:id="0"/>
    <w:bookmarkStart w:id="128"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27" w:name="recursos-requeridos"/>
    <w:p>
      <w:pPr>
        <w:pStyle w:val="Ttulo4"/>
      </w:pPr>
      <w:r>
        <w:t xml:space="preserve">Recursos Requeridos</w:t>
      </w:r>
    </w:p>
    <w:p>
      <w:pPr>
        <w:numPr>
          <w:ilvl w:val="0"/>
          <w:numId w:val="1010"/>
        </w:numPr>
        <w:pStyle w:val="Compact"/>
      </w:pPr>
      <w:r>
        <w:t xml:space="preserve">Git. Se debe instalar git para poder realizar la clonación de cada uno de los proyectos mas adelante.</w:t>
      </w:r>
    </w:p>
    <w:p>
      <w:pPr>
        <w:numPr>
          <w:ilvl w:val="0"/>
          <w:numId w:val="1010"/>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10"/>
        </w:numPr>
        <w:pStyle w:val="Compact"/>
      </w:pPr>
      <w:r>
        <w:t xml:space="preserve">DBeaver. Se debe instalar DBeaver para poder acceder a la base de datos.</w:t>
      </w:r>
    </w:p>
    <w:p>
      <w:pPr>
        <w:numPr>
          <w:ilvl w:val="0"/>
          <w:numId w:val="1010"/>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10"/>
        </w:numPr>
        <w:pStyle w:val="Compact"/>
      </w:pPr>
      <w:r>
        <w:t xml:space="preserve">Java 8. Se debe instalar Java para poder desplegar los proyectos mas adelante, nos debemos asegurar de instalar la versión 8.</w:t>
      </w:r>
    </w:p>
    <w:p>
      <w:pPr>
        <w:numPr>
          <w:ilvl w:val="0"/>
          <w:numId w:val="1010"/>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10"/>
        </w:numPr>
        <w:pStyle w:val="Compact"/>
      </w:pPr>
      <w:r>
        <w:t xml:space="preserve">Instalación Lombok. Se debe instalar el lombok seleccionando el IDE que acabamos de instarlar en este caso el STS.</w:t>
      </w:r>
    </w:p>
    <w:p>
      <w:pPr>
        <w:numPr>
          <w:ilvl w:val="0"/>
          <w:numId w:val="1010"/>
        </w:numPr>
        <w:pStyle w:val="Compact"/>
      </w:pPr>
      <w:r>
        <w:t xml:space="preserve">Postman. Se debe instalar el postman para poder consumir los servicios del backend mas adelante cuando ya se hayan desplegado.</w:t>
      </w:r>
    </w:p>
    <w:p>
      <w:pPr>
        <w:numPr>
          <w:ilvl w:val="0"/>
          <w:numId w:val="1010"/>
        </w:numPr>
        <w:pStyle w:val="Compact"/>
      </w:pPr>
      <w:r>
        <w:t xml:space="preserve">Node Js. Se debe instalar Node Js para configurar el proyecto front mas adelante, nos debemos asegurar de instalar la versión v14.2.0.</w:t>
      </w:r>
    </w:p>
    <w:p>
      <w:pPr>
        <w:numPr>
          <w:ilvl w:val="0"/>
          <w:numId w:val="1010"/>
        </w:numPr>
        <w:pStyle w:val="Compact"/>
      </w:pPr>
      <w:r>
        <w:t xml:space="preserve">Visual Studio Code. Se debe instalar el IDE para realizar modificaciones al proyecto front mas adelante en este caso Visual Studio code.</w:t>
      </w:r>
    </w:p>
    <w:p>
      <w:pPr>
        <w:numPr>
          <w:ilvl w:val="0"/>
          <w:numId w:val="1010"/>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127"/>
    <w:bookmarkEnd w:id="128"/>
    <w:bookmarkStart w:id="129"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129"/>
    <w:bookmarkEnd w:id="130"/>
    <w:bookmarkStart w:id="137" w:name="cotizador.-7.-datos.-negocio"/>
    <w:p>
      <w:pPr>
        <w:pStyle w:val="Ttulo2"/>
      </w:pPr>
      <w:r>
        <w:t xml:space="preserve">Cotizador. 7. Datos. Negocio</w:t>
      </w:r>
    </w:p>
    <w:bookmarkStart w:id="0" w:name="fig:Cotizador.7.Datos.Negocio"/>
    <w:p>
      <w:pPr>
        <w:pStyle w:val="CaptionedFigure"/>
      </w:pPr>
      <w:bookmarkStart w:id="134" w:name="fig:Cotizador.7.Datos.Negocio"/>
      <w:r>
        <w:drawing>
          <wp:inline>
            <wp:extent cx="5600700" cy="8602382"/>
            <wp:effectExtent b="0" l="0" r="0" t="0"/>
            <wp:docPr descr="Figure 17: Diagram: Cotizador. 7. Datos. Negocio" title="" id="132" name="Picture"/>
            <a:graphic>
              <a:graphicData uri="http://schemas.openxmlformats.org/drawingml/2006/picture">
                <pic:pic>
                  <pic:nvPicPr>
                    <pic:cNvPr descr="images/Cotizador.7.Datos.Negocio.png" id="133" name="Picture"/>
                    <pic:cNvPicPr>
                      <a:picLocks noChangeArrowheads="1" noChangeAspect="1"/>
                    </pic:cNvPicPr>
                  </pic:nvPicPr>
                  <pic:blipFill>
                    <a:blip r:embed="rId131"/>
                    <a:stretch>
                      <a:fillRect/>
                    </a:stretch>
                  </pic:blipFill>
                  <pic:spPr bwMode="auto">
                    <a:xfrm>
                      <a:off x="0" y="0"/>
                      <a:ext cx="5600700" cy="8602382"/>
                    </a:xfrm>
                    <a:prstGeom prst="rect">
                      <a:avLst/>
                    </a:prstGeom>
                    <a:noFill/>
                    <a:ln w="9525">
                      <a:noFill/>
                      <a:headEnd/>
                      <a:tailEnd/>
                    </a:ln>
                  </pic:spPr>
                </pic:pic>
              </a:graphicData>
            </a:graphic>
          </wp:inline>
        </w:drawing>
      </w:r>
      <w:bookmarkEnd w:id="134"/>
    </w:p>
    <w:p>
      <w:pPr>
        <w:pStyle w:val="ImageCaption"/>
      </w:pPr>
      <w:r>
        <w:t xml:space="preserve">Figure 17: Diagram: Cotizador. 7. Datos. Negocio</w:t>
      </w:r>
    </w:p>
    <w:bookmarkEnd w:id="0"/>
    <w:bookmarkStart w:id="13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1"/>
        </w:numPr>
        <w:pStyle w:val="Compact"/>
      </w:pPr>
      <w:r>
        <w:t xml:space="preserve">Configuración (caracterización de productos, plan)</w:t>
      </w:r>
    </w:p>
    <w:p>
      <w:pPr>
        <w:numPr>
          <w:ilvl w:val="0"/>
          <w:numId w:val="1011"/>
        </w:numPr>
        <w:pStyle w:val="Compact"/>
      </w:pPr>
      <w:r>
        <w:t xml:space="preserve">Plan (producto pólizas seguros)</w:t>
      </w:r>
    </w:p>
    <w:p>
      <w:pPr>
        <w:numPr>
          <w:ilvl w:val="0"/>
          <w:numId w:val="1011"/>
        </w:numPr>
        <w:pStyle w:val="Compact"/>
      </w:pPr>
      <w:r>
        <w:t xml:space="preserve">Canal (medios del tomador/asociado)</w:t>
      </w:r>
    </w:p>
    <w:p>
      <w:pPr>
        <w:numPr>
          <w:ilvl w:val="0"/>
          <w:numId w:val="1011"/>
        </w:numPr>
        <w:pStyle w:val="Compact"/>
      </w:pPr>
      <w:r>
        <w:t xml:space="preserve">Parametros globales (catálogos)</w:t>
      </w:r>
    </w:p>
    <w:p>
      <w:pPr>
        <w:numPr>
          <w:ilvl w:val="0"/>
          <w:numId w:val="1011"/>
        </w:numPr>
        <w:pStyle w:val="Compact"/>
      </w:pPr>
      <w:r>
        <w:t xml:space="preserve">Portafolio de asociado</w:t>
      </w:r>
    </w:p>
    <w:p>
      <w:pPr>
        <w:numPr>
          <w:ilvl w:val="0"/>
          <w:numId w:val="1011"/>
        </w:numPr>
        <w:pStyle w:val="Compact"/>
      </w:pPr>
      <w:r>
        <w:t xml:space="preserve">Asociado</w:t>
      </w:r>
    </w:p>
    <w:p>
      <w:pPr>
        <w:numPr>
          <w:ilvl w:val="0"/>
          <w:numId w:val="1011"/>
        </w:numPr>
        <w:pStyle w:val="Compact"/>
      </w:pPr>
      <w:r>
        <w:t xml:space="preserve">Facturación</w:t>
      </w:r>
    </w:p>
    <w:p>
      <w:pPr>
        <w:numPr>
          <w:ilvl w:val="0"/>
          <w:numId w:val="1011"/>
        </w:numPr>
        <w:pStyle w:val="Compact"/>
      </w:pPr>
      <w:r>
        <w:t xml:space="preserve">Beneficiario</w:t>
      </w:r>
    </w:p>
    <w:bookmarkEnd w:id="135"/>
    <w:bookmarkStart w:id="136"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10:24:20 GMT-0500 (COT)</w:t>
      </w:r>
    </w:p>
    <w:bookmarkEnd w:id="136"/>
    <w:bookmarkEnd w:id="137"/>
    <w:bookmarkEnd w:id="13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18">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87" Target="media/rId87.png" /><Relationship Type="http://schemas.openxmlformats.org/officeDocument/2006/relationships/image" Id="rId96" Target="media/rId96.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114" Target="media/rId114.png" /><Relationship Type="http://schemas.openxmlformats.org/officeDocument/2006/relationships/image" Id="rId131" Target="media/rId13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123" Target="media/rId123.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2023-11-07T17:29:15Z</dcterms:created>
  <dcterms:modified xsi:type="dcterms:W3CDTF">2023-11-07T17:29:15Z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