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0.png" ContentType="image/png"/>
  <Override PartName="/word/media/rId29.png" ContentType="image/png"/>
  <Override PartName="/word/media/rId21.png" ContentType="image/png"/>
  <Override PartName="/word/media/rId47.png" ContentType="image/png"/>
  <Override PartName="/word/media/rId54.png" ContentType="image/png"/>
  <Override PartName="/word/media/rId38.png" ContentType="image/png"/>
  <Override PartName="/word/media/rId60.png" ContentType="image/png"/>
  <Override PartName="/word/media/rId71.png" ContentType="image/png"/>
  <Override PartName="/word/media/rId6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50fdc19be80ea20a898820e16f64f14bfd7627"/>
    <w:p>
      <w:pPr>
        <w:pStyle w:val="Ttulo1"/>
      </w:pPr>
      <w:r>
        <w:t xml:space="preserve">Doc. 3. Vistas de Arquitectura Cotizador.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7a.-modelo-negocio">
        <w:r>
          <w:rPr>
            <w:rStyle w:val="Hipervnculo"/>
          </w:rPr>
          <w:t xml:space="preserve">Cotizador. 7a. Modelo Negocio</w:t>
        </w:r>
      </w:hyperlink>
    </w:p>
    <w:p>
      <w:pPr>
        <w:numPr>
          <w:ilvl w:val="1"/>
          <w:numId w:val="1002"/>
        </w:numPr>
        <w:pStyle w:val="Compact"/>
      </w:pPr>
      <w:hyperlink w:anchor="cotizador.-7.-datos.-negocio">
        <w:r>
          <w:rPr>
            <w:rStyle w:val="Hipervnculo"/>
          </w:rPr>
          <w:t xml:space="preserve">Cotizador. 7. Datos. Negocio</w:t>
        </w:r>
      </w:hyperlink>
    </w:p>
    <w:p>
      <w:pPr>
        <w:numPr>
          <w:ilvl w:val="1"/>
          <w:numId w:val="1002"/>
        </w:numPr>
        <w:pStyle w:val="Compact"/>
      </w:pPr>
      <w:hyperlink w:anchor="cotizador.-7a.-datos.-físico">
        <w:r>
          <w:rPr>
            <w:rStyle w:val="Hipervnculo"/>
          </w:rPr>
          <w:t xml:space="preserve">Cotizador. 7a. Datos. Físico</w:t>
        </w:r>
      </w:hyperlink>
    </w:p>
    <w:p>
      <w:pPr>
        <w:numPr>
          <w:ilvl w:val="1"/>
          <w:numId w:val="1002"/>
        </w:numPr>
        <w:pStyle w:val="Compact"/>
      </w:pPr>
      <w:hyperlink w:anchor="cotizador.-8.-instalación">
        <w:r>
          <w:rPr>
            <w:rStyle w:val="Hipervnculo"/>
          </w:rPr>
          <w:t xml:space="preserve">Cotizador. 8. Instalación</w:t>
        </w:r>
      </w:hyperlink>
    </w:p>
    <w:p>
      <w:pPr>
        <w:numPr>
          <w:ilvl w:val="1"/>
          <w:numId w:val="1002"/>
        </w:numPr>
        <w:pStyle w:val="Compact"/>
      </w:pPr>
      <w:hyperlink w:anchor="X50b82959ce76c7ec2ad2d412e4e1cd39c77c4d7">
        <w:r>
          <w:rPr>
            <w:rStyle w:val="Hipervnculo"/>
          </w:rPr>
          <w:t xml:space="preserve">Cotizador. 9. Administración Configuración</w:t>
        </w:r>
      </w:hyperlink>
    </w:p>
    <w:p>
      <w:pPr>
        <w:numPr>
          <w:ilvl w:val="1"/>
          <w:numId w:val="1002"/>
        </w:numPr>
        <w:pStyle w:val="Compact"/>
      </w:pPr>
      <w:hyperlink w:anchor="cotizador.-1a.-mapa-funcional">
        <w:r>
          <w:rPr>
            <w:rStyle w:val="Hipervnculo"/>
          </w:rPr>
          <w:t xml:space="preserve">Cotizador. 1a. Mapa Funcional</w:t>
        </w:r>
      </w:hyperlink>
    </w:p>
    <w:p>
      <w:r>
        <w:br w:type="page"/>
      </w:r>
    </w:p>
    <w:bookmarkEnd w:id="20"/>
    <w:bookmarkStart w:id="86"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4935868"/>
            <wp:effectExtent b="0" l="0" r="0" t="0"/>
            <wp:docPr descr="Figure 1: Vista.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4935868"/>
                    </a:xfrm>
                    <a:prstGeom prst="rect">
                      <a:avLst/>
                    </a:prstGeom>
                    <a:noFill/>
                    <a:ln w="9525">
                      <a:noFill/>
                      <a:headEnd/>
                      <a:tailEnd/>
                    </a:ln>
                  </pic:spPr>
                </pic:pic>
              </a:graphicData>
            </a:graphic>
          </wp:inline>
        </w:drawing>
      </w:r>
      <w:bookmarkEnd w:id="24"/>
    </w:p>
    <w:p>
      <w:pPr>
        <w:pStyle w:val="ImageCaption"/>
      </w:pPr>
      <w:r>
        <w:t xml:space="preserve">Figure 1: Vista.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14.2.0</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Start w:id="25" w:name="recursos-y-herramientas-requeridas"/>
    <w:p>
      <w:pPr>
        <w:pStyle w:val="Ttulo4"/>
      </w:pPr>
      <w:r>
        <w:t xml:space="preserve">Recursos y Herramientas Requeridas</w:t>
      </w:r>
    </w:p>
    <w:p>
      <w:pPr>
        <w:numPr>
          <w:ilvl w:val="0"/>
          <w:numId w:val="1004"/>
        </w:numPr>
        <w:pStyle w:val="Compact"/>
      </w:pPr>
      <w:r>
        <w:t xml:space="preserve">Git. Se debe instalar git para poder realizar la clonación de cada uno de los proyectos mas adelante.</w:t>
      </w:r>
    </w:p>
    <w:p>
      <w:pPr>
        <w:numPr>
          <w:ilvl w:val="0"/>
          <w:numId w:val="1004"/>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4"/>
        </w:numPr>
        <w:pStyle w:val="Compact"/>
      </w:pPr>
      <w:r>
        <w:t xml:space="preserve">DBeaver. Se debe instalar DBeaver para poder acceder a la base de datos.</w:t>
      </w:r>
    </w:p>
    <w:p>
      <w:pPr>
        <w:numPr>
          <w:ilvl w:val="0"/>
          <w:numId w:val="1004"/>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4"/>
        </w:numPr>
        <w:pStyle w:val="Compact"/>
      </w:pPr>
      <w:r>
        <w:t xml:space="preserve">Java 8. Se debe instalar Java para poder desplegar los proyectos mas adelante, nos debemos asegurar de instalar la versión 8.</w:t>
      </w:r>
    </w:p>
    <w:p>
      <w:pPr>
        <w:numPr>
          <w:ilvl w:val="0"/>
          <w:numId w:val="1004"/>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4"/>
        </w:numPr>
        <w:pStyle w:val="Compact"/>
      </w:pPr>
      <w:r>
        <w:t xml:space="preserve">Instalación Lombok. Se debe instalar el lombok seleccionando el IDE que acabamos de instarlar en este caso el STS.</w:t>
      </w:r>
    </w:p>
    <w:p>
      <w:pPr>
        <w:numPr>
          <w:ilvl w:val="0"/>
          <w:numId w:val="1004"/>
        </w:numPr>
        <w:pStyle w:val="Compact"/>
      </w:pPr>
      <w:r>
        <w:t xml:space="preserve">Postman. Se debe instalar el postman para poder consumir los servicios del backend mas adelante cuando ya se hayan desplegado.</w:t>
      </w:r>
    </w:p>
    <w:p>
      <w:pPr>
        <w:numPr>
          <w:ilvl w:val="0"/>
          <w:numId w:val="1004"/>
        </w:numPr>
        <w:pStyle w:val="Compact"/>
      </w:pPr>
      <w:r>
        <w:t xml:space="preserve">Node Js. Se debe instalar Node Js para configurar el proyecto front mas adelante, nos debemos asegurar de instalar la versión v14.2.0.</w:t>
      </w:r>
    </w:p>
    <w:p>
      <w:pPr>
        <w:numPr>
          <w:ilvl w:val="0"/>
          <w:numId w:val="1004"/>
        </w:numPr>
        <w:pStyle w:val="Compact"/>
      </w:pPr>
      <w:r>
        <w:t xml:space="preserve">Visual Studio Code. Se debe instalar el IDE para realizar modificaciones al proyecto front mas adelante en este caso Visual Studio code.</w:t>
      </w:r>
    </w:p>
    <w:p>
      <w:pPr>
        <w:numPr>
          <w:ilvl w:val="0"/>
          <w:numId w:val="1004"/>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4a.-dependencias"/>
    <w:p>
      <w:pPr>
        <w:pStyle w:val="Ttulo2"/>
      </w:pPr>
      <w:r>
        <w:t xml:space="preserve">Cotizador. 4a. Dependencias</w:t>
      </w:r>
    </w:p>
    <w:bookmarkStart w:id="0" w:name="fig:Cotizador.4a.Dependencias"/>
    <w:p>
      <w:pPr>
        <w:pStyle w:val="CaptionedFigure"/>
      </w:pPr>
      <w:bookmarkStart w:id="32" w:name="fig:Cotizador.4a.Dependencias"/>
      <w:r>
        <w:drawing>
          <wp:inline>
            <wp:extent cx="5600700" cy="4922805"/>
            <wp:effectExtent b="0" l="0" r="0" t="0"/>
            <wp:docPr descr="Figure 2: Vista. Cotizador. 4a. Dependencias" title="" id="30" name="Picture"/>
            <a:graphic>
              <a:graphicData uri="http://schemas.openxmlformats.org/drawingml/2006/picture">
                <pic:pic>
                  <pic:nvPicPr>
                    <pic:cNvPr descr="images/Cotizador.4a.Dependencias.png" id="31" name="Picture"/>
                    <pic:cNvPicPr>
                      <a:picLocks noChangeArrowheads="1" noChangeAspect="1"/>
                    </pic:cNvPicPr>
                  </pic:nvPicPr>
                  <pic:blipFill>
                    <a:blip r:embed="rId29"/>
                    <a:stretch>
                      <a:fillRect/>
                    </a:stretch>
                  </pic:blipFill>
                  <pic:spPr bwMode="auto">
                    <a:xfrm>
                      <a:off x="0" y="0"/>
                      <a:ext cx="5600700" cy="4922805"/>
                    </a:xfrm>
                    <a:prstGeom prst="rect">
                      <a:avLst/>
                    </a:prstGeom>
                    <a:noFill/>
                    <a:ln w="9525">
                      <a:noFill/>
                      <a:headEnd/>
                      <a:tailEnd/>
                    </a:ln>
                  </pic:spPr>
                </pic:pic>
              </a:graphicData>
            </a:graphic>
          </wp:inline>
        </w:drawing>
      </w:r>
      <w:bookmarkEnd w:id="32"/>
    </w:p>
    <w:p>
      <w:pPr>
        <w:pStyle w:val="ImageCaption"/>
      </w:pPr>
      <w:r>
        <w:t xml:space="preserve">Figure 2: Vista. Cotizador. 4a. Dependencias</w:t>
      </w:r>
    </w:p>
    <w:bookmarkEnd w:id="0"/>
    <w:bookmarkStart w:id="34"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33"/>
      </w:r>
      <w:r>
        <w:t xml:space="preserve">).</w:t>
      </w:r>
    </w:p>
    <w:bookmarkEnd w:id="34"/>
    <w:bookmarkStart w:id="35"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35"/>
    <w:bookmarkStart w:id="3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36"/>
    <w:bookmarkEnd w:id="37"/>
    <w:bookmarkStart w:id="46" w:name="cotizador.-7a.-modelo-negocio"/>
    <w:p>
      <w:pPr>
        <w:pStyle w:val="Ttulo2"/>
      </w:pPr>
      <w:r>
        <w:t xml:space="preserve">Cotizador. 7a. Modelo Negocio</w:t>
      </w:r>
    </w:p>
    <w:bookmarkStart w:id="0" w:name="fig:Cotizador.7a.ModeloNegocio"/>
    <w:p>
      <w:pPr>
        <w:pStyle w:val="CaptionedFigure"/>
      </w:pPr>
      <w:bookmarkStart w:id="41" w:name="fig:Cotizador.7a.ModeloNegocio"/>
      <w:r>
        <w:drawing>
          <wp:inline>
            <wp:extent cx="5600700" cy="3564530"/>
            <wp:effectExtent b="0" l="0" r="0" t="0"/>
            <wp:docPr descr="Figure 3: Vista. Cotizador. 7a. Modelo Negocio" title="" id="39" name="Picture"/>
            <a:graphic>
              <a:graphicData uri="http://schemas.openxmlformats.org/drawingml/2006/picture">
                <pic:pic>
                  <pic:nvPicPr>
                    <pic:cNvPr descr="images/Cotizador.7a.ModeloNegocio.png" id="40" name="Picture"/>
                    <pic:cNvPicPr>
                      <a:picLocks noChangeArrowheads="1" noChangeAspect="1"/>
                    </pic:cNvPicPr>
                  </pic:nvPicPr>
                  <pic:blipFill>
                    <a:blip r:embed="rId38"/>
                    <a:stretch>
                      <a:fillRect/>
                    </a:stretch>
                  </pic:blipFill>
                  <pic:spPr bwMode="auto">
                    <a:xfrm>
                      <a:off x="0" y="0"/>
                      <a:ext cx="5600700" cy="3564530"/>
                    </a:xfrm>
                    <a:prstGeom prst="rect">
                      <a:avLst/>
                    </a:prstGeom>
                    <a:noFill/>
                    <a:ln w="9525">
                      <a:noFill/>
                      <a:headEnd/>
                      <a:tailEnd/>
                    </a:ln>
                  </pic:spPr>
                </pic:pic>
              </a:graphicData>
            </a:graphic>
          </wp:inline>
        </w:drawing>
      </w:r>
      <w:bookmarkEnd w:id="41"/>
    </w:p>
    <w:p>
      <w:pPr>
        <w:pStyle w:val="ImageCaption"/>
      </w:pPr>
      <w:r>
        <w:t xml:space="preserve">Figure 3: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42" w:name="conceptos-principales"/>
    <w:p>
      <w:pPr>
        <w:pStyle w:val="Ttulo3"/>
      </w:pPr>
      <w:r>
        <w:t xml:space="preserve">Conceptos Principales</w:t>
      </w:r>
    </w:p>
    <w:p>
      <w:pPr>
        <w:numPr>
          <w:ilvl w:val="0"/>
          <w:numId w:val="1005"/>
        </w:numPr>
        <w:pStyle w:val="Compact"/>
      </w:pPr>
      <w:r>
        <w:t xml:space="preserve">Venta</w:t>
      </w:r>
    </w:p>
    <w:p>
      <w:pPr>
        <w:numPr>
          <w:ilvl w:val="0"/>
          <w:numId w:val="1005"/>
        </w:numPr>
        <w:pStyle w:val="Compact"/>
      </w:pPr>
      <w:r>
        <w:t xml:space="preserve">Cotización</w:t>
      </w:r>
    </w:p>
    <w:p>
      <w:pPr>
        <w:numPr>
          <w:ilvl w:val="0"/>
          <w:numId w:val="1005"/>
        </w:numPr>
        <w:pStyle w:val="Compact"/>
      </w:pPr>
      <w:r>
        <w:t xml:space="preserve">Configuración</w:t>
      </w:r>
    </w:p>
    <w:p>
      <w:pPr>
        <w:numPr>
          <w:ilvl w:val="0"/>
          <w:numId w:val="1005"/>
        </w:numPr>
        <w:pStyle w:val="Compact"/>
      </w:pPr>
      <w:r>
        <w:t xml:space="preserve">Vinculación</w:t>
      </w:r>
    </w:p>
    <w:p>
      <w:pPr>
        <w:numPr>
          <w:ilvl w:val="0"/>
          <w:numId w:val="1005"/>
        </w:numPr>
        <w:pStyle w:val="Compact"/>
      </w:pPr>
      <w:r>
        <w:t xml:space="preserve">Factura</w:t>
      </w:r>
    </w:p>
    <w:p>
      <w:pPr>
        <w:numPr>
          <w:ilvl w:val="0"/>
          <w:numId w:val="1005"/>
        </w:numPr>
        <w:pStyle w:val="Compact"/>
      </w:pPr>
      <w:r>
        <w:t xml:space="preserve">Cobertura</w:t>
      </w:r>
    </w:p>
    <w:p>
      <w:pPr>
        <w:numPr>
          <w:ilvl w:val="0"/>
          <w:numId w:val="1005"/>
        </w:numPr>
        <w:pStyle w:val="Compact"/>
      </w:pPr>
      <w:r>
        <w:t xml:space="preserve">Configuración</w:t>
      </w:r>
    </w:p>
    <w:p>
      <w:pPr>
        <w:numPr>
          <w:ilvl w:val="0"/>
          <w:numId w:val="1005"/>
        </w:numPr>
        <w:pStyle w:val="Compact"/>
      </w:pPr>
      <w:r>
        <w:t xml:space="preserve">Plan de producto</w:t>
      </w:r>
    </w:p>
    <w:bookmarkEnd w:id="42"/>
    <w:bookmarkStart w:id="43" w:name="orden-operativo"/>
    <w:p>
      <w:pPr>
        <w:pStyle w:val="Ttulo3"/>
      </w:pPr>
      <w:r>
        <w:t xml:space="preserve">Orden Operativo</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 o Cotización</w:t>
      </w:r>
    </w:p>
    <w:p>
      <w:pPr>
        <w:numPr>
          <w:ilvl w:val="0"/>
          <w:numId w:val="1006"/>
        </w:numPr>
        <w:pStyle w:val="Compact"/>
      </w:pPr>
      <w:r>
        <w:t xml:space="preserve">Factura</w:t>
      </w:r>
    </w:p>
    <w:p>
      <w:pPr>
        <w:pStyle w:val="FirstParagraph"/>
      </w:pPr>
    </w:p>
    <w:bookmarkEnd w:id="43"/>
    <w:bookmarkStart w:id="44"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44"/>
    <w:bookmarkStart w:id="45"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45"/>
    <w:bookmarkEnd w:id="46"/>
    <w:bookmarkStart w:id="53" w:name="cotizador.-7.-datos.-negocio"/>
    <w:p>
      <w:pPr>
        <w:pStyle w:val="Ttulo2"/>
      </w:pPr>
      <w:r>
        <w:t xml:space="preserve">Cotizador. 7. Datos. Negocio</w:t>
      </w:r>
    </w:p>
    <w:bookmarkStart w:id="0" w:name="fig:Cotizador.7.Datos.Negocio"/>
    <w:p>
      <w:pPr>
        <w:pStyle w:val="CaptionedFigure"/>
      </w:pPr>
      <w:bookmarkStart w:id="50" w:name="fig:Cotizador.7.Datos.Negocio"/>
      <w:r>
        <w:drawing>
          <wp:inline>
            <wp:extent cx="5600700" cy="8602382"/>
            <wp:effectExtent b="0" l="0" r="0" t="0"/>
            <wp:docPr descr="Figure 4: Vista. Cotizador. 7. Datos. Negocio" title="" id="48" name="Picture"/>
            <a:graphic>
              <a:graphicData uri="http://schemas.openxmlformats.org/drawingml/2006/picture">
                <pic:pic>
                  <pic:nvPicPr>
                    <pic:cNvPr descr="images/Cotizador.7.Datos.Negocio.png" id="49" name="Picture"/>
                    <pic:cNvPicPr>
                      <a:picLocks noChangeArrowheads="1" noChangeAspect="1"/>
                    </pic:cNvPicPr>
                  </pic:nvPicPr>
                  <pic:blipFill>
                    <a:blip r:embed="rId47"/>
                    <a:stretch>
                      <a:fillRect/>
                    </a:stretch>
                  </pic:blipFill>
                  <pic:spPr bwMode="auto">
                    <a:xfrm>
                      <a:off x="0" y="0"/>
                      <a:ext cx="5600700" cy="8602382"/>
                    </a:xfrm>
                    <a:prstGeom prst="rect">
                      <a:avLst/>
                    </a:prstGeom>
                    <a:noFill/>
                    <a:ln w="9525">
                      <a:noFill/>
                      <a:headEnd/>
                      <a:tailEnd/>
                    </a:ln>
                  </pic:spPr>
                </pic:pic>
              </a:graphicData>
            </a:graphic>
          </wp:inline>
        </w:drawing>
      </w:r>
      <w:bookmarkEnd w:id="50"/>
    </w:p>
    <w:p>
      <w:pPr>
        <w:pStyle w:val="ImageCaption"/>
      </w:pPr>
      <w:r>
        <w:t xml:space="preserve">Figure 4: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5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p>
      <w:pPr>
        <w:pStyle w:val="FirstParagraph"/>
      </w:pPr>
    </w:p>
    <w:bookmarkEnd w:id="51"/>
    <w:bookmarkStart w:id="52"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 FACTURACION CONFIG 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DAT01.COBERTURA_BENEFICIARIO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 NIVEL 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2"/>
    <w:bookmarkEnd w:id="53"/>
    <w:bookmarkStart w:id="59" w:name="cotizador.-7a.-datos.-físico"/>
    <w:p>
      <w:pPr>
        <w:pStyle w:val="Ttulo2"/>
      </w:pPr>
      <w:r>
        <w:t xml:space="preserve">Cotizador. 7a. Datos. Físico</w:t>
      </w:r>
    </w:p>
    <w:bookmarkStart w:id="0" w:name="fig:Cotizador.7a.Datos.Físico"/>
    <w:p>
      <w:pPr>
        <w:pStyle w:val="CaptionedFigure"/>
      </w:pPr>
      <w:bookmarkStart w:id="57" w:name="fig:Cotizador.7a.Datos.Físico"/>
      <w:r>
        <w:drawing>
          <wp:inline>
            <wp:extent cx="5600700" cy="3171480"/>
            <wp:effectExtent b="0" l="0" r="0" t="0"/>
            <wp:docPr descr="Figure 5: Vista. Cotizador. 7a. Datos. Físico" title="" id="55" name="Picture"/>
            <a:graphic>
              <a:graphicData uri="http://schemas.openxmlformats.org/drawingml/2006/picture">
                <pic:pic>
                  <pic:nvPicPr>
                    <pic:cNvPr descr="images/Cotizador.7a.Datos.Físico.png" id="56" name="Picture"/>
                    <pic:cNvPicPr>
                      <a:picLocks noChangeArrowheads="1" noChangeAspect="1"/>
                    </pic:cNvPicPr>
                  </pic:nvPicPr>
                  <pic:blipFill>
                    <a:blip r:embed="rId54"/>
                    <a:stretch>
                      <a:fillRect/>
                    </a:stretch>
                  </pic:blipFill>
                  <pic:spPr bwMode="auto">
                    <a:xfrm>
                      <a:off x="0" y="0"/>
                      <a:ext cx="5600700" cy="3171480"/>
                    </a:xfrm>
                    <a:prstGeom prst="rect">
                      <a:avLst/>
                    </a:prstGeom>
                    <a:noFill/>
                    <a:ln w="9525">
                      <a:noFill/>
                      <a:headEnd/>
                      <a:tailEnd/>
                    </a:ln>
                  </pic:spPr>
                </pic:pic>
              </a:graphicData>
            </a:graphic>
          </wp:inline>
        </w:drawing>
      </w:r>
      <w:bookmarkEnd w:id="57"/>
    </w:p>
    <w:p>
      <w:pPr>
        <w:pStyle w:val="ImageCaption"/>
      </w:pPr>
      <w:r>
        <w:t xml:space="preserve">Figure 5: Vista. Cotizador. 7a. Datos. Físico</w:t>
      </w:r>
    </w:p>
    <w:bookmarkEnd w:id="0"/>
    <w:p>
      <w:pPr>
        <w:pStyle w:val="Textoindependiente"/>
      </w:pPr>
      <w:r>
        <w:t xml:space="preserve">Anexo 1. Referencia al modelo entidad relación del Cotizador Web, Mi Mutual, 2023.</w:t>
      </w:r>
    </w:p>
    <w:p>
      <w:pPr>
        <w:pStyle w:val="Textoindependiente"/>
      </w:pPr>
      <w:r>
        <w:t xml:space="preserve">URL:</w:t>
      </w:r>
    </w:p>
    <w:bookmarkStart w:id="58"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58"/>
    <w:bookmarkEnd w:id="59"/>
    <w:bookmarkStart w:id="64" w:name="cotizador.-8.-instalación"/>
    <w:p>
      <w:pPr>
        <w:pStyle w:val="Ttulo2"/>
      </w:pPr>
      <w:r>
        <w:t xml:space="preserve">Cotizador. 8. Instalación</w:t>
      </w:r>
    </w:p>
    <w:bookmarkStart w:id="0" w:name="fig:Cotizador.8.Instalación"/>
    <w:p>
      <w:pPr>
        <w:pStyle w:val="CaptionedFigure"/>
      </w:pPr>
      <w:bookmarkStart w:id="63" w:name="fig:Cotizador.8.Instalación"/>
      <w:r>
        <w:drawing>
          <wp:inline>
            <wp:extent cx="5600700" cy="3441393"/>
            <wp:effectExtent b="0" l="0" r="0" t="0"/>
            <wp:docPr descr="Figure 6: Vista. Cotizador. 8. Instalación" title="" id="61" name="Picture"/>
            <a:graphic>
              <a:graphicData uri="http://schemas.openxmlformats.org/drawingml/2006/picture">
                <pic:pic>
                  <pic:nvPicPr>
                    <pic:cNvPr descr="images/Cotizador.8.Instalación.png" id="62" name="Picture"/>
                    <pic:cNvPicPr>
                      <a:picLocks noChangeArrowheads="1" noChangeAspect="1"/>
                    </pic:cNvPicPr>
                  </pic:nvPicPr>
                  <pic:blipFill>
                    <a:blip r:embed="rId60"/>
                    <a:stretch>
                      <a:fillRect/>
                    </a:stretch>
                  </pic:blipFill>
                  <pic:spPr bwMode="auto">
                    <a:xfrm>
                      <a:off x="0" y="0"/>
                      <a:ext cx="5600700" cy="3441393"/>
                    </a:xfrm>
                    <a:prstGeom prst="rect">
                      <a:avLst/>
                    </a:prstGeom>
                    <a:noFill/>
                    <a:ln w="9525">
                      <a:noFill/>
                      <a:headEnd/>
                      <a:tailEnd/>
                    </a:ln>
                  </pic:spPr>
                </pic:pic>
              </a:graphicData>
            </a:graphic>
          </wp:inline>
        </w:drawing>
      </w:r>
      <w:bookmarkEnd w:id="63"/>
    </w:p>
    <w:p>
      <w:pPr>
        <w:pStyle w:val="ImageCaption"/>
      </w:pPr>
      <w:r>
        <w:t xml:space="preserve">Figure 6: Vista. Cotizador. 8. Instalación</w:t>
      </w:r>
    </w:p>
    <w:bookmarkEnd w:id="0"/>
    <w:bookmarkEnd w:id="64"/>
    <w:bookmarkStart w:id="70"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68" w:name="fig:Picture1"/>
      <w:r>
        <w:drawing>
          <wp:inline>
            <wp:extent cx="5600700" cy="1289634"/>
            <wp:effectExtent b="0" l="0" r="0" t="0"/>
            <wp:docPr descr="Figure 7: Diagram: Cotizador. 2. Contenedores" title="" id="66" name="Picture"/>
            <a:graphic>
              <a:graphicData uri="http://schemas.openxmlformats.org/drawingml/2006/picture">
                <pic:pic>
                  <pic:nvPicPr>
                    <pic:cNvPr descr="images/Picture1.jpg" id="67" name="Picture"/>
                    <pic:cNvPicPr>
                      <a:picLocks noChangeArrowheads="1" noChangeAspect="1"/>
                    </pic:cNvPicPr>
                  </pic:nvPicPr>
                  <pic:blipFill>
                    <a:blip r:embed="rId65"/>
                    <a:stretch>
                      <a:fillRect/>
                    </a:stretch>
                  </pic:blipFill>
                  <pic:spPr bwMode="auto">
                    <a:xfrm>
                      <a:off x="0" y="0"/>
                      <a:ext cx="5600700" cy="1289634"/>
                    </a:xfrm>
                    <a:prstGeom prst="rect">
                      <a:avLst/>
                    </a:prstGeom>
                    <a:noFill/>
                    <a:ln w="9525">
                      <a:noFill/>
                      <a:headEnd/>
                      <a:tailEnd/>
                    </a:ln>
                  </pic:spPr>
                </pic:pic>
              </a:graphicData>
            </a:graphic>
          </wp:inline>
        </w:drawing>
      </w:r>
      <w:bookmarkEnd w:id="68"/>
    </w:p>
    <w:p>
      <w:pPr>
        <w:pStyle w:val="ImageCaption"/>
      </w:pPr>
      <w:r>
        <w:t xml:space="preserve">Figure 7: Diagram: Cotizador. 2. Contenedores</w:t>
      </w:r>
    </w:p>
    <w:bookmarkEnd w:id="0"/>
    <w:p>
      <w:pPr>
        <w:pStyle w:val="Textoindependiente"/>
      </w:pPr>
    </w:p>
    <w:bookmarkStart w:id="69"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69"/>
    <w:bookmarkEnd w:id="70"/>
    <w:bookmarkStart w:id="79" w:name="X50b82959ce76c7ec2ad2d412e4e1cd39c77c4d7"/>
    <w:p>
      <w:pPr>
        <w:pStyle w:val="Ttulo2"/>
      </w:pPr>
      <w:r>
        <w:t xml:space="preserve">Cotizador. 9. Administración Configuración</w:t>
      </w:r>
    </w:p>
    <w:bookmarkStart w:id="0" w:name="fig:Cotizador.9.AdministraciónConfiguración"/>
    <w:p>
      <w:pPr>
        <w:pStyle w:val="CaptionedFigure"/>
      </w:pPr>
      <w:bookmarkStart w:id="74" w:name="X5b474605ae6078e820e51478afda5344661194e"/>
      <w:r>
        <w:drawing>
          <wp:inline>
            <wp:extent cx="5600700" cy="3385038"/>
            <wp:effectExtent b="0" l="0" r="0" t="0"/>
            <wp:docPr descr="Figure 8: Vista. Cotizador. 9. Administración Configuración" title="" id="72" name="Picture"/>
            <a:graphic>
              <a:graphicData uri="http://schemas.openxmlformats.org/drawingml/2006/picture">
                <pic:pic>
                  <pic:nvPicPr>
                    <pic:cNvPr descr="images/Cotizador.9.AdministraciónConfiguración.png" id="73" name="Picture"/>
                    <pic:cNvPicPr>
                      <a:picLocks noChangeArrowheads="1" noChangeAspect="1"/>
                    </pic:cNvPicPr>
                  </pic:nvPicPr>
                  <pic:blipFill>
                    <a:blip r:embed="rId71"/>
                    <a:stretch>
                      <a:fillRect/>
                    </a:stretch>
                  </pic:blipFill>
                  <pic:spPr bwMode="auto">
                    <a:xfrm>
                      <a:off x="0" y="0"/>
                      <a:ext cx="5600700" cy="3385038"/>
                    </a:xfrm>
                    <a:prstGeom prst="rect">
                      <a:avLst/>
                    </a:prstGeom>
                    <a:noFill/>
                    <a:ln w="9525">
                      <a:noFill/>
                      <a:headEnd/>
                      <a:tailEnd/>
                    </a:ln>
                  </pic:spPr>
                </pic:pic>
              </a:graphicData>
            </a:graphic>
          </wp:inline>
        </w:drawing>
      </w:r>
      <w:bookmarkEnd w:id="74"/>
    </w:p>
    <w:p>
      <w:pPr>
        <w:pStyle w:val="ImageCaption"/>
      </w:pPr>
      <w:r>
        <w:t xml:space="preserve">Figure 8: Vista.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5" w:name="conceptos-principales-1"/>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75"/>
    <w:bookmarkStart w:id="76" w:name="orden-operativo-1"/>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76"/>
    <w:bookmarkStart w:id="77"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7"/>
    <w:bookmarkStart w:id="78"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78"/>
    <w:bookmarkEnd w:id="79"/>
    <w:bookmarkStart w:id="85" w:name="cotizador.-1a.-mapa-funcional"/>
    <w:p>
      <w:pPr>
        <w:pStyle w:val="Ttulo2"/>
      </w:pPr>
      <w:r>
        <w:t xml:space="preserve">Cotizador. 1a. Mapa Funcional</w:t>
      </w:r>
    </w:p>
    <w:bookmarkStart w:id="0" w:name="fig:Cotizador.1a.MapaFuncional"/>
    <w:p>
      <w:pPr>
        <w:pStyle w:val="CaptionedFigure"/>
      </w:pPr>
      <w:bookmarkStart w:id="83" w:name="fig:Cotizador.1a.MapaFuncional"/>
      <w:r>
        <w:drawing>
          <wp:inline>
            <wp:extent cx="5600700" cy="3171480"/>
            <wp:effectExtent b="0" l="0" r="0" t="0"/>
            <wp:docPr descr="Figure 9: Vista. Cotizador. 1a. Mapa Funcional" title="" id="81" name="Picture"/>
            <a:graphic>
              <a:graphicData uri="http://schemas.openxmlformats.org/drawingml/2006/picture">
                <pic:pic>
                  <pic:nvPicPr>
                    <pic:cNvPr descr="images/Cotizador.1a.MapaFuncional.png" id="82" name="Picture"/>
                    <pic:cNvPicPr>
                      <a:picLocks noChangeArrowheads="1" noChangeAspect="1"/>
                    </pic:cNvPicPr>
                  </pic:nvPicPr>
                  <pic:blipFill>
                    <a:blip r:embed="rId80"/>
                    <a:stretch>
                      <a:fillRect/>
                    </a:stretch>
                  </pic:blipFill>
                  <pic:spPr bwMode="auto">
                    <a:xfrm>
                      <a:off x="0" y="0"/>
                      <a:ext cx="5600700" cy="3171480"/>
                    </a:xfrm>
                    <a:prstGeom prst="rect">
                      <a:avLst/>
                    </a:prstGeom>
                    <a:noFill/>
                    <a:ln w="9525">
                      <a:noFill/>
                      <a:headEnd/>
                      <a:tailEnd/>
                    </a:ln>
                  </pic:spPr>
                </pic:pic>
              </a:graphicData>
            </a:graphic>
          </wp:inline>
        </w:drawing>
      </w:r>
      <w:bookmarkEnd w:id="83"/>
    </w:p>
    <w:p>
      <w:pPr>
        <w:pStyle w:val="ImageCaption"/>
      </w:pPr>
      <w:r>
        <w:t xml:space="preserve">Figure 9: Vista. Cotizador. 1a. Mapa Funcional</w:t>
      </w:r>
    </w:p>
    <w:bookmarkEnd w:id="0"/>
    <w:p>
      <w:pPr>
        <w:pStyle w:val="Textoindependiente"/>
      </w:pPr>
      <w:r>
        <w:t xml:space="preserve">Anexo 1. Referencia al modelo entidad relación del Cotizador Web, Mi Mutual, 2023.</w:t>
      </w:r>
    </w:p>
    <w:p>
      <w:pPr>
        <w:pStyle w:val="Textoindependiente"/>
      </w:pPr>
      <w:r>
        <w:t xml:space="preserve">URL:</w:t>
      </w:r>
    </w:p>
    <w:bookmarkStart w:id="84" w:name="catálogo-de-elementos-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Tue Nov 28 2023 18:30:09 GMT-0500 (COT)</w:t>
      </w:r>
    </w:p>
    <w:bookmarkEnd w:id="84"/>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71" Target="media/rId71.png" /><Relationship Type="http://schemas.openxmlformats.org/officeDocument/2006/relationships/image" Id="rId65" Target="media/rId6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2023-11-28T23:52:48Z</dcterms:created>
  <dcterms:modified xsi:type="dcterms:W3CDTF">2023-11-28T23:52:48Z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