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1.94cc7c8</w:t>
            </w:r>
          </w:p>
        </w:tc>
        <w:tc>
          <w:tcPr/>
          <w:p>
            <w:pPr>
              <w:pStyle w:val="Compact"/>
              <w:jc w:val="left"/>
            </w:pPr>
            <w:r>
              <w:t xml:space="preserve">2023-12-18. ventas-doc</w:t>
            </w:r>
          </w:p>
        </w:tc>
      </w:tr>
      <w:tr>
        <w:tc>
          <w:tcPr/>
          <w:p>
            <w:pPr>
              <w:pStyle w:val="Compact"/>
              <w:jc w:val="left"/>
            </w:pPr>
            <w:r>
              <w:t xml:space="preserve">1.170bc7b</w:t>
            </w:r>
          </w:p>
        </w:tc>
        <w:tc>
          <w:tcPr/>
          <w:p>
            <w:pPr>
              <w:pStyle w:val="Compact"/>
              <w:jc w:val="left"/>
            </w:pPr>
            <w:r>
              <w:t xml:space="preserve">2023-12-18. initdoc2</w:t>
            </w:r>
          </w:p>
        </w:tc>
      </w:tr>
      <w:tr>
        <w:tc>
          <w:tcPr/>
          <w:p>
            <w:pPr>
              <w:pStyle w:val="Compact"/>
              <w:jc w:val="left"/>
            </w:pPr>
            <w:r>
              <w:t xml:space="preserve">1.4aeb7fe</w:t>
            </w:r>
          </w:p>
        </w:tc>
        <w:tc>
          <w:tcPr/>
          <w:p>
            <w:pPr>
              <w:pStyle w:val="Compact"/>
              <w:jc w:val="left"/>
            </w:pPr>
            <w:r>
              <w:t xml:space="preserve">2023-12-18. sh</w:t>
            </w:r>
          </w:p>
        </w:tc>
      </w:tr>
      <w:tr>
        <w:tc>
          <w:tcPr/>
          <w:p>
            <w:pPr>
              <w:pStyle w:val="Compact"/>
              <w:jc w:val="left"/>
            </w:pPr>
            <w:r>
              <w:t xml:space="preserve">1.56998c5</w:t>
            </w:r>
          </w:p>
        </w:tc>
        <w:tc>
          <w:tcPr/>
          <w:p>
            <w:pPr>
              <w:pStyle w:val="Compact"/>
              <w:jc w:val="left"/>
            </w:pPr>
            <w:r>
              <w:t xml:space="preserve">2023-12-18. initdoc</w:t>
            </w: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1.8c1a803</w:t>
            </w:r>
          </w:p>
        </w:tc>
        <w:tc>
          <w:tcPr/>
          <w:p>
            <w:pPr>
              <w:pStyle w:val="Compact"/>
              <w:jc w:val="left"/>
            </w:pPr>
            <w:r>
              <w:t xml:space="preserve">2023-08-14. Improve DOCX environment variable documentation</w:t>
            </w:r>
          </w:p>
        </w:tc>
      </w:tr>
      <w:tr>
        <w:tc>
          <w:tcPr/>
          <w:p>
            <w:pPr>
              <w:pStyle w:val="Compact"/>
              <w:jc w:val="left"/>
            </w:pPr>
            <w:r>
              <w:t xml:space="preserve">1.299abce</w:t>
            </w:r>
          </w:p>
        </w:tc>
        <w:tc>
          <w:tcPr/>
          <w:p>
            <w:pPr>
              <w:pStyle w:val="Compact"/>
              <w:jc w:val="left"/>
            </w:pPr>
            <w:r>
              <w:t xml:space="preserve">2023-07-31. CI: install environment using mamba</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2023-12-18T21:24:25Z</dcterms:created>
  <dcterms:modified xsi:type="dcterms:W3CDTF">2023-12-18T21:24:25Z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