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1.7c68356 - Compilación para entrega: version (5017140) - Sat, 25 Jan 2025 06:51:41 +0000</w:t>
      </w:r>
    </w:p>
    <w:p>
      <w:pPr>
        <w:pStyle w:val="BodyText"/>
      </w:pPr>
      <w:r>
        <w:t xml:space="preserve">Versiones Anteriores</w:t>
      </w:r>
    </w:p>
    <w:p>
      <w:pPr>
        <w:pStyle w:val="BodyText"/>
      </w:pPr>
      <w:r>
        <w:t xml:space="preserve">1.7c68356 - Compilación para entrega: version (5017140) - Sat, 25 Jan 2025 06:51:41 +0000</w:t>
      </w:r>
    </w:p>
    <w:p>
      <w:pPr>
        <w:pStyle w:val="BodyText"/>
      </w:pPr>
      <w:r>
        <w:t xml:space="preserve">1.e929055 - Compilación para entrega: version (5017140) - Sat, 25 Jan 2025 06:47:42 +0000</w:t>
      </w:r>
    </w:p>
    <w:p>
      <w:pPr>
        <w:pStyle w:val="BodyText"/>
      </w:pPr>
      <w:r>
        <w:t xml:space="preserve">1.4e6a395 - versionmsj - Sat, 25 Jan 2025 01:46:40 -0500</w:t>
      </w:r>
    </w:p>
    <w:p>
      <w:pPr>
        <w:pStyle w:val="BodyText"/>
      </w:pPr>
      <w:r>
        <w:t xml:space="preserve">1.84ced00 - version - Sat, 25 Jan 2025 01:41:52 -0500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2025-01-25T06:59:31Z</dcterms:created>
  <dcterms:modified xsi:type="dcterms:W3CDTF">2025-01-25T06:59:31Z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