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Propuesta</w:t>
      </w:r>
      <w:r>
        <w:t xml:space="preserve"> </w:t>
      </w:r>
      <w:r>
        <w:t xml:space="preserve">de</w:t>
      </w:r>
      <w:r>
        <w:t xml:space="preserve"> </w:t>
      </w:r>
      <w:r>
        <w:t xml:space="preserve">Certificación</w:t>
      </w:r>
      <w:r>
        <w:t xml:space="preserve"> </w:t>
      </w:r>
      <w:r>
        <w:t xml:space="preserve">Operativa</w:t>
      </w:r>
      <w:r>
        <w:t xml:space="preserve"> </w:t>
      </w:r>
      <w:r>
        <w:t xml:space="preserve">Plataforma</w:t>
      </w:r>
      <w:r>
        <w:t xml:space="preserve"> </w:t>
      </w:r>
      <w:r>
        <w:t xml:space="preserve">de</w:t>
      </w:r>
      <w:r>
        <w:t xml:space="preserve"> </w:t>
      </w:r>
      <w:r>
        <w:t xml:space="preserve">Software</w:t>
      </w:r>
      <w:r>
        <w:t xml:space="preserve"> </w:t>
      </w:r>
      <w:r>
        <w:t xml:space="preserve">Trii.co</w:t>
      </w:r>
      <w:r>
        <w:t xml:space="preserve"> </w:t>
      </w:r>
      <w:r>
        <w:t xml:space="preserve">(borrador)</w:t>
      </w:r>
    </w:p>
    <w:p>
      <w:pPr>
        <w:pStyle w:val="Subtitle"/>
      </w:pPr>
      <w:r>
        <w:t xml:space="preserve">Borrador</w:t>
      </w:r>
    </w:p>
    <w:p>
      <w:pPr>
        <w:pStyle w:val="Author"/>
      </w:pPr>
    </w:p>
    <w:p>
      <w:pPr>
        <w:pStyle w:val="Date"/>
      </w:pPr>
      <w:r>
        <w:t xml:space="preserve">2025-01-15</w:t>
      </w:r>
    </w:p>
    <w:bookmarkStart w:id="20" w:name="sec:contenido"/>
    <w:p>
      <w:pPr>
        <w:pStyle w:val="Heading1"/>
      </w:pPr>
      <w:r>
        <w:t xml:space="preserve">Contenido</w:t>
      </w:r>
    </w:p>
    <w:p>
      <w:pPr>
        <w:numPr>
          <w:ilvl w:val="0"/>
          <w:numId w:val="1001"/>
        </w:numPr>
        <w:pStyle w:val="Compact"/>
      </w:pPr>
      <w:hyperlink w:anchor="información-del-documento">
        <w:r>
          <w:rPr>
            <w:rStyle w:val="Hyperlink"/>
          </w:rPr>
          <w:t xml:space="preserve">Información del Documento</w:t>
        </w:r>
      </w:hyperlink>
    </w:p>
    <w:p>
      <w:pPr>
        <w:numPr>
          <w:ilvl w:val="0"/>
          <w:numId w:val="1001"/>
        </w:numPr>
        <w:pStyle w:val="Compact"/>
      </w:pPr>
      <w:hyperlink w:anchor="sección-1">
        <w:r>
          <w:rPr>
            <w:rStyle w:val="Hyperlink"/>
          </w:rPr>
          <w:t xml:space="preserve">Sección 1</w:t>
        </w:r>
      </w:hyperlink>
    </w:p>
    <w:p>
      <w:pPr>
        <w:numPr>
          <w:ilvl w:val="0"/>
          <w:numId w:val="1001"/>
        </w:numPr>
        <w:pStyle w:val="Compact"/>
      </w:pPr>
      <w:hyperlink w:anchor="anexos">
        <w:r>
          <w:rPr>
            <w:rStyle w:val="Hyperlink"/>
          </w:rPr>
          <w:t xml:space="preserve">Anexos</w:t>
        </w:r>
      </w:hyperlink>
    </w:p>
    <w:bookmarkEnd w:id="20"/>
    <w:bookmarkStart w:id="25" w:name="sec:información-del-documento"/>
    <w:p>
      <w:pPr>
        <w:pStyle w:val="Heading1"/>
      </w:pPr>
      <w:r>
        <w:t xml:space="preserve">Información del Documento</w:t>
      </w:r>
    </w:p>
    <w:bookmarkStart w:id="21" w:name="sec:versión-del-documento"/>
    <w:p>
      <w:pPr>
        <w:pStyle w:val="Heading2"/>
      </w:pPr>
      <w:r>
        <w:t xml:space="preserve">Versión del Documento</w:t>
      </w:r>
    </w:p>
    <w:p>
      <w:pPr>
        <w:pStyle w:val="FirstParagraph"/>
      </w:pPr>
    </w:p>
    <w:bookmarkEnd w:id="21"/>
    <w:bookmarkStart w:id="24" w:name="sec:control-de-cambios"/>
    <w:p>
      <w:pPr>
        <w:pStyle w:val="Heading2"/>
      </w:pPr>
      <w:r>
        <w:t xml:space="preserve">Control de Cambios</w:t>
      </w:r>
    </w:p>
    <w:p>
      <w:pPr>
        <w:pStyle w:val="FirstParagraph"/>
      </w:pPr>
      <w:r>
        <w:t xml:space="preserve">Historia de cambios de la propuesta.</w:t>
      </w:r>
    </w:p>
    <w:p>
      <w:pPr>
        <w:pStyle w:val="BodyText"/>
      </w:pPr>
      <w:r>
        <w:t xml:space="preserve">Versión actual:</w:t>
      </w:r>
      <w:r>
        <w:t xml:space="preserve"> </w:t>
      </w:r>
      <w:r>
        <w:t xml:space="preserve">1.82e3bb3 - Compilación para entrega - Wed, 15 Jan 2025 20:38:05 +0000</w:t>
      </w:r>
    </w:p>
    <w:p>
      <w:pPr>
        <w:pStyle w:val="BodyText"/>
      </w:pPr>
      <w:r>
        <w:t xml:space="preserve">Versiones Anteriores</w:t>
      </w:r>
    </w:p>
    <w:p>
      <w:pPr>
        <w:pStyle w:val="BodyText"/>
      </w:pPr>
      <w:r>
        <w:t xml:space="preserve">1.6e97dfc - propuesta - Wed, 15 Jan 2025 15:19:42 -0500</w:t>
      </w:r>
    </w:p>
    <w:p>
      <w:pPr>
        <w:pStyle w:val="BodyText"/>
      </w:pPr>
      <w:r>
        <w:t xml:space="preserve">1.8196676 - Compilación para entrega - Wed, 15 Jan 2025 20:08:19 +0000</w:t>
      </w:r>
    </w:p>
    <w:p>
      <w:pPr>
        <w:pStyle w:val="BodyText"/>
      </w:pPr>
      <w:r>
        <w:t xml:space="preserve">1.d7303f4 - propuesta - Wed, 15 Jan 2025 15:07:31 -0500</w:t>
      </w:r>
    </w:p>
    <w:p>
      <w:pPr>
        <w:pStyle w:val="BodyText"/>
      </w:pPr>
      <w:r>
        <w:t xml:space="preserve">1.80a3504 - Compilación para entrega - Wed, 15 Jan 2025 19:52:33 +0000</w:t>
      </w:r>
    </w:p>
    <w:bookmarkStart w:id="22" w:name="sec:realizado-por"/>
    <w:p>
      <w:pPr>
        <w:pStyle w:val="Heading3"/>
      </w:pPr>
      <w:r>
        <w:t xml:space="preserve">Realizado Por</w:t>
      </w:r>
    </w:p>
    <w:p>
      <w:pPr>
        <w:pStyle w:val="FirstParagraph"/>
      </w:pPr>
      <w:r>
        <w:t xml:space="preserve">H. Wong, ing.</w:t>
      </w:r>
    </w:p>
    <w:bookmarkEnd w:id="22"/>
    <w:bookmarkStart w:id="23" w:name="sec:revisado-por"/>
    <w:p>
      <w:pPr>
        <w:pStyle w:val="Heading3"/>
      </w:pPr>
      <w:r>
        <w:t xml:space="preserve">Revisado Por</w:t>
      </w:r>
    </w:p>
    <w:p>
      <w:pPr>
        <w:pStyle w:val="FirstParagraph"/>
      </w:pPr>
      <w:r>
        <w:t xml:space="preserve">(revisor), Trii.co</w:t>
      </w:r>
    </w:p>
    <w:bookmarkEnd w:id="23"/>
    <w:bookmarkEnd w:id="24"/>
    <w:bookmarkEnd w:id="25"/>
    <w:bookmarkStart w:id="40" w:name="sec:sección-1"/>
    <w:p>
      <w:pPr>
        <w:pStyle w:val="Heading1"/>
      </w:pPr>
      <w:r>
        <w:t xml:space="preserve">Sección 1</w:t>
      </w:r>
    </w:p>
    <w:bookmarkStart w:id="32" w:name="sec:propuesta"/>
    <w:p>
      <w:pPr>
        <w:pStyle w:val="Heading2"/>
      </w:pPr>
      <w:r>
        <w:t xml:space="preserve">02.propuesta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207000" cy="1739962"/>
            <wp:effectExtent b="0" l="0" r="0" t="0"/>
            <wp:docPr descr="02.propuesta. Fuente: Propuesta de certificación operativa plataforma Trii.co (2025)" title="" id="27" name="Picture"/>
            <a:graphic>
              <a:graphicData uri="http://schemas.openxmlformats.org/drawingml/2006/picture">
                <pic:pic>
                  <pic:nvPicPr>
                    <pic:cNvPr descr="images/02.propuesta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1739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1: 02.propuesta.</w:t>
      </w:r>
      <w:r>
        <w:t xml:space="preserve"> </w:t>
      </w:r>
      <w:r>
        <w:rPr>
          <w:iCs/>
          <w:i/>
        </w:rPr>
        <w:t xml:space="preserve">Fuente: Propuesta de certificación operativa plataforma Trii.co (2025)</w:t>
      </w:r>
    </w:p>
    <w:bookmarkStart w:id="29" w:name="sec:descripción-de-la-propuesta"/>
    <w:p>
      <w:pPr>
        <w:pStyle w:val="Heading3"/>
      </w:pPr>
      <w:r>
        <w:t xml:space="preserve">Descripción de la Propuesta</w:t>
      </w:r>
    </w:p>
    <w:p>
      <w:pPr>
        <w:pStyle w:val="FirstParagraph"/>
      </w:pPr>
      <w:r>
        <w:t xml:space="preserve">Informe de refrendo operativo de la plataforma Trii.co mediante plan de pruebas de rendimiento de software consignados en la actual propuesta.</w:t>
      </w:r>
    </w:p>
    <w:bookmarkEnd w:id="29"/>
    <w:bookmarkStart w:id="30" w:name="sec:detalles-técnicos-de-la-propuesta"/>
    <w:p>
      <w:pPr>
        <w:pStyle w:val="Heading3"/>
      </w:pPr>
      <w:r>
        <w:t xml:space="preserve">Detalles Técnicos de la Propuesta</w:t>
      </w:r>
    </w:p>
    <w:p>
      <w:pPr>
        <w:pStyle w:val="FirstParagraph"/>
      </w:pPr>
      <w:r>
        <w:t xml:space="preserve">Esta propuesta contienen los siguientes componentes técnicos.</w:t>
      </w:r>
    </w:p>
    <w:p>
      <w:pPr>
        <w:numPr>
          <w:ilvl w:val="0"/>
          <w:numId w:val="1002"/>
        </w:numPr>
        <w:pStyle w:val="Compact"/>
      </w:pPr>
      <w:r>
        <w:t xml:space="preserve">Metas del proyecto e interesados</w:t>
      </w:r>
    </w:p>
    <w:p>
      <w:pPr>
        <w:numPr>
          <w:ilvl w:val="0"/>
          <w:numId w:val="1002"/>
        </w:numPr>
        <w:pStyle w:val="Compact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Métodos</w:t>
      </w:r>
    </w:p>
    <w:p>
      <w:pPr>
        <w:numPr>
          <w:ilvl w:val="0"/>
          <w:numId w:val="1002"/>
        </w:numPr>
        <w:pStyle w:val="Compact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Plan de Trabajo y cronograma propuesto</w:t>
      </w:r>
    </w:p>
    <w:p>
      <w:pPr>
        <w:numPr>
          <w:ilvl w:val="0"/>
          <w:numId w:val="1002"/>
        </w:numPr>
        <w:pStyle w:val="Compact"/>
      </w:pPr>
      <w:r>
        <w:t xml:space="preserve">Consideraciones, costos y restricciones</w:t>
      </w:r>
    </w:p>
    <w:bookmarkEnd w:id="30"/>
    <w:bookmarkStart w:id="31" w:name="sec:business-object-copy"/>
    <w:p>
      <w:pPr>
        <w:pStyle w:val="Heading3"/>
      </w:pPr>
      <w:r>
        <w:t xml:space="preserve">Business Object (copy)</w:t>
      </w:r>
    </w:p>
    <w:bookmarkEnd w:id="31"/>
    <w:bookmarkEnd w:id="32"/>
    <w:bookmarkStart w:id="34" w:name="sec:control-de-cambios-1"/>
    <w:p>
      <w:pPr>
        <w:pStyle w:val="Heading2"/>
      </w:pPr>
      <w:r>
        <w:t xml:space="preserve">Control de Cambios</w:t>
      </w:r>
    </w:p>
    <w:p>
      <w:pPr>
        <w:pStyle w:val="FirstParagraph"/>
      </w:pPr>
      <w:r>
        <w:t xml:space="preserve">Historia de cambios de la propuesta.</w:t>
      </w:r>
    </w:p>
    <w:bookmarkStart w:id="33" w:name="sec:business-object-copy-1"/>
    <w:p>
      <w:pPr>
        <w:pStyle w:val="Heading3"/>
      </w:pPr>
      <w:r>
        <w:t xml:space="preserve">Business Object (copy)</w:t>
      </w:r>
    </w:p>
    <w:bookmarkEnd w:id="33"/>
    <w:bookmarkEnd w:id="34"/>
    <w:bookmarkStart w:id="36" w:name="sec:control-de-cambios-2"/>
    <w:p>
      <w:pPr>
        <w:pStyle w:val="Heading2"/>
      </w:pPr>
      <w:r>
        <w:t xml:space="preserve">Control de Cambios</w:t>
      </w:r>
    </w:p>
    <w:p>
      <w:pPr>
        <w:pStyle w:val="FirstParagraph"/>
      </w:pPr>
      <w:r>
        <w:t xml:space="preserve">Historia de cambios de la propuesta.</w:t>
      </w:r>
    </w:p>
    <w:bookmarkStart w:id="35" w:name="sec:business-object-copy-2"/>
    <w:p>
      <w:pPr>
        <w:pStyle w:val="Heading3"/>
      </w:pPr>
      <w:r>
        <w:t xml:space="preserve">Business Object (copy)</w:t>
      </w:r>
    </w:p>
    <w:bookmarkEnd w:id="35"/>
    <w:bookmarkEnd w:id="36"/>
    <w:bookmarkStart w:id="38" w:name="sec:control-de-cambios-3"/>
    <w:p>
      <w:pPr>
        <w:pStyle w:val="Heading2"/>
      </w:pPr>
      <w:r>
        <w:t xml:space="preserve">Control de Cambios</w:t>
      </w:r>
    </w:p>
    <w:p>
      <w:pPr>
        <w:pStyle w:val="FirstParagraph"/>
      </w:pPr>
      <w:r>
        <w:t xml:space="preserve">Historia de cambios de la propuesta.</w:t>
      </w:r>
    </w:p>
    <w:bookmarkStart w:id="37" w:name="sec:business-object"/>
    <w:p>
      <w:pPr>
        <w:pStyle w:val="Heading3"/>
      </w:pPr>
      <w:r>
        <w:t xml:space="preserve">Business Object</w:t>
      </w:r>
    </w:p>
    <w:bookmarkEnd w:id="37"/>
    <w:bookmarkEnd w:id="38"/>
    <w:bookmarkStart w:id="39" w:name="sec:control-de-cambios-4"/>
    <w:p>
      <w:pPr>
        <w:pStyle w:val="Heading2"/>
      </w:pPr>
      <w:r>
        <w:t xml:space="preserve">Control de Cambios</w:t>
      </w:r>
    </w:p>
    <w:p>
      <w:pPr>
        <w:pStyle w:val="FirstParagraph"/>
      </w:pPr>
      <w:r>
        <w:t xml:space="preserve">Historia de cambios de la propuesta.</w:t>
      </w:r>
    </w:p>
    <w:bookmarkEnd w:id="39"/>
    <w:bookmarkEnd w:id="40"/>
    <w:bookmarkStart w:id="41" w:name="sec:anexos"/>
    <w:p>
      <w:pPr>
        <w:pStyle w:val="Heading1"/>
      </w:pPr>
      <w:r>
        <w:t xml:space="preserve">Anexos</w:t>
      </w:r>
    </w:p>
    <w:bookmarkEnd w:id="41"/>
    <w:sectPr w:rsidR="00CD4570" w:rsidSect="000F28BE">
      <w:footerReference r:id="rId10" w:type="even"/>
      <w:footerReference r:id="rId9" w:type="default"/>
      <w:pgSz w:h="15840" w:w="12240"/>
      <w:pgMar w:bottom="1728" w:footer="720" w:gutter="288" w:header="720" w:left="2016" w:right="2016" w:top="216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yriad Pro Semibold Condensed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riad Pro SemiCondensed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Light SemiCondensed">
    <w:altName w:val="Segoe UI Light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Semibold SemiCondens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">
    <w:altName w:val="Segoe UI"/>
    <w:panose1 w:val="020B0604020202020204"/>
    <w:charset w:val="00"/>
    <w:family w:val="swiss"/>
    <w:notTrueType/>
    <w:pitch w:val="variable"/>
    <w:sig w:usb0="A00002AF" w:usb1="5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ion Pro Cond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inion Pro Caption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inion Pro Cond Italic Caption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Iosevka Type">
    <w:altName w:val="Segoe UI Symbol"/>
    <w:panose1 w:val="020B0604020202020204"/>
    <w:charset w:val="00"/>
    <w:family w:val="modern"/>
    <w:pitch w:val="fixed"/>
    <w:sig w:usb0="E00002FF" w:usb1="5001FCFB" w:usb2="00040010" w:usb3="00000000" w:csb0="000001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2179918"/>
      <w:docPartObj>
        <w:docPartGallery w:val="Page Numbers (Bottom of Page)"/>
        <w:docPartUnique/>
      </w:docPartObj>
    </w:sdtPr>
    <w:sdtContent>
      <w:p w14:paraId="1C8F9537" w14:textId="257F2CB7" w:rsidR="003064EE" w:rsidRDefault="003064EE" w:rsidP="00060AA9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8A6853" w14:textId="77777777" w:rsidR="003064EE" w:rsidRDefault="003064EE" w:rsidP="003064EE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43770471"/>
      <w:docPartObj>
        <w:docPartGallery w:val="Page Numbers (Bottom of Page)"/>
        <w:docPartUnique/>
      </w:docPartObj>
    </w:sdtPr>
    <w:sdtContent>
      <w:p w14:paraId="6E3F5B7A" w14:textId="6112E84F" w:rsidR="003064EE" w:rsidRDefault="003064EE" w:rsidP="00060AA9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FC5FD0" w14:textId="77777777" w:rsidR="003064EE" w:rsidRDefault="003064EE" w:rsidP="003064EE">
    <w:pPr>
      <w:pStyle w:val="Footer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050F87E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8AA2D88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A0B277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2AE0528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242ECC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6DEA84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0F87D8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4EA2DB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6FC076A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E29EE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49E6355C"/>
    <w:multiLevelType w:val="multilevel"/>
    <w:tmpl w:val="6A0EF80E"/>
    <w:lvl w:ilvl="0">
      <w:start w:val="1"/>
      <w:numFmt w:val="decimal"/>
      <w:pStyle w:val="Heading1"/>
      <w:lvlText w:val="%1."/>
      <w:lvlJc w:val="left"/>
      <w:pPr>
        <w:ind w:hanging="360" w:left="360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804085470" w:numId="1">
    <w:abstractNumId w:val="10"/>
  </w:num>
  <w:num w16cid:durableId="2040474718" w:numId="2">
    <w:abstractNumId w:val="0"/>
  </w:num>
  <w:num w16cid:durableId="1760634308" w:numId="3">
    <w:abstractNumId w:val="1"/>
  </w:num>
  <w:num w16cid:durableId="821854148" w:numId="4">
    <w:abstractNumId w:val="2"/>
  </w:num>
  <w:num w16cid:durableId="1093284714" w:numId="5">
    <w:abstractNumId w:val="3"/>
  </w:num>
  <w:num w16cid:durableId="852036758" w:numId="6">
    <w:abstractNumId w:val="8"/>
  </w:num>
  <w:num w16cid:durableId="1976258658" w:numId="7">
    <w:abstractNumId w:val="4"/>
  </w:num>
  <w:num w16cid:durableId="1852714736" w:numId="8">
    <w:abstractNumId w:val="5"/>
  </w:num>
  <w:num w16cid:durableId="886453774" w:numId="9">
    <w:abstractNumId w:val="6"/>
  </w:num>
  <w:num w16cid:durableId="2078747256" w:numId="10">
    <w:abstractNumId w:val="7"/>
  </w:num>
  <w:num w16cid:durableId="143351314" w:numId="11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0"/>
  <w:embedSystemFonts/>
  <w:mirrorMargins/>
  <w:proofState w:grammar="clean"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213E1"/>
    <w:pPr>
      <w:spacing w:line="360" w:lineRule="auto"/>
    </w:pPr>
    <w:rPr>
      <w:rFonts w:ascii="Minion Pro" w:hAnsi="Minion Pro"/>
    </w:rPr>
  </w:style>
  <w:style w:styleId="Heading1" w:type="paragraph">
    <w:name w:val="heading 1"/>
    <w:basedOn w:val="Normal"/>
    <w:next w:val="BodyText"/>
    <w:uiPriority w:val="9"/>
    <w:qFormat/>
    <w:rsid w:val="001C203A"/>
    <w:pPr>
      <w:keepNext/>
      <w:keepLines/>
      <w:numPr>
        <w:numId w:val="1"/>
      </w:numPr>
      <w:spacing w:after="0" w:before="480" w:line="240" w:lineRule="auto"/>
      <w:outlineLvl w:val="0"/>
    </w:pPr>
    <w:rPr>
      <w:rFonts w:ascii="Myriad Pro Semibold Condensed" w:cstheme="majorBidi" w:eastAsiaTheme="majorEastAsia" w:hAnsi="Myriad Pro Semibold Condensed"/>
      <w:b/>
      <w:bCs/>
      <w:color w:themeColor="text1" w:val="000000"/>
      <w:sz w:val="40"/>
      <w:szCs w:val="32"/>
    </w:rPr>
  </w:style>
  <w:style w:styleId="Heading2" w:type="paragraph">
    <w:name w:val="heading 2"/>
    <w:basedOn w:val="Heading1"/>
    <w:next w:val="BodyText"/>
    <w:uiPriority w:val="9"/>
    <w:unhideWhenUsed/>
    <w:qFormat/>
    <w:rsid w:val="009A23FA"/>
    <w:pPr>
      <w:numPr>
        <w:ilvl w:val="1"/>
      </w:numPr>
      <w:ind w:hanging="578" w:left="578"/>
      <w:outlineLvl w:val="1"/>
    </w:pPr>
    <w:rPr>
      <w:rFonts w:ascii="Myriad Pro SemiCondensed" w:hAnsi="Myriad Pro SemiCondensed"/>
      <w:b w:val="0"/>
      <w:sz w:val="32"/>
    </w:rPr>
  </w:style>
  <w:style w:styleId="Heading3" w:type="paragraph">
    <w:name w:val="heading 3"/>
    <w:basedOn w:val="Heading2"/>
    <w:next w:val="BodyText"/>
    <w:uiPriority w:val="9"/>
    <w:unhideWhenUsed/>
    <w:qFormat/>
    <w:rsid w:val="0005637E"/>
    <w:pPr>
      <w:numPr>
        <w:ilvl w:val="2"/>
      </w:numPr>
      <w:outlineLvl w:val="2"/>
    </w:pPr>
    <w:rPr>
      <w:rFonts w:ascii="Myriad Pro Light SemiCondensed" w:hAnsi="Myriad Pro Light SemiCondensed"/>
      <w:bCs w:val="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E60DE0"/>
    <w:pPr>
      <w:keepNext/>
      <w:keepLines/>
      <w:numPr>
        <w:ilvl w:val="3"/>
        <w:numId w:val="1"/>
      </w:numPr>
      <w:spacing w:after="0" w:before="200"/>
      <w:outlineLvl w:val="3"/>
    </w:pPr>
    <w:rPr>
      <w:rFonts w:ascii="Myriad Pro SemiCondensed" w:cstheme="majorBidi" w:eastAsiaTheme="majorEastAsia" w:hAnsi="Myriad Pro SemiCondensed"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E60DE0"/>
    <w:pPr>
      <w:keepNext/>
      <w:keepLines/>
      <w:numPr>
        <w:ilvl w:val="4"/>
        <w:numId w:val="1"/>
      </w:numPr>
      <w:spacing w:after="0" w:before="200"/>
      <w:outlineLvl w:val="4"/>
    </w:pPr>
    <w:rPr>
      <w:rFonts w:ascii="Myriad Pro SemiCondensed" w:cstheme="majorBidi" w:eastAsiaTheme="majorEastAsia" w:hAnsi="Myriad Pro SemiCondensed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E60DE0"/>
    <w:pPr>
      <w:keepNext/>
      <w:keepLines/>
      <w:numPr>
        <w:ilvl w:val="5"/>
        <w:numId w:val="1"/>
      </w:numPr>
      <w:spacing w:after="0" w:before="200"/>
      <w:outlineLvl w:val="5"/>
    </w:pPr>
    <w:rPr>
      <w:rFonts w:ascii="Myriad Pro SemiCondensed" w:cstheme="majorBidi" w:eastAsiaTheme="majorEastAsia" w:hAnsi="Myriad Pro SemiCondensed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E60DE0"/>
    <w:pPr>
      <w:keepNext/>
      <w:keepLines/>
      <w:numPr>
        <w:ilvl w:val="6"/>
        <w:numId w:val="1"/>
      </w:numPr>
      <w:spacing w:after="0" w:before="200"/>
      <w:outlineLvl w:val="6"/>
    </w:pPr>
    <w:rPr>
      <w:rFonts w:ascii="Myriad Pro SemiCondensed" w:cstheme="majorBidi" w:eastAsiaTheme="majorEastAsia" w:hAnsi="Myriad Pro SemiCondensed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E60DE0"/>
    <w:pPr>
      <w:keepNext/>
      <w:keepLines/>
      <w:numPr>
        <w:ilvl w:val="7"/>
        <w:numId w:val="1"/>
      </w:numPr>
      <w:spacing w:after="0" w:before="200"/>
      <w:outlineLvl w:val="7"/>
    </w:pPr>
    <w:rPr>
      <w:rFonts w:ascii="Myriad Pro SemiCondensed" w:cstheme="majorBidi" w:eastAsiaTheme="majorEastAsia" w:hAnsi="Myriad Pro SemiCondensed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E60DE0"/>
    <w:pPr>
      <w:keepNext/>
      <w:keepLines/>
      <w:numPr>
        <w:ilvl w:val="8"/>
        <w:numId w:val="1"/>
      </w:numPr>
      <w:spacing w:after="0" w:before="200"/>
      <w:outlineLvl w:val="8"/>
    </w:pPr>
    <w:rPr>
      <w:rFonts w:ascii="Myriad Pro SemiCondensed" w:cstheme="majorBidi" w:eastAsiaTheme="majorEastAsia" w:hAnsi="Myriad Pro SemiCondensed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96DD6"/>
    <w:pPr>
      <w:spacing w:after="180" w:before="180"/>
      <w:jc w:val="both"/>
    </w:pPr>
    <w:rPr>
      <w:rFonts w:ascii="Bahnschrift Light" w:hAnsi="Bahnschrift Light"/>
    </w:rPr>
  </w:style>
  <w:style w:customStyle="1" w:styleId="FirstParagraph" w:type="paragraph">
    <w:name w:val="First Paragraph"/>
    <w:basedOn w:val="BodyText"/>
    <w:next w:val="BodyText"/>
    <w:qFormat/>
    <w:rsid w:val="009553C7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553C7"/>
    <w:pPr>
      <w:keepNext/>
      <w:keepLines/>
      <w:spacing w:after="240" w:before="480"/>
    </w:pPr>
    <w:rPr>
      <w:rFonts w:asciiTheme="majorHAnsi" w:cstheme="majorBidi" w:eastAsiaTheme="majorEastAsia" w:hAnsiTheme="majorHAnsi"/>
      <w:bCs/>
      <w:color w:themeColor="text1" w:val="000000"/>
      <w:sz w:val="72"/>
      <w:szCs w:val="36"/>
    </w:rPr>
  </w:style>
  <w:style w:styleId="Subtitle" w:type="paragraph">
    <w:name w:val="Subtitle"/>
    <w:basedOn w:val="Title"/>
    <w:next w:val="BodyText"/>
    <w:qFormat/>
    <w:rsid w:val="00DD157D"/>
    <w:pPr>
      <w:spacing w:before="240"/>
    </w:pPr>
    <w:rPr>
      <w:rFonts w:ascii="Myriad Pro Semibold SemiCondens" w:hAnsi="Myriad Pro Semibold SemiCondens"/>
      <w:sz w:val="36"/>
      <w:szCs w:val="30"/>
    </w:rPr>
  </w:style>
  <w:style w:customStyle="1" w:styleId="Author" w:type="paragraph">
    <w:name w:val="Author"/>
    <w:next w:val="BodyText"/>
    <w:qFormat/>
    <w:rsid w:val="00DD157D"/>
    <w:pPr>
      <w:keepNext/>
      <w:keepLines/>
    </w:pPr>
    <w:rPr>
      <w:rFonts w:ascii="Myriad Pro" w:hAnsi="Myriad Pro"/>
      <w:bCs/>
      <w:sz w:val="36"/>
    </w:rPr>
  </w:style>
  <w:style w:styleId="Date" w:type="paragraph">
    <w:name w:val="Date"/>
    <w:next w:val="BodyText"/>
    <w:qFormat/>
    <w:rsid w:val="00DD157D"/>
    <w:pPr>
      <w:keepNext/>
      <w:keepLines/>
    </w:pPr>
    <w:rPr>
      <w:rFonts w:ascii="Myriad Pro SemiCondensed" w:hAnsi="Myriad Pro SemiCondensed"/>
      <w:bCs/>
      <w:sz w:val="28"/>
    </w:rPr>
  </w:style>
  <w:style w:customStyle="1" w:styleId="Abstract" w:type="paragraph">
    <w:name w:val="Abstract"/>
    <w:basedOn w:val="Normal"/>
    <w:next w:val="BodyText"/>
    <w:qFormat/>
    <w:rsid w:val="00DD157D"/>
    <w:pPr>
      <w:keepNext/>
      <w:keepLines/>
      <w:spacing w:after="300" w:before="300"/>
    </w:pPr>
    <w:rPr>
      <w:rFonts w:ascii="Myriad Pro" w:hAnsi="Myriad Pro"/>
      <w:sz w:val="20"/>
      <w:szCs w:val="20"/>
    </w:rPr>
  </w:style>
  <w:style w:styleId="Bibliography" w:type="paragraph">
    <w:name w:val="Bibliography"/>
    <w:basedOn w:val="Normal"/>
    <w:qFormat/>
    <w:rsid w:val="0005637E"/>
    <w:rPr>
      <w:sz w:val="21"/>
    </w:rPr>
  </w:style>
  <w:style w:styleId="BlockText" w:type="paragraph">
    <w:name w:val="Block Text"/>
    <w:basedOn w:val="BodyText"/>
    <w:next w:val="BodyText"/>
    <w:uiPriority w:val="9"/>
    <w:unhideWhenUsed/>
    <w:qFormat/>
    <w:rsid w:val="00870C52"/>
    <w:pPr>
      <w:spacing w:after="100" w:before="100"/>
    </w:pPr>
    <w:rPr>
      <w:rFonts w:ascii="Courier New" w:cstheme="majorBidi" w:eastAsiaTheme="majorEastAsia" w:hAnsi="Courier New"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05637E"/>
    <w:rPr>
      <w:rFonts w:ascii="Minion Pro Cond" w:hAnsi="Minion Pro Cond"/>
    </w:rPr>
  </w:style>
  <w:style w:customStyle="1" w:styleId="Table" w:type="table">
    <w:name w:val="Table"/>
    <w:basedOn w:val="TableList3"/>
    <w:semiHidden/>
    <w:unhideWhenUsed/>
    <w:qFormat/>
    <w:rsid w:val="00906E46"/>
    <w:tblPr/>
    <w:tcPr>
      <w:shd w:color="auto" w:fill="auto" w:val="clear"/>
    </w:tcPr>
    <w:tblStylePr w:type="firstRow">
      <w:rPr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auto" w:fill="00B0F0" w:val="clear"/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B35687"/>
    <w:pPr>
      <w:spacing w:after="120" w:line="240" w:lineRule="auto"/>
    </w:pPr>
    <w:rPr>
      <w:rFonts w:ascii="Minion Pro Caption" w:hAnsi="Minion Pro Caption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05637E"/>
    <w:rPr>
      <w:rFonts w:ascii="Minion Pro Cond Italic Caption" w:hAnsi="Minion Pro Cond Italic Caption"/>
      <w:iCs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B35687"/>
    <w:pPr>
      <w:keepNext/>
      <w:spacing w:line="240" w:lineRule="auto"/>
    </w:pPr>
    <w:rPr>
      <w:rFonts w:ascii="Minion Pro Caption" w:hAnsi="Minion Pro Caption"/>
    </w:rPr>
  </w:style>
  <w:style w:customStyle="1" w:styleId="CaptionChar" w:type="character">
    <w:name w:val="Caption Char"/>
    <w:basedOn w:val="DefaultParagraphFont"/>
    <w:link w:val="Caption"/>
    <w:rsid w:val="00B35687"/>
    <w:rPr>
      <w:rFonts w:ascii="Minion Pro Caption" w:hAnsi="Minion Pro Caption"/>
    </w:rPr>
  </w:style>
  <w:style w:customStyle="1" w:styleId="VerbatimChar" w:type="character">
    <w:name w:val="Verbatim Char"/>
    <w:basedOn w:val="CaptionChar"/>
    <w:rsid w:val="00B35687"/>
    <w:rPr>
      <w:rFonts w:ascii="Iosevka Type" w:hAnsi="Iosevka Type"/>
      <w:sz w:val="20"/>
    </w:rPr>
  </w:style>
  <w:style w:styleId="FootnoteReference" w:type="character">
    <w:name w:val="footnote reference"/>
    <w:basedOn w:val="CaptionChar"/>
    <w:rPr>
      <w:rFonts w:ascii="Minion Pro Caption" w:hAnsi="Minion Pro Caption"/>
      <w:vertAlign w:val="superscript"/>
    </w:rPr>
  </w:style>
  <w:style w:styleId="Hyperlink" w:type="character">
    <w:name w:val="Hyperlink"/>
    <w:basedOn w:val="CaptionChar"/>
    <w:rPr>
      <w:rFonts w:ascii="Minion Pro Caption" w:hAnsi="Minion Pro Caption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05637E"/>
    <w:pPr>
      <w:numPr>
        <w:numId w:val="0"/>
      </w:numPr>
      <w:spacing w:before="240" w:line="259" w:lineRule="auto"/>
      <w:outlineLvl w:val="9"/>
    </w:pPr>
    <w:rPr>
      <w:rFonts w:ascii="Myriad Pro SemiCondensed" w:hAnsi="Myriad Pro SemiCondensed"/>
      <w:b w:val="0"/>
    </w:rPr>
  </w:style>
  <w:style w:customStyle="1" w:styleId="BodyTextChar" w:type="character">
    <w:name w:val="Body Text Char"/>
    <w:basedOn w:val="DefaultParagraphFont"/>
    <w:link w:val="BodyText"/>
    <w:rsid w:val="00996DD6"/>
    <w:rPr>
      <w:rFonts w:ascii="Bahnschrift Light" w:hAnsi="Bahnschrift Light"/>
    </w:rPr>
  </w:style>
  <w:style w:customStyle="1" w:styleId="SourceCode" w:type="paragraph">
    <w:name w:val="Source Code"/>
    <w:basedOn w:val="BlockText"/>
    <w:qFormat/>
    <w:rsid w:val="003C105E"/>
  </w:style>
  <w:style w:styleId="TableList3" w:type="table">
    <w:name w:val="Table List 3"/>
    <w:basedOn w:val="TableNormal"/>
    <w:semiHidden/>
    <w:unhideWhenUsed/>
    <w:rsid w:val="003B2339"/>
    <w:pPr>
      <w:spacing w:line="360" w:lineRule="auto"/>
    </w:p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DarkList" w:type="table">
    <w:name w:val="Dark List"/>
    <w:basedOn w:val="TableNormal"/>
    <w:semiHidden/>
    <w:unhideWhenUsed/>
    <w:rsid w:val="00FE28CC"/>
    <w:pPr>
      <w:spacing w:after="0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Header" w:type="paragraph">
    <w:name w:val="header"/>
    <w:basedOn w:val="Normal"/>
    <w:link w:val="HeaderChar"/>
    <w:unhideWhenUsed/>
    <w:rsid w:val="00B66951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rsid w:val="00B66951"/>
    <w:rPr>
      <w:rFonts w:ascii="Minion Pro" w:hAnsi="Minion Pro"/>
    </w:rPr>
  </w:style>
  <w:style w:styleId="Footer" w:type="paragraph">
    <w:name w:val="footer"/>
    <w:basedOn w:val="Normal"/>
    <w:link w:val="FooterChar"/>
    <w:uiPriority w:val="99"/>
    <w:unhideWhenUsed/>
    <w:rsid w:val="00B66951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B66951"/>
    <w:rPr>
      <w:rFonts w:ascii="Minion Pro" w:hAnsi="Minion Pro"/>
    </w:rPr>
  </w:style>
  <w:style w:styleId="PageNumber" w:type="character">
    <w:name w:val="page number"/>
    <w:basedOn w:val="DefaultParagraphFont"/>
    <w:semiHidden/>
    <w:unhideWhenUsed/>
    <w:rsid w:val="003064EE"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Duke University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Certificación Operativa Plataforma de Software Trii.co (borrador)</dc:title>
  <dc:creator/>
  <dc:language>en</dc:language>
  <dc:subject>Implementación Proyecto</dc:subject>
  <cp:keywords>Rendimiento, Métodos pruebas, Pruebas software, QA</cp:keywords>
  <dcterms:created xsi:type="dcterms:W3CDTF">2025-01-15T20:45:05Z</dcterms:created>
  <dcterms:modified xsi:type="dcterms:W3CDTF">2025-01-15T20:45:05Z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True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True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ate">
    <vt:lpwstr>2025-01-15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nos-caption-name">
    <vt:lpwstr>Imagen</vt:lpwstr>
  </property>
  <property fmtid="{D5CDD505-2E9C-101B-9397-08002B2CF9AE}" pid="26" name="fignos-cleveref">
    <vt:lpwstr>True</vt:lpwstr>
  </property>
  <property fmtid="{D5CDD505-2E9C-101B-9397-08002B2CF9AE}" pid="27" name="fignos-plus-name">
    <vt:lpwstr>Fig.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Figura</vt:lpwstr>
  </property>
  <property fmtid="{D5CDD505-2E9C-101B-9397-08002B2CF9AE}" pid="30" name="geometry">
    <vt:lpwstr/>
  </property>
  <property fmtid="{D5CDD505-2E9C-101B-9397-08002B2CF9AE}" pid="31" name="header-right">
    <vt:lpwstr/>
  </property>
  <property fmtid="{D5CDD505-2E9C-101B-9397-08002B2CF9AE}" pid="32" name="lastDelim">
    <vt:lpwstr>, </vt:lpwstr>
  </property>
  <property fmtid="{D5CDD505-2E9C-101B-9397-08002B2CF9AE}" pid="33" name="linkReferences">
    <vt:lpwstr>False</vt:lpwstr>
  </property>
  <property fmtid="{D5CDD505-2E9C-101B-9397-08002B2CF9AE}" pid="34" name="listItemTitleDelim">
    <vt:lpwstr>.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Lista de Figuras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Listas del Documento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Lista de Tablas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Borrador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ititleDelimt</vt:lpwstr>
  </property>
  <property fmtid="{D5CDD505-2E9C-101B-9397-08002B2CF9AE}" pid="70" name="tableTitle">
    <vt:lpwstr>Tabla</vt:lpwstr>
  </property>
  <property fmtid="{D5CDD505-2E9C-101B-9397-08002B2CF9AE}" pid="71" name="tablenos-caption-name">
    <vt:lpwstr>Tabla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itlepage">
    <vt:lpwstr>True</vt:lpwstr>
  </property>
  <property fmtid="{D5CDD505-2E9C-101B-9397-08002B2CF9AE}" pid="77" name="titlepage-rule-color">
    <vt:lpwstr>360049</vt:lpwstr>
  </property>
</Properties>
</file>