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1.870795f - act - Thu, 16 Jan 2025 09:37:23 -0500</w:t>
      </w:r>
    </w:p>
    <w:p>
      <w:pPr>
        <w:pStyle w:val="BodyText"/>
      </w:pPr>
      <w:r>
        <w:t xml:space="preserve">Versiones Anteriores</w:t>
      </w:r>
    </w:p>
    <w:p>
      <w:pPr>
        <w:pStyle w:val="BodyText"/>
      </w:pPr>
      <w:r>
        <w:t xml:space="preserve">1.82e3bb3 - Compilación para entrega - Wed, 15 Jan 2025 20:38:05 +0000</w:t>
      </w:r>
    </w:p>
    <w:p>
      <w:pPr>
        <w:pStyle w:val="BodyText"/>
      </w:pPr>
      <w:r>
        <w:t xml:space="preserve">1.896e923 - Compilación para entrega - Wed, 15 Jan 2025 20:34:51 +0000</w:t>
      </w:r>
    </w:p>
    <w:p>
      <w:pPr>
        <w:pStyle w:val="BodyText"/>
      </w:pPr>
      <w:r>
        <w:t xml:space="preserve">1.d1f2942 - propuesta - Wed, 15 Jan 2025 15:29:45 -0500</w:t>
      </w:r>
    </w:p>
    <w:p>
      <w:pPr>
        <w:pStyle w:val="BodyText"/>
      </w:pPr>
      <w:r>
        <w:t xml:space="preserve">1.280c831 - Compilación para entrega - Wed, 15 Jan 2025 20:26:23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6" w:name="Xdb3393ead780759cf00e41e66e6217ec8dd6dc7"/>
    <w:p>
      <w:pPr>
        <w:pStyle w:val="Heading1"/>
      </w:pPr>
      <w:r>
        <w:t xml:space="preserve">(borrador) Propuesta de Certificación Operativa Plataforma de Software Trii.co (borrador)</w:t>
      </w:r>
    </w:p>
    <w:bookmarkStart w:id="45" w:name="sec:componentes-de-la-propuesta"/>
    <w:p>
      <w:pPr>
        <w:pStyle w:val="Heading2"/>
      </w:pPr>
      <w:r>
        <w:t xml:space="preserve">Componentes de la Propuesta</w:t>
      </w:r>
    </w:p>
    <w:p>
      <w:pPr>
        <w:pStyle w:val="FirstParagraph"/>
      </w:pPr>
    </w:p>
    <w:tbl>
      <w:tblPr>
        <w:tblStyle w:val="FigureTable"/>
        <w:tblW w:type="auto" w:w="0"/>
        <w:tblLook w:firstRow="0" w:lastRow="0" w:firstColumn="0" w:lastColumn="0"/>
        <w:jc w:val="center"/>
      </w:tblPr>
      <w:tblGrid>
        <w:gridCol w:w="7920"/>
      </w:tblGrid>
      <w:tr>
        <w:tc>
          <w:tcPr/>
          <w:p>
            <w:pPr>
              <w:pStyle w:val="Compact"/>
              <w:jc w:val="center"/>
            </w:pPr>
            <w:r>
              <w:t xml:space="preserve">02.Propuesta.</w:t>
            </w:r>
            <w:r>
              <w:t xml:space="preserve"> </w:t>
            </w:r>
            <w:r>
              <w:rPr>
                <w:iCs/>
                <w:i/>
              </w:rPr>
              <w:t xml:space="preserve">Fuente: Propuesta de certificación operativa plataforma Trii.co (2025)</w:t>
            </w:r>
          </w:p>
        </w:tc>
      </w:tr>
    </w:tbl>
    <w:p>
      <w:pPr>
        <w:pStyle w:val="ImageCaption"/>
      </w:pPr>
      <w:r>
        <w:t xml:space="preserve">Figura 1: 02.Propuesta.</w:t>
      </w:r>
      <w:r>
        <w:t xml:space="preserve"> </w:t>
      </w:r>
      <w:r>
        <w:rPr>
          <w:iCs/>
          <w:i/>
        </w:rPr>
        <w:t xml:space="preserve">Fuente: Propuesta de certificación operativa plataforma Trii.co (2025)</w:t>
      </w:r>
    </w:p>
    <w:bookmarkStart w:id="26"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6"/>
    <w:bookmarkStart w:id="27"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27"/>
    <w:bookmarkStart w:id="28"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28"/>
    <w:bookmarkStart w:id="29"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29"/>
    <w:bookmarkStart w:id="30"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0"/>
    <w:bookmarkStart w:id="31"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1"/>
    <w:bookmarkStart w:id="32"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2"/>
    <w:bookmarkStart w:id="36"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3083"/>
            <wp:effectExtent b="0" l="0" r="0" t="0"/>
            <wp:docPr descr="Plan de Trabajo Propuesta Pruebas Plataforma Trii.co" title="" id="34" name="Picture"/>
            <a:graphic>
              <a:graphicData uri="http://schemas.openxmlformats.org/drawingml/2006/picture">
                <pic:pic>
                  <pic:nvPicPr>
                    <pic:cNvPr descr="images/plan.png" id="35" name="Picture"/>
                    <pic:cNvPicPr>
                      <a:picLocks noChangeArrowheads="1" noChangeAspect="1"/>
                    </pic:cNvPicPr>
                  </pic:nvPicPr>
                  <pic:blipFill>
                    <a:blip r:embed="rId33"/>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6"/>
    <w:bookmarkStart w:id="40"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865194"/>
            <wp:effectExtent b="0" l="0" r="0" t="0"/>
            <wp:docPr descr="Cronograma Propuesta Pruebas Plataforma Trii.co" title="" id="38" name="Picture"/>
            <a:graphic>
              <a:graphicData uri="http://schemas.openxmlformats.org/drawingml/2006/picture">
                <pic:pic>
                  <pic:nvPicPr>
                    <pic:cNvPr descr="images/cronograma.png" id="39" name="Picture"/>
                    <pic:cNvPicPr>
                      <a:picLocks noChangeArrowheads="1" noChangeAspect="1"/>
                    </pic:cNvPicPr>
                  </pic:nvPicPr>
                  <pic:blipFill>
                    <a:blip r:embed="rId37"/>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0"/>
    <w:bookmarkStart w:id="41"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1"/>
    <w:bookmarkStart w:id="42"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2"/>
    <w:bookmarkStart w:id="43"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3"/>
    <w:bookmarkStart w:id="44"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4"/>
    <w:bookmarkEnd w:id="45"/>
    <w:bookmarkEnd w:id="46"/>
    <w:bookmarkStart w:id="47" w:name="sec:anexos"/>
    <w:p>
      <w:pPr>
        <w:pStyle w:val="Heading1"/>
      </w:pPr>
      <w:r>
        <w:t xml:space="preserve">Anexos</w:t>
      </w:r>
    </w:p>
    <w:bookmarkEnd w:id="47"/>
    <w:bookmarkStart w:id="54" w:name="sec:lista-de-imágenes"/>
    <w:p>
      <w:pPr>
        <w:pStyle w:val="Heading1"/>
      </w:pPr>
      <w:r>
        <w:t xml:space="preserve">Lista de Imágenes</w:t>
      </w:r>
    </w:p>
    <w:bookmarkStart w:id="50"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865194"/>
            <wp:effectExtent b="0" l="0" r="0" t="0"/>
            <wp:docPr descr="cronograma. Fuente: Propuesta de certificación operativa plataforma Trii.co (2025)" title="" id="48" name="Picture"/>
            <a:graphic>
              <a:graphicData uri="http://schemas.openxmlformats.org/drawingml/2006/picture">
                <pic:pic>
                  <pic:nvPicPr>
                    <pic:cNvPr descr="images/cronograma.png" id="49" name="Picture"/>
                    <pic:cNvPicPr>
                      <a:picLocks noChangeArrowheads="1" noChangeAspect="1"/>
                    </pic:cNvPicPr>
                  </pic:nvPicPr>
                  <pic:blipFill>
                    <a:blip r:embed="rId37"/>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0"/>
    <w:bookmarkStart w:id="53"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195454" cy="4762500"/>
            <wp:effectExtent b="0" l="0" r="0" t="0"/>
            <wp:docPr descr="plan. Fuente: Propuesta de certificación operativa plataforma Trii.co (2025)" title="" id="51" name="Picture"/>
            <a:graphic>
              <a:graphicData uri="http://schemas.openxmlformats.org/drawingml/2006/picture">
                <pic:pic>
                  <pic:nvPicPr>
                    <pic:cNvPr descr="images/plan.png" id="52" name="Picture"/>
                    <pic:cNvPicPr>
                      <a:picLocks noChangeArrowheads="1" noChangeAspect="1"/>
                    </pic:cNvPicPr>
                  </pic:nvPicPr>
                  <pic:blipFill>
                    <a:blip r:embed="rId33"/>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3"/>
    <w:bookmarkEnd w:id="5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2025-01-16T14:39:03Z</dcterms:created>
  <dcterms:modified xsi:type="dcterms:W3CDTF">2025-01-16T14:39:03Z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