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1.a06eebd - $APP - Thu, 23 Jan 2025 14:20:30 -0500</w:t>
      </w:r>
    </w:p>
    <w:p>
      <w:pPr>
        <w:pStyle w:val="BodyText"/>
      </w:pPr>
      <w:r>
        <w:t xml:space="preserve">Versiones Anteriores</w:t>
      </w:r>
    </w:p>
    <w:p>
      <w:pPr>
        <w:pStyle w:val="BodyText"/>
      </w:pPr>
      <w:r>
        <w:t xml:space="preserve">1.cf371f8 - Compilación para entrega: 7eae9ad - Thu, 23 Jan 2025 07:38:01 +0000</w:t>
      </w:r>
    </w:p>
    <w:p>
      <w:pPr>
        <w:pStyle w:val="BodyText"/>
      </w:pPr>
      <w:r>
        <w:t xml:space="preserve">1.7eae9ad - action - Thu, 23 Jan 2025 02:36:08 -0500</w:t>
      </w:r>
    </w:p>
    <w:p>
      <w:pPr>
        <w:pStyle w:val="BodyText"/>
      </w:pPr>
      <w:r>
        <w:t xml:space="preserve">1.5dd277c - Compilación para entrega - Thu, 23 Jan 2025 07:31:05 +0000</w:t>
      </w:r>
    </w:p>
    <w:p>
      <w:pPr>
        <w:pStyle w:val="BodyText"/>
      </w:pPr>
      <w:r>
        <w:t xml:space="preserve">1.b2e183d - action - Thu, 23 Jan 2025 02:28:41 -0500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Ordenes,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888ee446c88c663e23a7f06fd07b6bbd528bafb"/>
    <w:p>
      <w:pPr>
        <w:pStyle w:val="Heading3"/>
      </w:pPr>
      <w:r>
        <w:t xml:space="preserve">Pruebas de Rendimiento Servicio Ordenes de Trii</w:t>
      </w:r>
    </w:p>
    <w:p>
      <w:pPr>
        <w:pStyle w:val="FirstParagraph"/>
      </w:pPr>
      <w:r>
        <w:t xml:space="preserve">El servicio Ordenes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Ordenes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Ordenes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2025-01-23T19:44:15Z</dcterms:created>
  <dcterms:modified xsi:type="dcterms:W3CDTF">2025-01-23T19:44:15Z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