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30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9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1.d7303f4 - propuesta - Wed, 15 Jan 2025 15:07:31 -0500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1.441364e - propuesta - Wed, 15 Jan 2025 14:29:13 -0500</w:t>
      </w:r>
    </w:p>
    <w:p>
      <w:pPr>
        <w:pStyle w:val="BodyText"/>
      </w:pPr>
      <w:r>
        <w:t xml:space="preserve">1.1ccf6f4 - output - Wed, 15 Jan 2025 12:35:55 -0500</w:t>
      </w:r>
    </w:p>
    <w:p>
      <w:pPr>
        <w:pStyle w:val="BodyText"/>
      </w:pPr>
      <w:r>
        <w:t xml:space="preserve">1.4e65936 - Compilación para entrega - Wed, 15 Jan 2025 16:55:23 +0000</w:t>
      </w:r>
    </w:p>
    <w:p>
      <w:pPr>
        <w:pStyle w:val="BodyText"/>
      </w:pPr>
      <w:r>
        <w:t xml:space="preserve">1.1e93a16 - trii - Wed, 15 Jan 2025 11:52:42 -0500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6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p>
      <w:pPr>
        <w:pStyle w:val="CaptionedFigure"/>
      </w:pPr>
      <w:r>
        <w:drawing>
          <wp:inline>
            <wp:extent cx="4762500" cy="4762500"/>
            <wp:effectExtent b="0" l="0" r="0" t="0"/>
            <wp:docPr descr="01.Trii.co. Fuente: Repositorio arquitectura Integración JEP (2024)" title="" id="24" name="Picture"/>
            <a:graphic>
              <a:graphicData uri="http://schemas.openxmlformats.org/drawingml/2006/picture">
                <pic:pic>
                  <pic:nvPicPr>
                    <pic:cNvPr descr="images/01.Trii.c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01.Trii.co.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End w:id="26"/>
    <w:bookmarkStart w:id="28" w:name="sec:elementos-del-modelo"/>
    <w:p>
      <w:pPr>
        <w:pStyle w:val="Heading3"/>
      </w:pPr>
      <w:r>
        <w:t xml:space="preserve">Elementos del Modelo</w:t>
      </w:r>
    </w:p>
    <w:bookmarkStart w:id="27" w:name="tbl:tblelement-01.Trii.co-id"/>
    <w:p>
      <w:pPr>
        <w:pStyle w:val="TableCaption"/>
      </w:pPr>
      <w:r>
        <w:rPr>
          <w:iCs/>
          <w:i/>
        </w:rPr>
        <w:t xml:space="preserve">Tabla 1</w:t>
      </w:r>
      <w:r>
        <w:t xml:space="preserve">: Elementos de la vista.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1: Elementos de la vista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</w:tbl>
    <w:bookmarkEnd w:id="27"/>
    <w:p>
      <w:pPr>
        <w:pStyle w:val="BodyText"/>
      </w:pPr>
    </w:p>
    <w:bookmarkEnd w:id="28"/>
    <w:bookmarkEnd w:id="29"/>
    <w:bookmarkEnd w:id="30"/>
    <w:bookmarkStart w:id="48" w:name="sec:sección-1"/>
    <w:p>
      <w:pPr>
        <w:pStyle w:val="Heading1"/>
      </w:pPr>
      <w:r>
        <w:t xml:space="preserve">Sección 1</w:t>
      </w:r>
    </w:p>
    <w:bookmarkStart w:id="35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Repositorio arquitectura Integración JEP (2024)" title="" id="32" name="Picture"/>
            <a:graphic>
              <a:graphicData uri="http://schemas.openxmlformats.org/drawingml/2006/picture">
                <pic:pic>
                  <pic:nvPicPr>
                    <pic:cNvPr descr="images/02.propuest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2: 02.propuesta.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Start w:id="34" w:name="sec:business-object-copy"/>
    <w:p>
      <w:pPr>
        <w:pStyle w:val="Heading3"/>
      </w:pPr>
      <w:r>
        <w:t xml:space="preserve">Business Object (copy)</w:t>
      </w:r>
    </w:p>
    <w:bookmarkEnd w:id="34"/>
    <w:bookmarkEnd w:id="35"/>
    <w:bookmarkStart w:id="37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6" w:name="sec:business-object-copy-1"/>
    <w:p>
      <w:pPr>
        <w:pStyle w:val="Heading3"/>
      </w:pPr>
      <w:r>
        <w:t xml:space="preserve">Business Object (copy)</w:t>
      </w:r>
    </w:p>
    <w:bookmarkEnd w:id="36"/>
    <w:bookmarkEnd w:id="37"/>
    <w:bookmarkStart w:id="38" w:name="sec:control-de-cambios-2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38"/>
    <w:bookmarkStart w:id="40" w:name="sec:control-de-cambios-3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9" w:name="sec:business-object-copy-2"/>
    <w:p>
      <w:pPr>
        <w:pStyle w:val="Heading3"/>
      </w:pPr>
      <w:r>
        <w:t xml:space="preserve">Business Object (copy)</w:t>
      </w:r>
    </w:p>
    <w:bookmarkEnd w:id="39"/>
    <w:bookmarkEnd w:id="40"/>
    <w:bookmarkStart w:id="42" w:name="sec:control-de-cambios-4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41" w:name="sec:business-object-copy-3"/>
    <w:p>
      <w:pPr>
        <w:pStyle w:val="Heading3"/>
      </w:pPr>
      <w:r>
        <w:t xml:space="preserve">Business Object (copy)</w:t>
      </w:r>
    </w:p>
    <w:bookmarkEnd w:id="41"/>
    <w:bookmarkEnd w:id="42"/>
    <w:bookmarkStart w:id="44" w:name="sec:control-de-cambios-5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43" w:name="sec:business-object-copy-4"/>
    <w:p>
      <w:pPr>
        <w:pStyle w:val="Heading3"/>
      </w:pPr>
      <w:r>
        <w:t xml:space="preserve">Business Object (copy)</w:t>
      </w:r>
    </w:p>
    <w:bookmarkEnd w:id="43"/>
    <w:bookmarkEnd w:id="44"/>
    <w:bookmarkStart w:id="46" w:name="sec:control-de-cambios-6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45" w:name="sec:business-object"/>
    <w:p>
      <w:pPr>
        <w:pStyle w:val="Heading3"/>
      </w:pPr>
      <w:r>
        <w:t xml:space="preserve">Business Object</w:t>
      </w:r>
    </w:p>
    <w:bookmarkEnd w:id="45"/>
    <w:bookmarkEnd w:id="46"/>
    <w:bookmarkStart w:id="47" w:name="sec:control-de-cambios-7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47"/>
    <w:bookmarkEnd w:id="48"/>
    <w:bookmarkStart w:id="49" w:name="sec:anexos"/>
    <w:p>
      <w:pPr>
        <w:pStyle w:val="Heading1"/>
      </w:pPr>
      <w:r>
        <w:t xml:space="preserve">Anexos</w:t>
      </w:r>
    </w:p>
    <w:bookmarkEnd w:id="49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2025-01-15T20:08:14Z</dcterms:created>
  <dcterms:modified xsi:type="dcterms:W3CDTF">2025-01-15T20:08:14Z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