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1.f29e603</w:t>
      </w:r>
      <w:r>
        <w:t xml:space="preserve"> </w:t>
      </w:r>
      <w:r>
        <w:t xml:space="preserve">-</w:t>
      </w:r>
      <w:r>
        <w:t xml:space="preserve"> </w:t>
      </w:r>
      <w:r>
        <w:t xml:space="preserve">crrcn.config.8</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17:02:45</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1.f29e603 - crrcn.config.8 - Mon, 9 Dec 2024 17:02:45 -0500</w:t>
      </w:r>
    </w:p>
    <w:p>
      <w:pPr>
        <w:pStyle w:val="BodyText"/>
      </w:pPr>
      <w:r>
        <w:t xml:space="preserve">Versiones Anteriores</w:t>
      </w:r>
    </w:p>
    <w:p>
      <w:pPr>
        <w:pStyle w:val="BodyText"/>
      </w:pPr>
      <w:r>
        <w:t xml:space="preserve">1.4177fd5 - Compilación para entrega - Mon, 9 Dec 2024 21:37:08 +0000</w:t>
      </w:r>
    </w:p>
    <w:p>
      <w:pPr>
        <w:pStyle w:val="BodyText"/>
      </w:pPr>
      <w:r>
        <w:t xml:space="preserve">1.915e39a - crrcn.config.4 - Mon, 9 Dec 2024 16:35:25 -0500</w:t>
      </w:r>
    </w:p>
    <w:p>
      <w:pPr>
        <w:pStyle w:val="BodyText"/>
      </w:pPr>
      <w:r>
        <w:t xml:space="preserve">1.f5d561f - crrcn.config.3 - Mon, 9 Dec 2024 16:32:45 -0500</w:t>
      </w:r>
    </w:p>
    <w:p>
      <w:pPr>
        <w:pStyle w:val="BodyText"/>
      </w:pPr>
      <w:r>
        <w:t xml:space="preserve">1.048445d - Compilación para entrega - Mon, 9 Dec 2024 21:24:26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1.f29e603 - crrcn.config.8 - Mon, 9 Dec 2024 17:02:45 -0500</dc:creator>
  <dc:language>en</dc:language>
  <dc:subject>Implementación Proyecto</dc:subject>
  <cp:keywords>Integración, Interoperabilidad, JEP, Softgic</cp:keywords>
  <dcterms:created xsi:type="dcterms:W3CDTF">2024-12-09T22:03:43Z</dcterms:created>
  <dcterms:modified xsi:type="dcterms:W3CDTF">2024-12-09T22:03:43Z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