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6"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Figure 1: 04.ING.1n.Roles, Division Trabajo.</w:t>
      </w:r>
      <w:r>
        <w:t xml:space="preserve"> </w:t>
      </w:r>
      <w:r>
        <w:rPr>
          <w:iCs/>
          <w:i/>
        </w:rPr>
        <w:t xml:space="preserve">Fuente: Repositorio arquitectura Mi Mutual (2023)</w:t>
      </w:r>
    </w:p>
    <w:bookmarkEnd w:id="26"/>
    <w:bookmarkStart w:id="28" w:name="catálogo-de-elementos"/>
    <w:p>
      <w:pPr>
        <w:pStyle w:val="Heading3"/>
      </w:pPr>
      <w:r>
        <w:t xml:space="preserve">Catálogo de Elementos</w:t>
      </w:r>
    </w:p>
    <w:bookmarkStart w:id="27" w:name="Xe6d1c6d4aed5f9e5bfece395284acacad3cb265"/>
    <w:p>
      <w:pPr>
        <w:pStyle w:val="TableCaption"/>
      </w:pPr>
      <w:r>
        <w:t xml:space="preserve">Table 1: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Figure 2: 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bookmarkStart w:id="34" w:name="X7794d2f162240cbc93a2da96133375f19856864"/>
    <w:p>
      <w:pPr>
        <w:pStyle w:val="TableCaption"/>
      </w:pPr>
      <w:r>
        <w:t xml:space="preserve">Table 2: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4"/>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Figure 3: 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bookmarkStart w:id="42" w:name="X4cdaff64f56f18b2120efacc51fc4740f843782"/>
    <w:p>
      <w:pPr>
        <w:pStyle w:val="TableCaption"/>
      </w:pPr>
      <w:r>
        <w:t xml:space="preserve">Table 3: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2"/>
    <w:p>
      <w:pPr>
        <w:pStyle w:val="BodyText"/>
      </w:pPr>
      <w:r>
        <w:t xml:space="preserve">figureTitle: |</w:t>
      </w:r>
      <w:r>
        <w:t xml:space="preserve"> </w:t>
      </w:r>
      <w:r>
        <w:t xml:space="preserve">Figuras #</w:t>
      </w:r>
    </w:p>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2024-10-15T17:27:27Z</dcterms:created>
  <dcterms:modified xsi:type="dcterms:W3CDTF">2024-10-15T17:27:27Z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 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