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DEVDOCS_AUTOR</w:t>
      </w:r>
    </w:p>
    <w:p>
      <w:pPr>
        <w:pStyle w:val="Date"/>
      </w:pPr>
      <w:r>
        <w:t xml:space="preserve">2024-11-8</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r>
        <w:t xml:space="preserve"> </w:t>
      </w:r>
      <w:r>
        <w:t xml:space="preserve">1.Integración.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DEVDOCS_AUTOR</dc:creator>
  <dc:language>en</dc:language>
  <dc:subject>Implementación Proyecto JEP</dc:subject>
  <cp:keywords>Integración, Interoperabilidad, JEP, Softgic, Caso de uso</cp:keywords>
  <dcterms:created xsi:type="dcterms:W3CDTF">2024-11-08T16:05:56Z</dcterms:created>
  <dcterms:modified xsi:type="dcterms:W3CDTF">2024-11-08T16:05:56Z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