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Banco</w:t>
      </w:r>
      <w:r>
        <w:t xml:space="preserve"> </w:t>
      </w:r>
      <w:r>
        <w:t xml:space="preserve">Mundo</w:t>
      </w:r>
      <w:r>
        <w:t xml:space="preserve"> </w:t>
      </w:r>
      <w:r>
        <w:t xml:space="preserve">Mujer</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bookmarkEnd w:id="20"/>
    <w:bookmarkStart w:id="23" w:name="sec:control-de-cambios"/>
    <w:p>
      <w:pPr>
        <w:pStyle w:val="Heading2"/>
      </w:pPr>
      <w:r>
        <w:t xml:space="preserve">Control de Cambios</w:t>
      </w:r>
    </w:p>
    <w:p>
      <w:pPr>
        <w:pStyle w:val="FirstParagraph"/>
      </w:pPr>
      <w:r>
        <w:t xml:space="preserve">Historia de cambios de la propuesta.</w:t>
      </w:r>
    </w:p>
    <w:p>
      <w:pPr>
        <w:pStyle w:val="BodyText"/>
      </w:pPr>
      <w:r>
        <w:t xml:space="preserve">Versión actual:</w:t>
      </w:r>
      <w:r>
        <w:t xml:space="preserve"> </w:t>
      </w:r>
      <w:r>
        <w:t xml:space="preserve">1.78e2de9 - fix–sullivan - Sun, 15 Jun 2025 23:18:41 -0500</w:t>
      </w:r>
    </w:p>
    <w:p>
      <w:pPr>
        <w:pStyle w:val="BodyText"/>
      </w:pPr>
      <w:r>
        <w:t xml:space="preserve">Versiones Anteriores</w:t>
      </w:r>
    </w:p>
    <w:p>
      <w:pPr>
        <w:pStyle w:val="BodyText"/>
      </w:pPr>
      <w:r>
        <w:t xml:space="preserve">1.0575ef0 - fix–include - Sun, 15 Jun 2025 22:41:49 -0500</w:t>
      </w:r>
    </w:p>
    <w:p>
      <w:pPr>
        <w:pStyle w:val="BodyText"/>
      </w:pPr>
      <w:r>
        <w:t xml:space="preserve">1.5d6c060 - ls tectonic output - Sun, 15 Jun 2025 22:29:54 -0500</w:t>
      </w:r>
    </w:p>
    <w:p>
      <w:pPr>
        <w:pStyle w:val="BodyText"/>
      </w:pPr>
      <w:r>
        <w:t xml:space="preserve">1.248effd - readme - Sun, 15 Jun 2025 20:22:00 -0500</w:t>
      </w:r>
    </w:p>
    <w:p>
      <w:pPr>
        <w:pStyle w:val="BodyText"/>
      </w:pPr>
      <w:r>
        <w:t xml:space="preserve">1.85cce98 - filters: [pandoc-crossref] - Fri, 13 Jun 2025 21:42:58 -0500</w:t>
      </w:r>
    </w:p>
    <w:bookmarkStart w:id="21" w:name="sec:realizado-por"/>
    <w:p>
      <w:pPr>
        <w:pStyle w:val="Heading3"/>
      </w:pPr>
      <w:r>
        <w:t xml:space="preserve">Realizado Por</w:t>
      </w:r>
    </w:p>
    <w:p>
      <w:pPr>
        <w:pStyle w:val="FirstParagraph"/>
      </w:pPr>
      <w:r>
        <w:t xml:space="preserve">H. Wong, ing.</w:t>
      </w:r>
    </w:p>
    <w:bookmarkEnd w:id="21"/>
    <w:bookmarkStart w:id="22" w:name="sec:revisado-por"/>
    <w:p>
      <w:pPr>
        <w:pStyle w:val="Heading3"/>
      </w:pPr>
      <w:r>
        <w:t xml:space="preserve">Revisado Por</w:t>
      </w:r>
    </w:p>
    <w:p>
      <w:pPr>
        <w:pStyle w:val="FirstParagraph"/>
      </w:pPr>
      <w:r>
        <w:t xml:space="preserve">(revisor), Canal Bancario Whatsapp</w:t>
      </w:r>
    </w:p>
    <w:p>
      <w:pPr>
        <w:pStyle w:val="BodyText"/>
      </w:pPr>
      <w:r>
        <w:t xml:space="preserve">El Miedo a la Política (Superar)</w:t>
      </w:r>
      <w:r>
        <w:t xml:space="preserve"> </w:t>
      </w:r>
      <w:r>
        <w:t xml:space="preserve">A. Laje (2024). Globalismo. (Extracto. Pág. 551)</w:t>
      </w:r>
    </w:p>
    <w:bookmarkEnd w:id="22"/>
    <w:bookmarkEnd w:id="23"/>
    <w:bookmarkEnd w:id="24"/>
    <w:bookmarkStart w:id="36" w:name="X78913a6deaf877a1a3203511b654173bf44d216"/>
    <w:p>
      <w:pPr>
        <w:pStyle w:val="Heading1"/>
      </w:pPr>
      <w:r>
        <w:t xml:space="preserve">Servicios de Ingeniería Canal Bancario Whatsapp Banco Mundial de la Mujer</w:t>
      </w:r>
    </w:p>
    <w:bookmarkStart w:id="26"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Banco Mundo Mujer (BMM), con extensión a sistemas externos, legados y proveedores tecnológicos relacionados con la arquitectura del canal.</w:t>
      </w:r>
    </w:p>
    <w:bookmarkStart w:id="25"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5"/>
    <w:bookmarkEnd w:id="26"/>
    <w:bookmarkStart w:id="27"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7"/>
    <w:bookmarkStart w:id="28"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Canal Bancario Whatsapp. Presentar puntos de cambios relevantes resultado del análisis de la arquitectura de solución actual del canal de banca Whatsapp (chat) del Banco Mundial de la Mujer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Canal Bancario Whatsapp**. Desarrollar la hoja de ruta de los cambios derivados del objetivo no. 1, Hallazgos relevantes de la arquitectura, con una priorización planteada mediante criterio críticos de factibilidad e impacto a Banco Mundial de la Mujer.</w:t>
      </w:r>
    </w:p>
    <w:bookmarkEnd w:id="28"/>
    <w:bookmarkStart w:id="30" w:name="sec:alcance"/>
    <w:p>
      <w:pPr>
        <w:pStyle w:val="Heading2"/>
      </w:pPr>
      <w:r>
        <w:t xml:space="preserve">Alcance</w:t>
      </w:r>
    </w:p>
    <w:p>
      <w:pPr>
        <w:pStyle w:val="FirstParagraph"/>
      </w:pPr>
    </w:p>
    <w:p>
      <w:pPr>
        <w:numPr>
          <w:ilvl w:val="0"/>
          <w:numId w:val="1003"/>
        </w:numPr>
        <w:pStyle w:val="Compact"/>
      </w:pPr>
      <w:r>
        <w:t xml:space="preserve">Diagnóstico. Evaluación de la arquitectura del Canal Bancario Whatsapp del Banco Mundial de la Mujer que resulta en puntos de cambios accionables de la arquitectura del Canal Bancario Whatsapp.</w:t>
      </w:r>
    </w:p>
    <w:p>
      <w:pPr>
        <w:numPr>
          <w:ilvl w:val="0"/>
          <w:numId w:val="1003"/>
        </w:numPr>
        <w:pStyle w:val="Compact"/>
      </w:pPr>
      <w:r>
        <w:t xml:space="preserve">Diseño de hoja de ruta de transformación. Planteamiento de transición de la arquitectura del Canal Bancario Whatsapp mediante lista de cambios priorizados sobre la arquitectura del canal.</w:t>
      </w:r>
    </w:p>
    <w:bookmarkStart w:id="29"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Canal Bancario Whatsapp.</w:t>
      </w:r>
    </w:p>
    <w:p>
      <w:pPr>
        <w:numPr>
          <w:ilvl w:val="0"/>
          <w:numId w:val="1004"/>
        </w:numPr>
        <w:pStyle w:val="Compact"/>
      </w:pPr>
      <w:r>
        <w:t xml:space="preserve">No incluye plan de capacidad ni proyección de uso infraestructura futura de la arquitectura del Canal Bancario Whatsapp.</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9"/>
    <w:bookmarkEnd w:id="30"/>
    <w:bookmarkStart w:id="34"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Canal Bancario Whatsapp.</w:t>
      </w:r>
    </w:p>
    <w:p>
      <w:pPr>
        <w:numPr>
          <w:ilvl w:val="0"/>
          <w:numId w:val="1005"/>
        </w:numPr>
        <w:pStyle w:val="Compact"/>
      </w:pPr>
      <w:r>
        <w:t xml:space="preserve">Preparación y Alistamiento. Lista de chequeo de recursos, personas y procesos relacionadas con las vistas de arquitectura del Canal Bancario Whatsapp, como las vistas funcional, técnica, despliegues, y otras.</w:t>
      </w:r>
    </w:p>
    <w:p>
      <w:pPr>
        <w:numPr>
          <w:ilvl w:val="0"/>
          <w:numId w:val="1005"/>
        </w:numPr>
        <w:pStyle w:val="Compact"/>
      </w:pPr>
      <w:r>
        <w:t xml:space="preserve">Definición. Confirmación del diseño de los escenarios de evaluación de la arquitectura del Canal Bancario Whatsapp.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Canal Bancario Whatsapp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Canal Bancario Whatsapp y discrepancias con umbrales de aceptación.</w:t>
      </w:r>
    </w:p>
    <w:p>
      <w:pPr>
        <w:numPr>
          <w:ilvl w:val="0"/>
          <w:numId w:val="1005"/>
        </w:numPr>
        <w:pStyle w:val="Compact"/>
      </w:pPr>
      <w:r>
        <w:t xml:space="preserve">Diseño de Hoja de Ruta. Preparación, alistamiento y priorización de las transiciones de la arquitectura del Canal Bancario Whatsapp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Canal Bancario Whatsapp.</w:t>
      </w:r>
    </w:p>
    <w:p>
      <w:pPr>
        <w:pStyle w:val="CaptionedFigure"/>
      </w:pPr>
      <w:r>
        <w:drawing>
          <wp:inline>
            <wp:extent cx="6400800" cy="4840422"/>
            <wp:effectExtent b="0" l="0" r="0" t="0"/>
            <wp:docPr descr="02.1c.Metodo. Fuente: Propuesta servicios de ingeniería y evaluación de arquitectura Canal Bancario Whatsapp Banco Mundial de la Mujer (2025)" title="" id="32" name="Picture"/>
            <a:graphic>
              <a:graphicData uri="http://schemas.openxmlformats.org/drawingml/2006/picture">
                <pic:pic>
                  <pic:nvPicPr>
                    <pic:cNvPr descr="images/02.1c.Metodo.png" id="33" name="Picture"/>
                    <pic:cNvPicPr>
                      <a:picLocks noChangeArrowheads="1" noChangeAspect="1"/>
                    </pic:cNvPicPr>
                  </pic:nvPicPr>
                  <pic:blipFill>
                    <a:blip r:embed="rId31"/>
                    <a:stretch>
                      <a:fillRect/>
                    </a:stretch>
                  </pic:blipFill>
                  <pic:spPr bwMode="auto">
                    <a:xfrm>
                      <a:off x="0" y="0"/>
                      <a:ext cx="6400800" cy="4840422"/>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Canal Bancario Whatsapp Banco Mundial de la Mujer (2025)</w:t>
      </w:r>
    </w:p>
    <w:bookmarkEnd w:id="34"/>
    <w:bookmarkStart w:id="35"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Canal Bancario Whatsapp del Banco Mundial de la Mujer.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Canal Bancario Whatsapp. Instrumento para la gestieon de cambios priorizados y planeación de la entrega de las transición de la arquitectura de Canal Bancario Whatsapp del Banco Mundial de la Mujer.</w:t>
      </w:r>
    </w:p>
    <w:bookmarkEnd w:id="35"/>
    <w:bookmarkEnd w:id="36"/>
    <w:bookmarkStart w:id="45" w:name="sec:aspectos-técnicos-de-la-propuesta"/>
    <w:p>
      <w:pPr>
        <w:pStyle w:val="Heading1"/>
      </w:pPr>
      <w:r>
        <w:t xml:space="preserve">Aspectos Técnicos de la Propuesta</w:t>
      </w:r>
    </w:p>
    <w:bookmarkStart w:id="37"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Canal Bancario Whatsapp.</w:t>
      </w:r>
    </w:p>
    <w:p>
      <w:pPr>
        <w:pStyle w:val="BodyText"/>
      </w:pPr>
      <w:r>
        <w:t xml:space="preserve">En detalle cada fase del proyecto:</w:t>
      </w:r>
    </w:p>
    <w:p>
      <w:pPr>
        <w:numPr>
          <w:ilvl w:val="0"/>
          <w:numId w:val="1007"/>
        </w:numPr>
      </w:pPr>
      <w:r>
        <w:t xml:space="preserve">Día 1 al 15. Diagnóstico y evaluación de la arquitectura del Canal Bancario Whatsapp,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Canal Bancario Whatsapp, incluye diseño de hoja de ruta, ejecución transiciones, gestión de cambios, documentación técnica, divulgación: estimada en 5 días de trabajo.</w:t>
      </w:r>
    </w:p>
    <w:bookmarkEnd w:id="37"/>
    <w:bookmarkStart w:id="41"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Canal Bancario Whatsapp Banco Mundial de la Mujer (2025)" title="" id="39" name="Picture"/>
            <a:graphic>
              <a:graphicData uri="http://schemas.openxmlformats.org/drawingml/2006/picture">
                <pic:pic>
                  <pic:nvPicPr>
                    <pic:cNvPr descr="images/02.1e1.Plan.png" id="40" name="Picture"/>
                    <pic:cNvPicPr>
                      <a:picLocks noChangeArrowheads="1" noChangeAspect="1"/>
                    </pic:cNvPicPr>
                  </pic:nvPicPr>
                  <pic:blipFill>
                    <a:blip r:embed="rId38"/>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Canal Bancario Whatsapp Banco Mundial de la Mujer (2025)</w:t>
      </w:r>
    </w:p>
    <w:bookmarkEnd w:id="41"/>
    <w:bookmarkStart w:id="43"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Canal Bancario Whatsapp</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2"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2"/>
    <w:bookmarkEnd w:id="43"/>
    <w:bookmarkStart w:id="44"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bookmarkEnd w:id="44"/>
    <w:bookmarkEnd w:id="45"/>
    <w:bookmarkStart w:id="49" w:name="sec:resumen-de-la-propuesta"/>
    <w:p>
      <w:pPr>
        <w:pStyle w:val="Heading1"/>
      </w:pPr>
      <w:r>
        <w:t xml:space="preserve">Resumen de la Propuesta</w:t>
      </w:r>
    </w:p>
    <w:bookmarkStart w:id="46"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Canal Bancario Whatsapp,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6"/>
    <w:bookmarkStart w:id="48"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Canal Bancario Whatsapp. El nivel de participación en el proyecto y el rol del recurso interno se acuerdan a conveniencia de las partes, cliente y proponente.</w:t>
      </w:r>
    </w:p>
    <w:bookmarkStart w:id="47"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7"/>
    <w:bookmarkEnd w:id="48"/>
    <w:bookmarkEnd w:id="4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Banco Mundo Mujer</dc:title>
  <dc:creator>SoftProductiva.com</dc:creator>
  <dc:language>en</dc:language>
  <dc:subject>Proyecto de Evaluación y Hoja de Ruta Arquitectura</dc:subject>
  <cp:keywords>Arquitectura, Evaluación, Diseño, Hoja de ruta, Transición</cp:keywords>
  <dcterms:created xsi:type="dcterms:W3CDTF">2025-06-16T04:20:24Z</dcterms:created>
  <dcterms:modified xsi:type="dcterms:W3CDTF">2025-06-16T04:20:24Z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