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7.png" ContentType="image/png"/>
  <Override PartName="/word/media/rId50.png" ContentType="image/png"/>
  <Override PartName="/word/media/rId57.png" ContentType="image/png"/>
  <Override PartName="/word/media/rId63.png" ContentType="image/png"/>
  <Override PartName="/word/media/rId71.png" ContentType="image/png"/>
  <Override PartName="/word/media/rId77.png" ContentType="image/png"/>
  <Override PartName="/word/media/rId8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bookmarkEnd w:id="32"/>
    <w:bookmarkEnd w:id="33"/>
    <w:bookmarkStart w:id="3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3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4"/>
    <w:bookmarkEnd w:id="35"/>
    <w:bookmarkStart w:id="88" w:name="sec:grp-dominio-aplicaciones"/>
    <w:p>
      <w:pPr>
        <w:pStyle w:val="Heading1"/>
      </w:pPr>
      <w:r>
        <w:t xml:space="preserve">grp-dominio-aplicaciones</w:t>
      </w:r>
    </w:p>
    <w:bookmarkStart w:id="49"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6"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6"/>
    <w:bookmarkStart w:id="40"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6.2n2.SIdelAnalisisdeEntorno.png" id="39" name="Picture"/>
                    <pic:cNvPicPr>
                      <a:picLocks noChangeArrowheads="1" noChangeAspect="1"/>
                    </pic:cNvPicPr>
                  </pic:nvPicPr>
                  <pic:blipFill>
                    <a:blip r:embed="rId37"/>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40"/>
    <w:bookmarkStart w:id="41" w:name="sec:canales-sg"/>
    <w:p>
      <w:pPr>
        <w:pStyle w:val="Heading3"/>
      </w:pPr>
      <w:r>
        <w:t xml:space="preserve">Canales SG</w:t>
      </w:r>
    </w:p>
    <w:bookmarkEnd w:id="41"/>
    <w:bookmarkStart w:id="42"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2"/>
    <w:bookmarkStart w:id="43"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3"/>
    <w:bookmarkStart w:id="44"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4"/>
    <w:bookmarkStart w:id="45" w:name="X5ac2c53f142561c8b7c8ffb474be1f545594c44"/>
    <w:p>
      <w:pPr>
        <w:pStyle w:val="Heading3"/>
      </w:pPr>
      <w:r>
        <w:t xml:space="preserve">Sistemas de fortalecimiento de capacidades y conocimiento</w:t>
      </w:r>
    </w:p>
    <w:bookmarkEnd w:id="45"/>
    <w:bookmarkStart w:id="46"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6"/>
    <w:bookmarkStart w:id="47" w:name="sec:sistemas-de-desarrollo"/>
    <w:p>
      <w:pPr>
        <w:pStyle w:val="Heading3"/>
      </w:pPr>
      <w:r>
        <w:t xml:space="preserve">Sistemas de desarrollo</w:t>
      </w:r>
    </w:p>
    <w:bookmarkEnd w:id="47"/>
    <w:bookmarkStart w:id="48" w:name="sec:ofimática-y-colaboración"/>
    <w:p>
      <w:pPr>
        <w:pStyle w:val="Heading3"/>
      </w:pPr>
      <w:r>
        <w:t xml:space="preserve">Ofimática y colaboración</w:t>
      </w:r>
    </w:p>
    <w:bookmarkEnd w:id="48"/>
    <w:bookmarkEnd w:id="49"/>
    <w:bookmarkStart w:id="56"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1" name="Picture"/>
            <a:graphic>
              <a:graphicData uri="http://schemas.openxmlformats.org/drawingml/2006/picture">
                <pic:pic>
                  <pic:nvPicPr>
                    <pic:cNvPr descr="images/06.BMM.ObjetivosEstrategicosSG-OTIC.png" id="52" name="Picture"/>
                    <pic:cNvPicPr>
                      <a:picLocks noChangeArrowheads="1" noChangeAspect="1"/>
                    </pic:cNvPicPr>
                  </pic:nvPicPr>
                  <pic:blipFill>
                    <a:blip r:embed="rId50"/>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3" w:name="sec:objetivos-sg"/>
    <w:p>
      <w:pPr>
        <w:pStyle w:val="Heading3"/>
      </w:pPr>
      <w:r>
        <w:t xml:space="preserve">Objetivos SG</w:t>
      </w:r>
    </w:p>
    <w:bookmarkEnd w:id="53"/>
    <w:bookmarkStart w:id="54"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4"/>
    <w:bookmarkStart w:id="55"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5"/>
    <w:bookmarkEnd w:id="56"/>
    <w:bookmarkStart w:id="62"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8" name="Picture"/>
            <a:graphic>
              <a:graphicData uri="http://schemas.openxmlformats.org/drawingml/2006/picture">
                <pic:pic>
                  <pic:nvPicPr>
                    <pic:cNvPr descr="images/06.BMM.ObjetivoseIniciativas.PETISG.png" id="59" name="Picture"/>
                    <pic:cNvPicPr>
                      <a:picLocks noChangeArrowheads="1" noChangeAspect="1"/>
                    </pic:cNvPicPr>
                  </pic:nvPicPr>
                  <pic:blipFill>
                    <a:blip r:embed="rId57"/>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0"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0"/>
    <w:bookmarkStart w:id="61"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1"/>
    <w:bookmarkEnd w:id="62"/>
    <w:bookmarkStart w:id="70"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4" name="Picture"/>
            <a:graphic>
              <a:graphicData uri="http://schemas.openxmlformats.org/drawingml/2006/picture">
                <pic:pic>
                  <pic:nvPicPr>
                    <pic:cNvPr descr="images/06.Estrategia.Iniciativas.png" id="65" name="Picture"/>
                    <pic:cNvPicPr>
                      <a:picLocks noChangeArrowheads="1" noChangeAspect="1"/>
                    </pic:cNvPicPr>
                  </pic:nvPicPr>
                  <pic:blipFill>
                    <a:blip r:embed="rId63"/>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6" w:name="sec:iniciativas-estratégicas"/>
    <w:p>
      <w:pPr>
        <w:pStyle w:val="Heading3"/>
      </w:pPr>
      <w:r>
        <w:t xml:space="preserve">Iniciativas Estratégicas</w:t>
      </w:r>
    </w:p>
    <w:bookmarkEnd w:id="66"/>
    <w:bookmarkStart w:id="67"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7"/>
    <w:bookmarkStart w:id="68"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8"/>
    <w:bookmarkStart w:id="69"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9"/>
    <w:bookmarkEnd w:id="70"/>
    <w:bookmarkStart w:id="76"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2" name="Picture"/>
            <a:graphic>
              <a:graphicData uri="http://schemas.openxmlformats.org/drawingml/2006/picture">
                <pic:pic>
                  <pic:nvPicPr>
                    <pic:cNvPr descr="images/06.Negocio.n1.a.NecesidadesyAplicaciones.png" id="73" name="Picture"/>
                    <pic:cNvPicPr>
                      <a:picLocks noChangeArrowheads="1" noChangeAspect="1"/>
                    </pic:cNvPicPr>
                  </pic:nvPicPr>
                  <pic:blipFill>
                    <a:blip r:embed="rId71"/>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4"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4"/>
    <w:bookmarkStart w:id="75"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5"/>
    <w:bookmarkEnd w:id="76"/>
    <w:bookmarkStart w:id="81"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8" name="Picture"/>
            <a:graphic>
              <a:graphicData uri="http://schemas.openxmlformats.org/drawingml/2006/picture">
                <pic:pic>
                  <pic:nvPicPr>
                    <pic:cNvPr descr="images/06.Negocio.n3.Preocupaciones(debilidades).png" id="79" name="Picture"/>
                    <pic:cNvPicPr>
                      <a:picLocks noChangeArrowheads="1" noChangeAspect="1"/>
                    </pic:cNvPicPr>
                  </pic:nvPicPr>
                  <pic:blipFill>
                    <a:blip r:embed="rId77"/>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0"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0"/>
    <w:bookmarkEnd w:id="81"/>
    <w:bookmarkStart w:id="87"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5"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3" name="Picture"/>
            <a:graphic>
              <a:graphicData uri="http://schemas.openxmlformats.org/drawingml/2006/picture">
                <pic:pic>
                  <pic:nvPicPr>
                    <pic:cNvPr descr="images/06.Negocio.n4.Oportunidades.png" id="84" name="Picture"/>
                    <pic:cNvPicPr>
                      <a:picLocks noChangeArrowheads="1" noChangeAspect="1"/>
                    </pic:cNvPicPr>
                  </pic:nvPicPr>
                  <pic:blipFill>
                    <a:blip r:embed="rId82"/>
                    <a:stretch>
                      <a:fillRect/>
                    </a:stretch>
                  </pic:blipFill>
                  <pic:spPr bwMode="auto">
                    <a:xfrm>
                      <a:off x="0" y="0"/>
                      <a:ext cx="6400800" cy="4637886"/>
                    </a:xfrm>
                    <a:prstGeom prst="rect">
                      <a:avLst/>
                    </a:prstGeom>
                    <a:noFill/>
                    <a:ln w="9525">
                      <a:noFill/>
                      <a:headEnd/>
                      <a:tailEnd/>
                    </a:ln>
                  </pic:spPr>
                </pic:pic>
              </a:graphicData>
            </a:graphic>
          </wp:inline>
        </w:drawing>
      </w:r>
      <w:bookmarkEnd w:id="85"/>
    </w:p>
    <w:bookmarkStart w:id="86"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6"/>
    <w:bookmarkEnd w:id="87"/>
    <w:bookmarkEnd w:id="88"/>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2025-07-28T03:14:29Z</dcterms:created>
  <dcterms:modified xsi:type="dcterms:W3CDTF">2025-07-28T03:14:29Z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