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08D" w:rsidRPr="00C559A9" w:rsidRDefault="0059108D" w:rsidP="005910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DAY </w:t>
      </w:r>
      <w:r w:rsidR="000553C5">
        <w:rPr>
          <w:rFonts w:ascii="Times New Roman" w:hAnsi="Times New Roman" w:cs="Times New Roman"/>
          <w:b/>
          <w:sz w:val="24"/>
          <w:szCs w:val="24"/>
          <w:lang w:val="en-GB"/>
        </w:rPr>
        <w:t>26</w:t>
      </w: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–LECTURE NOTE</w:t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t>-</w:t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</w:p>
    <w:p w:rsidR="0059108D" w:rsidRPr="00C559A9" w:rsidRDefault="000553C5" w:rsidP="0059108D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Tues</w:t>
      </w:r>
      <w:r w:rsidR="0059108D" w:rsidRPr="00C559A9">
        <w:rPr>
          <w:rFonts w:ascii="Times New Roman" w:hAnsi="Times New Roman" w:cs="Times New Roman"/>
          <w:sz w:val="24"/>
          <w:szCs w:val="24"/>
          <w:lang w:val="en-GB"/>
        </w:rPr>
        <w:t>day</w:t>
      </w:r>
      <w:r>
        <w:rPr>
          <w:rFonts w:ascii="Times New Roman" w:hAnsi="Times New Roman" w:cs="Times New Roman"/>
          <w:sz w:val="24"/>
          <w:szCs w:val="24"/>
          <w:lang w:val="en-GB"/>
        </w:rPr>
        <w:t>, Octo</w:t>
      </w:r>
      <w:r w:rsidR="0059108D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ber </w:t>
      </w:r>
      <w:r>
        <w:rPr>
          <w:rFonts w:ascii="Times New Roman" w:hAnsi="Times New Roman" w:cs="Times New Roman"/>
          <w:sz w:val="24"/>
          <w:szCs w:val="24"/>
          <w:lang w:val="en-GB"/>
        </w:rPr>
        <w:t>29</w:t>
      </w:r>
      <w:r w:rsidR="0059108D" w:rsidRPr="00C559A9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59108D" w:rsidRPr="00C559A9">
        <w:rPr>
          <w:rFonts w:ascii="Times New Roman" w:hAnsi="Times New Roman" w:cs="Times New Roman"/>
          <w:sz w:val="24"/>
          <w:szCs w:val="24"/>
          <w:lang w:val="en-GB"/>
        </w:rPr>
        <w:t>, 2019.</w:t>
      </w:r>
    </w:p>
    <w:p w:rsidR="0059108D" w:rsidRPr="00C559A9" w:rsidRDefault="0059108D" w:rsidP="005910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9108D" w:rsidRPr="00C559A9" w:rsidRDefault="008F1B4C" w:rsidP="005910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INVENTORY MGMT</w:t>
      </w:r>
      <w:r w:rsidR="00295984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SYST.</w:t>
      </w:r>
      <w:r w:rsidR="0059108D"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59108D" w:rsidRPr="00C559A9" w:rsidRDefault="008B6058" w:rsidP="0059108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="008F709E">
        <w:rPr>
          <w:rFonts w:ascii="Times New Roman" w:hAnsi="Times New Roman" w:cs="Times New Roman"/>
          <w:sz w:val="24"/>
          <w:szCs w:val="24"/>
          <w:lang w:val="en-GB"/>
        </w:rPr>
        <w:t xml:space="preserve">Inventory Management System (IMS) is </w:t>
      </w:r>
      <w:proofErr w:type="gramStart"/>
      <w:r w:rsidR="009A3ABE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D47A1C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A93152">
        <w:rPr>
          <w:rFonts w:ascii="Times New Roman" w:hAnsi="Times New Roman" w:cs="Times New Roman"/>
          <w:sz w:val="24"/>
          <w:szCs w:val="24"/>
          <w:lang w:val="en-GB"/>
        </w:rPr>
        <w:t xml:space="preserve"> enterprise</w:t>
      </w:r>
      <w:proofErr w:type="gramEnd"/>
      <w:r w:rsidR="008F709E">
        <w:rPr>
          <w:rFonts w:ascii="Times New Roman" w:hAnsi="Times New Roman" w:cs="Times New Roman"/>
          <w:sz w:val="24"/>
          <w:szCs w:val="24"/>
          <w:lang w:val="en-GB"/>
        </w:rPr>
        <w:t xml:space="preserve"> software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 xml:space="preserve"> for tracking stock</w:t>
      </w:r>
      <w:r w:rsidR="003F3CD9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 xml:space="preserve"> items, orders, sales and deliveries</w:t>
      </w:r>
      <w:r w:rsidR="000C6E90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 xml:space="preserve"> Stock</w:t>
      </w:r>
      <w:r w:rsidR="00A53CDA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 xml:space="preserve"> item</w:t>
      </w:r>
      <w:r w:rsidR="00D44F4E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 xml:space="preserve"> may </w:t>
      </w:r>
      <w:r w:rsidR="00007B05">
        <w:rPr>
          <w:rFonts w:ascii="Times New Roman" w:hAnsi="Times New Roman" w:cs="Times New Roman"/>
          <w:sz w:val="24"/>
          <w:szCs w:val="24"/>
          <w:lang w:val="en-GB"/>
        </w:rPr>
        <w:t>include</w:t>
      </w:r>
      <w:r w:rsidR="00955C91">
        <w:rPr>
          <w:rFonts w:ascii="Times New Roman" w:hAnsi="Times New Roman" w:cs="Times New Roman"/>
          <w:sz w:val="24"/>
          <w:szCs w:val="24"/>
          <w:lang w:val="en-GB"/>
        </w:rPr>
        <w:t xml:space="preserve"> products, services</w:t>
      </w:r>
      <w:r w:rsidR="003F3CD9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B50CB">
        <w:rPr>
          <w:rFonts w:ascii="Times New Roman" w:hAnsi="Times New Roman" w:cs="Times New Roman"/>
          <w:sz w:val="24"/>
          <w:szCs w:val="24"/>
          <w:lang w:val="en-GB"/>
        </w:rPr>
        <w:t xml:space="preserve">business 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>assets</w:t>
      </w:r>
      <w:r w:rsidR="003F3CD9">
        <w:rPr>
          <w:rFonts w:ascii="Times New Roman" w:hAnsi="Times New Roman" w:cs="Times New Roman"/>
          <w:sz w:val="24"/>
          <w:szCs w:val="24"/>
          <w:lang w:val="en-GB"/>
        </w:rPr>
        <w:t>, etc</w:t>
      </w:r>
      <w:r w:rsidR="0027137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9108D" w:rsidRDefault="0059108D" w:rsidP="005910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F1B4C" w:rsidRDefault="006720D5" w:rsidP="005910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USE CASE</w:t>
      </w:r>
    </w:p>
    <w:p w:rsidR="00A2336C" w:rsidRDefault="006720D5" w:rsidP="00EE4CB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 software engineering, a use case is a list of actions or events </w:t>
      </w:r>
      <w:r w:rsidR="00D25EBB">
        <w:rPr>
          <w:rFonts w:ascii="Times New Roman" w:hAnsi="Times New Roman" w:cs="Times New Roman"/>
          <w:sz w:val="24"/>
          <w:szCs w:val="24"/>
          <w:lang w:val="en-GB"/>
        </w:rPr>
        <w:t>that defines the in</w:t>
      </w:r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D25EBB">
        <w:rPr>
          <w:rFonts w:ascii="Times New Roman" w:hAnsi="Times New Roman" w:cs="Times New Roman"/>
          <w:sz w:val="24"/>
          <w:szCs w:val="24"/>
          <w:lang w:val="en-GB"/>
        </w:rPr>
        <w:t>e</w:t>
      </w:r>
      <w:r>
        <w:rPr>
          <w:rFonts w:ascii="Times New Roman" w:hAnsi="Times New Roman" w:cs="Times New Roman"/>
          <w:sz w:val="24"/>
          <w:szCs w:val="24"/>
          <w:lang w:val="en-GB"/>
        </w:rPr>
        <w:t>raction betwee</w:t>
      </w:r>
      <w:r w:rsidR="00D25EBB">
        <w:rPr>
          <w:rFonts w:ascii="Times New Roman" w:hAnsi="Times New Roman" w:cs="Times New Roman"/>
          <w:sz w:val="24"/>
          <w:szCs w:val="24"/>
          <w:lang w:val="en-GB"/>
        </w:rPr>
        <w:t>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r w:rsidR="001E41C9">
        <w:rPr>
          <w:rFonts w:ascii="Times New Roman" w:hAnsi="Times New Roman" w:cs="Times New Roman"/>
          <w:sz w:val="24"/>
          <w:szCs w:val="24"/>
          <w:lang w:val="en-GB"/>
        </w:rPr>
        <w:t>system operator</w:t>
      </w:r>
      <w:r w:rsidR="00D25EBB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1E41C9">
        <w:rPr>
          <w:rFonts w:ascii="Times New Roman" w:hAnsi="Times New Roman" w:cs="Times New Roman"/>
          <w:sz w:val="24"/>
          <w:szCs w:val="24"/>
          <w:lang w:val="en-GB"/>
        </w:rPr>
        <w:t xml:space="preserve">referred to </w:t>
      </w:r>
      <w:r w:rsidR="00607CBB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D25EBB">
        <w:rPr>
          <w:rFonts w:ascii="Times New Roman" w:hAnsi="Times New Roman" w:cs="Times New Roman"/>
          <w:sz w:val="24"/>
          <w:szCs w:val="24"/>
          <w:lang w:val="en-GB"/>
        </w:rPr>
        <w:t xml:space="preserve">an actor) and </w:t>
      </w:r>
      <w:r w:rsidR="00EC5380"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sy</w:t>
      </w:r>
      <w:r w:rsidR="00D25EBB">
        <w:rPr>
          <w:rFonts w:ascii="Times New Roman" w:hAnsi="Times New Roman" w:cs="Times New Roman"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tem </w:t>
      </w:r>
      <w:r w:rsidR="00484458">
        <w:rPr>
          <w:rFonts w:ascii="Times New Roman" w:hAnsi="Times New Roman" w:cs="Times New Roman"/>
          <w:sz w:val="24"/>
          <w:szCs w:val="24"/>
          <w:lang w:val="en-GB"/>
        </w:rPr>
        <w:t xml:space="preserve">in order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9C7B4A">
        <w:rPr>
          <w:rFonts w:ascii="Times New Roman" w:hAnsi="Times New Roman" w:cs="Times New Roman"/>
          <w:sz w:val="24"/>
          <w:szCs w:val="24"/>
          <w:lang w:val="en-GB"/>
        </w:rPr>
        <w:t xml:space="preserve">achieve a particular </w:t>
      </w:r>
      <w:r w:rsidR="00790D58">
        <w:rPr>
          <w:rFonts w:ascii="Times New Roman" w:hAnsi="Times New Roman" w:cs="Times New Roman"/>
          <w:sz w:val="24"/>
          <w:szCs w:val="24"/>
          <w:lang w:val="en-GB"/>
        </w:rPr>
        <w:t>goal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32D6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830A3" w:rsidRPr="003A66A0">
        <w:rPr>
          <w:rFonts w:ascii="Times New Roman" w:hAnsi="Times New Roman" w:cs="Times New Roman"/>
          <w:sz w:val="24"/>
          <w:szCs w:val="24"/>
          <w:lang w:val="en-GB"/>
        </w:rPr>
        <w:t xml:space="preserve">It is important to note that use cases do not necessarily </w:t>
      </w:r>
      <w:r w:rsidR="00B5384E" w:rsidRPr="003A66A0">
        <w:rPr>
          <w:rFonts w:ascii="Times New Roman" w:hAnsi="Times New Roman" w:cs="Times New Roman"/>
          <w:sz w:val="24"/>
          <w:szCs w:val="24"/>
          <w:lang w:val="en-GB"/>
        </w:rPr>
        <w:t>state the</w:t>
      </w:r>
      <w:r w:rsidR="00B830A3" w:rsidRPr="003A66A0">
        <w:rPr>
          <w:rFonts w:ascii="Times New Roman" w:hAnsi="Times New Roman" w:cs="Times New Roman"/>
          <w:sz w:val="24"/>
          <w:szCs w:val="24"/>
          <w:lang w:val="en-GB"/>
        </w:rPr>
        <w:t xml:space="preserve"> authoriz</w:t>
      </w:r>
      <w:r w:rsidR="00397FFE" w:rsidRPr="003A66A0">
        <w:rPr>
          <w:rFonts w:ascii="Times New Roman" w:hAnsi="Times New Roman" w:cs="Times New Roman"/>
          <w:sz w:val="24"/>
          <w:szCs w:val="24"/>
          <w:lang w:val="en-GB"/>
        </w:rPr>
        <w:t>ation level</w:t>
      </w:r>
      <w:r w:rsidR="003A66A0" w:rsidRPr="003A66A0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397FFE" w:rsidRPr="003A66A0">
        <w:rPr>
          <w:rFonts w:ascii="Times New Roman" w:hAnsi="Times New Roman" w:cs="Times New Roman"/>
          <w:sz w:val="24"/>
          <w:szCs w:val="24"/>
          <w:lang w:val="en-GB"/>
        </w:rPr>
        <w:t xml:space="preserve"> of actors</w:t>
      </w:r>
      <w:r w:rsidR="00C81FE0" w:rsidRPr="003A66A0">
        <w:rPr>
          <w:rFonts w:ascii="Times New Roman" w:hAnsi="Times New Roman" w:cs="Times New Roman"/>
          <w:sz w:val="24"/>
          <w:szCs w:val="24"/>
          <w:lang w:val="en-GB"/>
        </w:rPr>
        <w:t xml:space="preserve"> when defining</w:t>
      </w:r>
      <w:r w:rsidR="00A2336C" w:rsidRPr="003A66A0">
        <w:rPr>
          <w:rFonts w:ascii="Times New Roman" w:hAnsi="Times New Roman" w:cs="Times New Roman"/>
          <w:sz w:val="24"/>
          <w:szCs w:val="24"/>
          <w:lang w:val="en-GB"/>
        </w:rPr>
        <w:t xml:space="preserve"> roles</w:t>
      </w:r>
      <w:r w:rsidR="00B830A3" w:rsidRPr="003A66A0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A2336C" w:rsidRDefault="00A2336C" w:rsidP="00EE4CB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323B33" w:rsidRDefault="001F2193" w:rsidP="00EE4CB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532D64">
        <w:rPr>
          <w:rFonts w:ascii="Times New Roman" w:hAnsi="Times New Roman" w:cs="Times New Roman"/>
          <w:sz w:val="24"/>
          <w:szCs w:val="24"/>
          <w:lang w:val="en-GB"/>
        </w:rPr>
        <w:t xml:space="preserve">se cases for an </w:t>
      </w:r>
      <w:r w:rsidR="00532D64">
        <w:rPr>
          <w:rFonts w:ascii="Times New Roman" w:hAnsi="Times New Roman" w:cs="Times New Roman"/>
          <w:sz w:val="24"/>
          <w:szCs w:val="24"/>
          <w:lang w:val="en-GB"/>
        </w:rPr>
        <w:t>Inventory Management System</w:t>
      </w:r>
      <w:r w:rsidR="00532D64">
        <w:rPr>
          <w:rFonts w:ascii="Times New Roman" w:hAnsi="Times New Roman" w:cs="Times New Roman"/>
          <w:sz w:val="24"/>
          <w:szCs w:val="24"/>
          <w:lang w:val="en-GB"/>
        </w:rPr>
        <w:t xml:space="preserve"> are as follows</w:t>
      </w:r>
      <w:r w:rsidR="00EE4CB6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:rsidR="00763A27" w:rsidRDefault="00763A27" w:rsidP="00EE4CB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Regist</w:t>
      </w:r>
      <w:r w:rsidR="004A596D">
        <w:rPr>
          <w:rFonts w:ascii="Times New Roman" w:hAnsi="Times New Roman" w:cs="Times New Roman"/>
          <w:sz w:val="24"/>
          <w:szCs w:val="24"/>
          <w:lang w:val="en-GB"/>
        </w:rPr>
        <w:t>er</w:t>
      </w:r>
      <w:r w:rsidR="001E41C9">
        <w:rPr>
          <w:rFonts w:ascii="Times New Roman" w:hAnsi="Times New Roman" w:cs="Times New Roman"/>
          <w:sz w:val="24"/>
          <w:szCs w:val="24"/>
          <w:lang w:val="en-GB"/>
        </w:rPr>
        <w:t xml:space="preserve"> – Actors 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must have an </w:t>
      </w:r>
      <w:r w:rsidR="001E41C9">
        <w:rPr>
          <w:rFonts w:ascii="Times New Roman" w:hAnsi="Times New Roman" w:cs="Times New Roman"/>
          <w:sz w:val="24"/>
          <w:szCs w:val="24"/>
          <w:lang w:val="en-GB"/>
        </w:rPr>
        <w:t xml:space="preserve">account </w:t>
      </w:r>
      <w:r w:rsidR="005933F7">
        <w:rPr>
          <w:rFonts w:ascii="Times New Roman" w:hAnsi="Times New Roman" w:cs="Times New Roman"/>
          <w:sz w:val="24"/>
          <w:szCs w:val="24"/>
          <w:lang w:val="en-GB"/>
        </w:rPr>
        <w:t xml:space="preserve">in order </w:t>
      </w:r>
      <w:r w:rsidR="001E41C9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>utilize</w:t>
      </w:r>
      <w:r w:rsidR="001E41C9">
        <w:rPr>
          <w:rFonts w:ascii="Times New Roman" w:hAnsi="Times New Roman" w:cs="Times New Roman"/>
          <w:sz w:val="24"/>
          <w:szCs w:val="24"/>
          <w:lang w:val="en-GB"/>
        </w:rPr>
        <w:t xml:space="preserve"> system faci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>lities.</w:t>
      </w:r>
    </w:p>
    <w:p w:rsidR="00D97677" w:rsidRDefault="00763A27" w:rsidP="00D9767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Login/Logout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 xml:space="preserve"> – Actors should be 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>required to sign in</w:t>
      </w:r>
      <w:r w:rsidR="006C572B">
        <w:rPr>
          <w:rFonts w:ascii="Times New Roman" w:hAnsi="Times New Roman" w:cs="Times New Roman"/>
          <w:sz w:val="24"/>
          <w:szCs w:val="24"/>
          <w:lang w:val="en-GB"/>
        </w:rPr>
        <w:t>/out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>access</w:t>
      </w:r>
      <w:r w:rsidR="00D97677">
        <w:rPr>
          <w:rFonts w:ascii="Times New Roman" w:hAnsi="Times New Roman" w:cs="Times New Roman"/>
          <w:sz w:val="24"/>
          <w:szCs w:val="24"/>
          <w:lang w:val="en-GB"/>
        </w:rPr>
        <w:t xml:space="preserve"> system facilities.</w:t>
      </w:r>
    </w:p>
    <w:p w:rsidR="00763A27" w:rsidRDefault="00763A27" w:rsidP="00EE4CB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Dashboard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6F90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39668F">
        <w:rPr>
          <w:rFonts w:ascii="Times New Roman" w:hAnsi="Times New Roman" w:cs="Times New Roman"/>
          <w:sz w:val="24"/>
          <w:szCs w:val="24"/>
          <w:lang w:val="en-GB"/>
        </w:rPr>
        <w:t xml:space="preserve">Progress </w:t>
      </w:r>
      <w:r w:rsidR="005D6F90">
        <w:rPr>
          <w:rFonts w:ascii="Times New Roman" w:hAnsi="Times New Roman" w:cs="Times New Roman"/>
          <w:sz w:val="24"/>
          <w:szCs w:val="24"/>
          <w:lang w:val="en-GB"/>
        </w:rPr>
        <w:t xml:space="preserve">Report) 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="00033F1C">
        <w:rPr>
          <w:rFonts w:ascii="Times New Roman" w:hAnsi="Times New Roman" w:cs="Times New Roman"/>
          <w:sz w:val="24"/>
          <w:szCs w:val="24"/>
          <w:lang w:val="en-GB"/>
        </w:rPr>
        <w:t>Actors should be able to view a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 summary of account and system activities</w:t>
      </w:r>
      <w:r w:rsidR="000C5C7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FA76FA" w:rsidRDefault="00FA76FA" w:rsidP="00FA76F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Manage Account –Actors should be able to view and modify their account information. </w:t>
      </w:r>
    </w:p>
    <w:p w:rsidR="00763A27" w:rsidRDefault="00763A27" w:rsidP="00EE4CB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Manage Stock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r w:rsidR="00033F1C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>ctors should be able to create, read, update and delete stock</w:t>
      </w:r>
      <w:r w:rsidR="005B5357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 items.</w:t>
      </w:r>
    </w:p>
    <w:p w:rsidR="00763A27" w:rsidRDefault="00763A27" w:rsidP="00EE4CB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Mana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GB"/>
        </w:rPr>
        <w:t>ge Sales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="00FF2D0B" w:rsidRPr="00FF2D0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33F1C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>ctors should be able to creat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>e, read, update and delete sales record</w:t>
      </w:r>
      <w:r w:rsidR="00EA7DF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F955C3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EE4CB6" w:rsidRPr="005C452D" w:rsidRDefault="00763A27" w:rsidP="00EE4CB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C452D">
        <w:rPr>
          <w:rFonts w:ascii="Times New Roman" w:hAnsi="Times New Roman" w:cs="Times New Roman"/>
          <w:sz w:val="24"/>
          <w:szCs w:val="24"/>
          <w:lang w:val="en-GB"/>
        </w:rPr>
        <w:t>Settings</w:t>
      </w:r>
      <w:r w:rsidR="00F955C3" w:rsidRPr="005C452D"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r w:rsidR="00033F1C" w:rsidRPr="005C452D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F955C3" w:rsidRPr="005C452D">
        <w:rPr>
          <w:rFonts w:ascii="Times New Roman" w:hAnsi="Times New Roman" w:cs="Times New Roman"/>
          <w:sz w:val="24"/>
          <w:szCs w:val="24"/>
          <w:lang w:val="en-GB"/>
        </w:rPr>
        <w:t xml:space="preserve">ctors should be able to </w:t>
      </w:r>
      <w:r w:rsidR="00F955C3" w:rsidRPr="005C452D">
        <w:rPr>
          <w:rFonts w:ascii="Times New Roman" w:hAnsi="Times New Roman" w:cs="Times New Roman"/>
          <w:sz w:val="24"/>
          <w:szCs w:val="24"/>
          <w:lang w:val="en-GB"/>
        </w:rPr>
        <w:t xml:space="preserve">configure system </w:t>
      </w:r>
      <w:r w:rsidR="005C452D" w:rsidRPr="005C452D">
        <w:rPr>
          <w:rFonts w:ascii="Times New Roman" w:hAnsi="Times New Roman" w:cs="Times New Roman"/>
          <w:sz w:val="24"/>
          <w:szCs w:val="24"/>
          <w:lang w:val="en-GB"/>
        </w:rPr>
        <w:t>facilities</w:t>
      </w:r>
      <w:r w:rsidR="005C452D" w:rsidRPr="005C452D">
        <w:rPr>
          <w:rFonts w:ascii="Times New Roman" w:hAnsi="Times New Roman" w:cs="Times New Roman"/>
          <w:sz w:val="24"/>
          <w:szCs w:val="24"/>
          <w:lang w:val="en-GB"/>
        </w:rPr>
        <w:t xml:space="preserve"> based on certain </w:t>
      </w:r>
      <w:r w:rsidR="00F955C3" w:rsidRPr="005C452D">
        <w:rPr>
          <w:rFonts w:ascii="Times New Roman" w:hAnsi="Times New Roman" w:cs="Times New Roman"/>
          <w:sz w:val="24"/>
          <w:szCs w:val="24"/>
          <w:lang w:val="en-GB"/>
        </w:rPr>
        <w:t>preferences.</w:t>
      </w:r>
    </w:p>
    <w:p w:rsidR="001E45AD" w:rsidRDefault="001E45AD" w:rsidP="000C5C7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55C3" w:rsidRPr="000C5C75" w:rsidRDefault="000C5C75" w:rsidP="000C5C7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Note: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At a glance, </w:t>
      </w:r>
      <w:r w:rsidR="00966D19"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dashboard may also include Key Performance Indictors (KPIs) derived </w:t>
      </w:r>
      <w:r w:rsidR="00A06551">
        <w:rPr>
          <w:rFonts w:ascii="Times New Roman" w:hAnsi="Times New Roman" w:cs="Times New Roman"/>
          <w:sz w:val="24"/>
          <w:szCs w:val="24"/>
          <w:lang w:val="en-GB"/>
        </w:rPr>
        <w:t>from</w:t>
      </w:r>
      <w:r w:rsidR="00966D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6551">
        <w:rPr>
          <w:rFonts w:ascii="Times New Roman" w:hAnsi="Times New Roman" w:cs="Times New Roman"/>
          <w:sz w:val="24"/>
          <w:szCs w:val="24"/>
          <w:lang w:val="en-GB"/>
        </w:rPr>
        <w:t>comprehensive</w:t>
      </w:r>
      <w:r w:rsidR="00966D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analysis of </w:t>
      </w:r>
      <w:r w:rsidR="001A6107">
        <w:rPr>
          <w:rFonts w:ascii="Times New Roman" w:hAnsi="Times New Roman" w:cs="Times New Roman"/>
          <w:sz w:val="24"/>
          <w:szCs w:val="24"/>
          <w:lang w:val="en-GB"/>
        </w:rPr>
        <w:t>related</w:t>
      </w:r>
      <w:r w:rsidR="00DF50C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66D19">
        <w:rPr>
          <w:rFonts w:ascii="Times New Roman" w:hAnsi="Times New Roman" w:cs="Times New Roman"/>
          <w:sz w:val="24"/>
          <w:szCs w:val="24"/>
          <w:lang w:val="en-GB"/>
        </w:rPr>
        <w:t>data</w:t>
      </w:r>
      <w:r w:rsidR="00A06551">
        <w:rPr>
          <w:rFonts w:ascii="Times New Roman" w:hAnsi="Times New Roman" w:cs="Times New Roman"/>
          <w:sz w:val="24"/>
          <w:szCs w:val="24"/>
          <w:lang w:val="en-GB"/>
        </w:rPr>
        <w:t>sets</w:t>
      </w:r>
      <w:r w:rsidR="001541DA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966D19">
        <w:rPr>
          <w:rFonts w:ascii="Times New Roman" w:hAnsi="Times New Roman" w:cs="Times New Roman"/>
          <w:sz w:val="24"/>
          <w:szCs w:val="24"/>
          <w:lang w:val="en-GB"/>
        </w:rPr>
        <w:t>a database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41DA">
        <w:rPr>
          <w:rFonts w:ascii="Times New Roman" w:hAnsi="Times New Roman" w:cs="Times New Roman"/>
          <w:sz w:val="24"/>
          <w:szCs w:val="24"/>
          <w:lang w:val="en-GB"/>
        </w:rPr>
        <w:t xml:space="preserve"> Read up </w:t>
      </w:r>
      <w:hyperlink r:id="rId8" w:history="1">
        <w:r w:rsidR="001541DA" w:rsidRPr="001541D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Business Intelligence</w:t>
        </w:r>
      </w:hyperlink>
      <w:r w:rsidR="001541D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C5C75" w:rsidRDefault="000C5C75" w:rsidP="005910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F1B4C" w:rsidRDefault="008F1B4C" w:rsidP="005910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USE CASE DIAGRAM</w:t>
      </w: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C03435" w:rsidRDefault="00FB38E0" w:rsidP="00FB38E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B0381F8" wp14:editId="409DC9B5">
            <wp:simplePos x="0" y="0"/>
            <wp:positionH relativeFrom="margin">
              <wp:posOffset>1272540</wp:posOffset>
            </wp:positionH>
            <wp:positionV relativeFrom="margin">
              <wp:posOffset>1577340</wp:posOffset>
            </wp:positionV>
            <wp:extent cx="3703877" cy="48463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 im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877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458">
        <w:rPr>
          <w:rFonts w:ascii="Times New Roman" w:hAnsi="Times New Roman" w:cs="Times New Roman"/>
          <w:sz w:val="24"/>
          <w:szCs w:val="24"/>
          <w:lang w:val="en-GB"/>
        </w:rPr>
        <w:t xml:space="preserve">A use case diagram is a </w:t>
      </w:r>
      <w:r w:rsidR="009E530A">
        <w:rPr>
          <w:rFonts w:ascii="Times New Roman" w:hAnsi="Times New Roman" w:cs="Times New Roman"/>
          <w:sz w:val="24"/>
          <w:szCs w:val="24"/>
          <w:lang w:val="en-GB"/>
        </w:rPr>
        <w:t>standardize</w:t>
      </w:r>
      <w:r w:rsidR="002A050A">
        <w:rPr>
          <w:rFonts w:ascii="Times New Roman" w:hAnsi="Times New Roman" w:cs="Times New Roman"/>
          <w:sz w:val="24"/>
          <w:szCs w:val="24"/>
          <w:lang w:val="en-GB"/>
        </w:rPr>
        <w:t xml:space="preserve">d </w:t>
      </w:r>
      <w:r w:rsidR="009E530A">
        <w:rPr>
          <w:rFonts w:ascii="Times New Roman" w:hAnsi="Times New Roman" w:cs="Times New Roman"/>
          <w:sz w:val="24"/>
          <w:szCs w:val="24"/>
          <w:lang w:val="en-GB"/>
        </w:rPr>
        <w:t xml:space="preserve">illustration </w:t>
      </w:r>
      <w:r w:rsidR="00831D06">
        <w:rPr>
          <w:rFonts w:ascii="Times New Roman" w:hAnsi="Times New Roman" w:cs="Times New Roman"/>
          <w:sz w:val="24"/>
          <w:szCs w:val="24"/>
          <w:lang w:val="en-GB"/>
        </w:rPr>
        <w:t>of the relationship between actors and use cases in a system</w:t>
      </w:r>
      <w:r w:rsidR="0072322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A03D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3BD4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AA03D8">
        <w:rPr>
          <w:rFonts w:ascii="Times New Roman" w:hAnsi="Times New Roman" w:cs="Times New Roman"/>
          <w:sz w:val="24"/>
          <w:szCs w:val="24"/>
          <w:lang w:val="en-GB"/>
        </w:rPr>
        <w:t>se case</w:t>
      </w:r>
      <w:r w:rsidR="00EA3BD4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66547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3BD4">
        <w:rPr>
          <w:rFonts w:ascii="Times New Roman" w:hAnsi="Times New Roman" w:cs="Times New Roman"/>
          <w:sz w:val="24"/>
          <w:szCs w:val="24"/>
          <w:lang w:val="en-GB"/>
        </w:rPr>
        <w:t>are</w:t>
      </w:r>
      <w:r w:rsidR="0066547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A03D8">
        <w:rPr>
          <w:rFonts w:ascii="Times New Roman" w:hAnsi="Times New Roman" w:cs="Times New Roman"/>
          <w:sz w:val="24"/>
          <w:szCs w:val="24"/>
          <w:lang w:val="en-GB"/>
        </w:rPr>
        <w:t xml:space="preserve">represented </w:t>
      </w:r>
      <w:r w:rsidR="00CF6D9E"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D6112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753BA">
        <w:rPr>
          <w:rFonts w:ascii="Times New Roman" w:hAnsi="Times New Roman" w:cs="Times New Roman"/>
          <w:sz w:val="24"/>
          <w:szCs w:val="24"/>
          <w:lang w:val="en-GB"/>
        </w:rPr>
        <w:t>titled</w:t>
      </w:r>
      <w:r w:rsidR="0066547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6D9E">
        <w:rPr>
          <w:rFonts w:ascii="Times New Roman" w:hAnsi="Times New Roman" w:cs="Times New Roman"/>
          <w:sz w:val="24"/>
          <w:szCs w:val="24"/>
          <w:lang w:val="en-GB"/>
        </w:rPr>
        <w:t>ellipse</w:t>
      </w:r>
      <w:r w:rsidR="00EA3BD4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CF6D9E">
        <w:rPr>
          <w:rFonts w:ascii="Times New Roman" w:hAnsi="Times New Roman" w:cs="Times New Roman"/>
          <w:sz w:val="24"/>
          <w:szCs w:val="24"/>
          <w:lang w:val="en-GB"/>
        </w:rPr>
        <w:t xml:space="preserve"> with</w:t>
      </w:r>
      <w:r w:rsidR="00910DF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CF6D9E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0845AD">
        <w:rPr>
          <w:rFonts w:ascii="Times New Roman" w:hAnsi="Times New Roman" w:cs="Times New Roman"/>
          <w:sz w:val="24"/>
          <w:szCs w:val="24"/>
          <w:lang w:val="en-GB"/>
        </w:rPr>
        <w:t xml:space="preserve"> vertical rectangle</w:t>
      </w:r>
      <w:r w:rsidR="00EA3BD4">
        <w:rPr>
          <w:rFonts w:ascii="Times New Roman" w:hAnsi="Times New Roman" w:cs="Times New Roman"/>
          <w:sz w:val="24"/>
          <w:szCs w:val="24"/>
          <w:lang w:val="en-GB"/>
        </w:rPr>
        <w:t xml:space="preserve"> (referred to as </w:t>
      </w:r>
      <w:r w:rsidR="00EA3BD4">
        <w:rPr>
          <w:rFonts w:ascii="Times New Roman" w:hAnsi="Times New Roman" w:cs="Times New Roman"/>
          <w:sz w:val="24"/>
          <w:szCs w:val="24"/>
          <w:lang w:val="en-GB"/>
        </w:rPr>
        <w:t>the system boundary</w:t>
      </w:r>
      <w:r w:rsidR="00CF6D9E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665473">
        <w:rPr>
          <w:rFonts w:ascii="Times New Roman" w:hAnsi="Times New Roman" w:cs="Times New Roman"/>
          <w:sz w:val="24"/>
          <w:szCs w:val="24"/>
          <w:lang w:val="en-GB"/>
        </w:rPr>
        <w:t>, and a</w:t>
      </w:r>
      <w:r w:rsidR="00665473">
        <w:rPr>
          <w:rFonts w:ascii="Times New Roman" w:hAnsi="Times New Roman" w:cs="Times New Roman"/>
          <w:sz w:val="24"/>
          <w:szCs w:val="24"/>
          <w:lang w:val="en-GB"/>
        </w:rPr>
        <w:t>ctors are represented as stick figures</w:t>
      </w:r>
      <w:r w:rsidR="00910DF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70F42">
        <w:rPr>
          <w:rFonts w:ascii="Times New Roman" w:hAnsi="Times New Roman" w:cs="Times New Roman"/>
          <w:sz w:val="24"/>
          <w:szCs w:val="24"/>
          <w:lang w:val="en-GB"/>
        </w:rPr>
        <w:t>Occasionally</w:t>
      </w:r>
      <w:r w:rsidR="00910DF1">
        <w:rPr>
          <w:rFonts w:ascii="Times New Roman" w:hAnsi="Times New Roman" w:cs="Times New Roman"/>
          <w:sz w:val="24"/>
          <w:szCs w:val="24"/>
          <w:lang w:val="en-GB"/>
        </w:rPr>
        <w:t xml:space="preserve">, users are represented </w:t>
      </w:r>
      <w:r w:rsidR="00870F42">
        <w:rPr>
          <w:rFonts w:ascii="Times New Roman" w:hAnsi="Times New Roman" w:cs="Times New Roman"/>
          <w:sz w:val="24"/>
          <w:szCs w:val="24"/>
          <w:lang w:val="en-GB"/>
        </w:rPr>
        <w:t>on t</w:t>
      </w:r>
      <w:r w:rsidR="00910DF1">
        <w:rPr>
          <w:rFonts w:ascii="Times New Roman" w:hAnsi="Times New Roman" w:cs="Times New Roman"/>
          <w:sz w:val="24"/>
          <w:szCs w:val="24"/>
          <w:lang w:val="en-GB"/>
        </w:rPr>
        <w:t>he left</w:t>
      </w:r>
      <w:r w:rsidR="00870F42">
        <w:rPr>
          <w:rFonts w:ascii="Times New Roman" w:hAnsi="Times New Roman" w:cs="Times New Roman"/>
          <w:sz w:val="24"/>
          <w:szCs w:val="24"/>
          <w:lang w:val="en-GB"/>
        </w:rPr>
        <w:t xml:space="preserve"> side</w:t>
      </w:r>
      <w:r w:rsidR="00910DF1">
        <w:rPr>
          <w:rFonts w:ascii="Times New Roman" w:hAnsi="Times New Roman" w:cs="Times New Roman"/>
          <w:sz w:val="24"/>
          <w:szCs w:val="24"/>
          <w:lang w:val="en-GB"/>
        </w:rPr>
        <w:t xml:space="preserve"> of the system boundar</w:t>
      </w:r>
      <w:r w:rsidR="00694405">
        <w:rPr>
          <w:rFonts w:ascii="Times New Roman" w:hAnsi="Times New Roman" w:cs="Times New Roman"/>
          <w:sz w:val="24"/>
          <w:szCs w:val="24"/>
          <w:lang w:val="en-GB"/>
        </w:rPr>
        <w:t>y</w:t>
      </w:r>
      <w:r w:rsidR="00910DF1">
        <w:rPr>
          <w:rFonts w:ascii="Times New Roman" w:hAnsi="Times New Roman" w:cs="Times New Roman"/>
          <w:sz w:val="24"/>
          <w:szCs w:val="24"/>
          <w:lang w:val="en-GB"/>
        </w:rPr>
        <w:t xml:space="preserve"> and admins</w:t>
      </w:r>
      <w:r w:rsidR="00870F42">
        <w:rPr>
          <w:rFonts w:ascii="Times New Roman" w:hAnsi="Times New Roman" w:cs="Times New Roman"/>
          <w:sz w:val="24"/>
          <w:szCs w:val="24"/>
          <w:lang w:val="en-GB"/>
        </w:rPr>
        <w:t xml:space="preserve"> on the right.</w:t>
      </w:r>
    </w:p>
    <w:sectPr w:rsidR="00C03435" w:rsidSect="0088465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B7E" w:rsidRDefault="000F0B7E" w:rsidP="002A0214">
      <w:pPr>
        <w:spacing w:after="0" w:line="240" w:lineRule="auto"/>
      </w:pPr>
      <w:r>
        <w:separator/>
      </w:r>
    </w:p>
  </w:endnote>
  <w:endnote w:type="continuationSeparator" w:id="0">
    <w:p w:rsidR="000F0B7E" w:rsidRDefault="000F0B7E" w:rsidP="002A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214" w:rsidRPr="002A0214" w:rsidRDefault="002A0214" w:rsidP="002A0214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9757C7" w:rsidRPr="009757C7">
      <w:rPr>
        <w:rFonts w:ascii="Times New Roman" w:eastAsiaTheme="majorEastAsia" w:hAnsi="Times New Roman" w:cs="Times New Roman"/>
        <w:noProof/>
        <w:sz w:val="20"/>
      </w:rPr>
      <w:t>2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B7E" w:rsidRDefault="000F0B7E" w:rsidP="002A0214">
      <w:pPr>
        <w:spacing w:after="0" w:line="240" w:lineRule="auto"/>
      </w:pPr>
      <w:r>
        <w:separator/>
      </w:r>
    </w:p>
  </w:footnote>
  <w:footnote w:type="continuationSeparator" w:id="0">
    <w:p w:rsidR="000F0B7E" w:rsidRDefault="000F0B7E" w:rsidP="002A0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13D50"/>
    <w:multiLevelType w:val="hybridMultilevel"/>
    <w:tmpl w:val="F022C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53F26"/>
    <w:multiLevelType w:val="hybridMultilevel"/>
    <w:tmpl w:val="ADE83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6E31E4"/>
    <w:multiLevelType w:val="hybridMultilevel"/>
    <w:tmpl w:val="53CC23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4303C5"/>
    <w:multiLevelType w:val="hybridMultilevel"/>
    <w:tmpl w:val="9F948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EF93AEA"/>
    <w:multiLevelType w:val="hybridMultilevel"/>
    <w:tmpl w:val="BE6CD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07540"/>
    <w:multiLevelType w:val="hybridMultilevel"/>
    <w:tmpl w:val="9F948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4C31E2F"/>
    <w:multiLevelType w:val="hybridMultilevel"/>
    <w:tmpl w:val="54046D6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D2"/>
    <w:rsid w:val="00007B05"/>
    <w:rsid w:val="00024A4D"/>
    <w:rsid w:val="00033F1C"/>
    <w:rsid w:val="000404DE"/>
    <w:rsid w:val="00047B62"/>
    <w:rsid w:val="0005024B"/>
    <w:rsid w:val="000553C5"/>
    <w:rsid w:val="00060B01"/>
    <w:rsid w:val="00080A01"/>
    <w:rsid w:val="000845AD"/>
    <w:rsid w:val="000B5125"/>
    <w:rsid w:val="000C5C75"/>
    <w:rsid w:val="000C6E90"/>
    <w:rsid w:val="000F0B7E"/>
    <w:rsid w:val="000F3837"/>
    <w:rsid w:val="00153BBB"/>
    <w:rsid w:val="001541DA"/>
    <w:rsid w:val="00155C05"/>
    <w:rsid w:val="00165612"/>
    <w:rsid w:val="0017465F"/>
    <w:rsid w:val="001954F2"/>
    <w:rsid w:val="001A1CB6"/>
    <w:rsid w:val="001A213B"/>
    <w:rsid w:val="001A6107"/>
    <w:rsid w:val="001B23DA"/>
    <w:rsid w:val="001C3924"/>
    <w:rsid w:val="001E1045"/>
    <w:rsid w:val="001E3A55"/>
    <w:rsid w:val="001E41C9"/>
    <w:rsid w:val="001E45AD"/>
    <w:rsid w:val="001F02E7"/>
    <w:rsid w:val="001F2193"/>
    <w:rsid w:val="00225ACE"/>
    <w:rsid w:val="00227134"/>
    <w:rsid w:val="0027137F"/>
    <w:rsid w:val="00287D0E"/>
    <w:rsid w:val="0029547A"/>
    <w:rsid w:val="00295984"/>
    <w:rsid w:val="002A0214"/>
    <w:rsid w:val="002A050A"/>
    <w:rsid w:val="002B50CB"/>
    <w:rsid w:val="002C03F7"/>
    <w:rsid w:val="002D7FC1"/>
    <w:rsid w:val="00310BF5"/>
    <w:rsid w:val="003231CA"/>
    <w:rsid w:val="00323B33"/>
    <w:rsid w:val="0039668F"/>
    <w:rsid w:val="00397FFE"/>
    <w:rsid w:val="003A66A0"/>
    <w:rsid w:val="003A6922"/>
    <w:rsid w:val="003C5EDA"/>
    <w:rsid w:val="003C73C2"/>
    <w:rsid w:val="003D2FAF"/>
    <w:rsid w:val="003D3FC6"/>
    <w:rsid w:val="003F3CD9"/>
    <w:rsid w:val="0045008B"/>
    <w:rsid w:val="00467CB1"/>
    <w:rsid w:val="00484458"/>
    <w:rsid w:val="00496E1D"/>
    <w:rsid w:val="004A596D"/>
    <w:rsid w:val="004C55F7"/>
    <w:rsid w:val="004F4802"/>
    <w:rsid w:val="004F54C2"/>
    <w:rsid w:val="00525F35"/>
    <w:rsid w:val="00532D64"/>
    <w:rsid w:val="00537CF8"/>
    <w:rsid w:val="005858E6"/>
    <w:rsid w:val="00585CA2"/>
    <w:rsid w:val="0059108D"/>
    <w:rsid w:val="005910F9"/>
    <w:rsid w:val="005933F7"/>
    <w:rsid w:val="00594815"/>
    <w:rsid w:val="005B5357"/>
    <w:rsid w:val="005C452D"/>
    <w:rsid w:val="005D2B4D"/>
    <w:rsid w:val="005D6F90"/>
    <w:rsid w:val="00601E49"/>
    <w:rsid w:val="00606ACD"/>
    <w:rsid w:val="00607CBB"/>
    <w:rsid w:val="006347BB"/>
    <w:rsid w:val="00662882"/>
    <w:rsid w:val="00665473"/>
    <w:rsid w:val="0067087D"/>
    <w:rsid w:val="006720D5"/>
    <w:rsid w:val="006753BA"/>
    <w:rsid w:val="00691763"/>
    <w:rsid w:val="00694405"/>
    <w:rsid w:val="006C1C0C"/>
    <w:rsid w:val="006C328B"/>
    <w:rsid w:val="006C572B"/>
    <w:rsid w:val="006E3D19"/>
    <w:rsid w:val="006E3DB3"/>
    <w:rsid w:val="00717409"/>
    <w:rsid w:val="00723223"/>
    <w:rsid w:val="00752F94"/>
    <w:rsid w:val="00763A27"/>
    <w:rsid w:val="00783884"/>
    <w:rsid w:val="00790D58"/>
    <w:rsid w:val="007928D8"/>
    <w:rsid w:val="007A6126"/>
    <w:rsid w:val="007A6E97"/>
    <w:rsid w:val="007E4F65"/>
    <w:rsid w:val="007E56D3"/>
    <w:rsid w:val="007F5CA3"/>
    <w:rsid w:val="00811DA7"/>
    <w:rsid w:val="00814A7D"/>
    <w:rsid w:val="00814B3B"/>
    <w:rsid w:val="00831D06"/>
    <w:rsid w:val="00844FDD"/>
    <w:rsid w:val="00870F42"/>
    <w:rsid w:val="00884652"/>
    <w:rsid w:val="00890801"/>
    <w:rsid w:val="008A7ACA"/>
    <w:rsid w:val="008A7E08"/>
    <w:rsid w:val="008B2576"/>
    <w:rsid w:val="008B4628"/>
    <w:rsid w:val="008B6058"/>
    <w:rsid w:val="008C7042"/>
    <w:rsid w:val="008F1B4C"/>
    <w:rsid w:val="008F495A"/>
    <w:rsid w:val="008F709E"/>
    <w:rsid w:val="00901D61"/>
    <w:rsid w:val="00904C00"/>
    <w:rsid w:val="00910DF1"/>
    <w:rsid w:val="0092037E"/>
    <w:rsid w:val="00925217"/>
    <w:rsid w:val="00937784"/>
    <w:rsid w:val="009542D0"/>
    <w:rsid w:val="00955C91"/>
    <w:rsid w:val="0095751A"/>
    <w:rsid w:val="00966D19"/>
    <w:rsid w:val="009757C7"/>
    <w:rsid w:val="009775FD"/>
    <w:rsid w:val="00997CC1"/>
    <w:rsid w:val="009A3ABE"/>
    <w:rsid w:val="009C2B4A"/>
    <w:rsid w:val="009C752B"/>
    <w:rsid w:val="009C7B4A"/>
    <w:rsid w:val="009D486F"/>
    <w:rsid w:val="009D65F6"/>
    <w:rsid w:val="009E530A"/>
    <w:rsid w:val="00A00CD8"/>
    <w:rsid w:val="00A06551"/>
    <w:rsid w:val="00A10304"/>
    <w:rsid w:val="00A2336C"/>
    <w:rsid w:val="00A539A0"/>
    <w:rsid w:val="00A53CDA"/>
    <w:rsid w:val="00A61BFA"/>
    <w:rsid w:val="00A8449C"/>
    <w:rsid w:val="00A93152"/>
    <w:rsid w:val="00AA03D8"/>
    <w:rsid w:val="00AA3716"/>
    <w:rsid w:val="00AC0A55"/>
    <w:rsid w:val="00AD1777"/>
    <w:rsid w:val="00AE0A39"/>
    <w:rsid w:val="00AF1235"/>
    <w:rsid w:val="00B10440"/>
    <w:rsid w:val="00B17D09"/>
    <w:rsid w:val="00B453FA"/>
    <w:rsid w:val="00B5384E"/>
    <w:rsid w:val="00B74CA7"/>
    <w:rsid w:val="00B830A3"/>
    <w:rsid w:val="00B967B5"/>
    <w:rsid w:val="00BA00FE"/>
    <w:rsid w:val="00BA3849"/>
    <w:rsid w:val="00BC7631"/>
    <w:rsid w:val="00BF0711"/>
    <w:rsid w:val="00C03435"/>
    <w:rsid w:val="00C24C63"/>
    <w:rsid w:val="00C5201C"/>
    <w:rsid w:val="00C75012"/>
    <w:rsid w:val="00C81FE0"/>
    <w:rsid w:val="00CA28C3"/>
    <w:rsid w:val="00CB1089"/>
    <w:rsid w:val="00CD522F"/>
    <w:rsid w:val="00CD6E4A"/>
    <w:rsid w:val="00CF6D9E"/>
    <w:rsid w:val="00D05219"/>
    <w:rsid w:val="00D24A97"/>
    <w:rsid w:val="00D25EBB"/>
    <w:rsid w:val="00D329B0"/>
    <w:rsid w:val="00D35609"/>
    <w:rsid w:val="00D43E4C"/>
    <w:rsid w:val="00D44F4E"/>
    <w:rsid w:val="00D47A1C"/>
    <w:rsid w:val="00D56211"/>
    <w:rsid w:val="00D602AD"/>
    <w:rsid w:val="00D61127"/>
    <w:rsid w:val="00D97677"/>
    <w:rsid w:val="00DA3941"/>
    <w:rsid w:val="00DC0B5A"/>
    <w:rsid w:val="00DC73D3"/>
    <w:rsid w:val="00DE3429"/>
    <w:rsid w:val="00DF50C0"/>
    <w:rsid w:val="00E123A9"/>
    <w:rsid w:val="00E1610F"/>
    <w:rsid w:val="00E21058"/>
    <w:rsid w:val="00E262EA"/>
    <w:rsid w:val="00E314B9"/>
    <w:rsid w:val="00E462B7"/>
    <w:rsid w:val="00E52FCC"/>
    <w:rsid w:val="00E62108"/>
    <w:rsid w:val="00E733D2"/>
    <w:rsid w:val="00EA3BD4"/>
    <w:rsid w:val="00EA7DF2"/>
    <w:rsid w:val="00EB0C08"/>
    <w:rsid w:val="00EC5380"/>
    <w:rsid w:val="00EE4CB6"/>
    <w:rsid w:val="00EF28D4"/>
    <w:rsid w:val="00F069D2"/>
    <w:rsid w:val="00F30F45"/>
    <w:rsid w:val="00F54F48"/>
    <w:rsid w:val="00F82904"/>
    <w:rsid w:val="00F924A6"/>
    <w:rsid w:val="00F92F2F"/>
    <w:rsid w:val="00F955C3"/>
    <w:rsid w:val="00F9648E"/>
    <w:rsid w:val="00F96E6C"/>
    <w:rsid w:val="00FA76FA"/>
    <w:rsid w:val="00FB38E0"/>
    <w:rsid w:val="00FC5294"/>
    <w:rsid w:val="00FC6E01"/>
    <w:rsid w:val="00FD1F35"/>
    <w:rsid w:val="00FF2D0B"/>
    <w:rsid w:val="00FF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0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12"/>
    <w:pPr>
      <w:ind w:left="720"/>
      <w:contextualSpacing/>
    </w:pPr>
  </w:style>
  <w:style w:type="table" w:styleId="TableGrid">
    <w:name w:val="Table Grid"/>
    <w:basedOn w:val="TableNormal"/>
    <w:uiPriority w:val="59"/>
    <w:rsid w:val="00C750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14"/>
  </w:style>
  <w:style w:type="paragraph" w:styleId="Footer">
    <w:name w:val="footer"/>
    <w:basedOn w:val="Normal"/>
    <w:link w:val="Foot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14"/>
  </w:style>
  <w:style w:type="character" w:styleId="Hyperlink">
    <w:name w:val="Hyperlink"/>
    <w:basedOn w:val="DefaultParagraphFont"/>
    <w:uiPriority w:val="99"/>
    <w:unhideWhenUsed/>
    <w:rsid w:val="0059108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0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0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12"/>
    <w:pPr>
      <w:ind w:left="720"/>
      <w:contextualSpacing/>
    </w:pPr>
  </w:style>
  <w:style w:type="table" w:styleId="TableGrid">
    <w:name w:val="Table Grid"/>
    <w:basedOn w:val="TableNormal"/>
    <w:uiPriority w:val="59"/>
    <w:rsid w:val="00C750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14"/>
  </w:style>
  <w:style w:type="paragraph" w:styleId="Footer">
    <w:name w:val="footer"/>
    <w:basedOn w:val="Normal"/>
    <w:link w:val="Foot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14"/>
  </w:style>
  <w:style w:type="character" w:styleId="Hyperlink">
    <w:name w:val="Hyperlink"/>
    <w:basedOn w:val="DefaultParagraphFont"/>
    <w:uiPriority w:val="99"/>
    <w:unhideWhenUsed/>
    <w:rsid w:val="0059108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0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m.wikipedia.org/wiki/Business_intelligence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133</cp:revision>
  <cp:lastPrinted>2019-10-31T17:38:00Z</cp:lastPrinted>
  <dcterms:created xsi:type="dcterms:W3CDTF">2019-10-15T22:12:00Z</dcterms:created>
  <dcterms:modified xsi:type="dcterms:W3CDTF">2019-10-31T17:38:00Z</dcterms:modified>
</cp:coreProperties>
</file>