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D867B1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sz w:val="32"/>
        </w:rPr>
        <w:t>《</w:t>
      </w:r>
      <w:r>
        <w:rPr>
          <w:rFonts w:hint="eastAsia" w:ascii="宋体" w:hAnsi="宋体" w:eastAsia="宋体" w:cs="宋体"/>
          <w:b/>
          <w:sz w:val="32"/>
          <w:lang w:val="en-US" w:eastAsia="zh-CN"/>
        </w:rPr>
        <w:t>天地玄黄·中国传统五色</w:t>
      </w:r>
      <w:r>
        <w:rPr>
          <w:rFonts w:hint="eastAsia" w:ascii="宋体" w:hAnsi="宋体" w:eastAsia="宋体" w:cs="宋体"/>
          <w:b/>
          <w:sz w:val="32"/>
        </w:rPr>
        <w:t>》作品说明</w:t>
      </w:r>
    </w:p>
    <w:p w14:paraId="5A6B87B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sz w:val="24"/>
        </w:rPr>
        <w:t>本作品以中国古代"五星·五行·五色"宇宙观为框架，构建了一个从星空进入传统色彩的沉浸式网页体验。青、赤、黄、白、黑五正色各衍生三色，共十五个传统色，每色配以古诗词与原创文化故事，讲述颜色背后的历史、工艺与审美。</w:t>
      </w:r>
      <w:r>
        <w:rPr>
          <w:rFonts w:hint="eastAsia" w:ascii="宋体" w:hAnsi="宋体" w:eastAsia="宋体" w:cs="宋体"/>
          <w:sz w:val="24"/>
        </w:rPr>
        <w:br w:type="textWrapping"/>
      </w:r>
      <w:r>
        <w:rPr>
          <w:rFonts w:hint="eastAsia" w:ascii="宋体" w:hAnsi="宋体" w:eastAsia="宋体" w:cs="宋体"/>
          <w:sz w:val="24"/>
          <w:lang w:val="en-US" w:eastAsia="zh-CN"/>
        </w:rPr>
        <w:tab/>
      </w:r>
      <w:r>
        <w:rPr>
          <w:rFonts w:hint="eastAsia" w:ascii="宋体" w:hAnsi="宋体" w:eastAsia="宋体" w:cs="宋体"/>
          <w:sz w:val="24"/>
        </w:rPr>
        <w:t>形式上，作品以动态星空为入口，五颗主星对应岁星（木·青）、荧惑（火·赤）、镇星（土·黄）、太白（金·白）、辰星（水·黑）。点击星进入色系后，满屏铺色，色名以Procreate手写大字呈现。手写是这个项目核心的表达手段——毛笔的飞白、墨色的浓淡、笔触的节奏，都在传递每种颜色独有的气质。</w:t>
      </w:r>
    </w:p>
    <w:p w14:paraId="4F565C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sz w:val="24"/>
        </w:rPr>
        <w:t>中国传统色诞生于手工时代：矿物研磨、植物浸染、窑火还原，以手的痕迹去呈现它们，形式与内容才得以统一。颜色切换采用墨韵晕染动效：手绘墨迹PNG作为遮罩从画面中心洇开，模拟水墨在宣纸上扩散的效果。</w:t>
      </w:r>
      <w:r>
        <w:rPr>
          <w:rFonts w:hint="eastAsia" w:ascii="宋体" w:hAnsi="宋体" w:eastAsia="宋体" w:cs="宋体"/>
          <w:sz w:val="24"/>
        </w:rPr>
        <w:br w:type="textWrapping"/>
      </w:r>
      <w:r>
        <w:rPr>
          <w:rFonts w:hint="eastAsia" w:ascii="宋体" w:hAnsi="宋体" w:eastAsia="宋体" w:cs="宋体"/>
          <w:sz w:val="24"/>
          <w:lang w:val="en-US" w:eastAsia="zh-CN"/>
        </w:rPr>
        <w:tab/>
      </w:r>
      <w:r>
        <w:rPr>
          <w:rFonts w:hint="eastAsia" w:ascii="宋体" w:hAnsi="宋体" w:eastAsia="宋体" w:cs="宋体"/>
          <w:sz w:val="24"/>
        </w:rPr>
        <w:t>中国传统色并非抽象的色值。天青是宋徽宗梦见而后汝窑烧出的颜色，硃砂是三千年前甲骨上第一笔汉字的颜色，月白是古人察觉月光并非纯白而专门命名的颜色——每一种颜色都是一个文化符号，它的名字即是一首诗。作品试图以数字媒介重新激活这些颜色的文化记忆，让观者从色名走进诗词、从诗词走进故事，完成一次从视觉到心灵的色彩体验。</w:t>
      </w:r>
    </w:p>
    <w:p w14:paraId="0B0206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eastAsia" w:ascii="宋体" w:hAnsi="宋体" w:eastAsia="宋体" w:cs="宋体"/>
          <w:sz w:val="24"/>
        </w:rPr>
      </w:pPr>
    </w:p>
    <w:p w14:paraId="2B6A9F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手机端可扫码体验</w:t>
      </w:r>
    </w:p>
    <w:p w14:paraId="3222C4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电脑端点击链接：</w:t>
      </w:r>
      <w:r>
        <w:rPr>
          <w:rFonts w:hint="eastAsia" w:ascii="宋体" w:hAnsi="宋体" w:eastAsia="宋体" w:cs="宋体"/>
          <w:sz w:val="24"/>
          <w:lang w:val="en-US" w:eastAsia="zh-CN"/>
        </w:rPr>
        <w:tab/>
      </w:r>
      <w:r>
        <w:rPr>
          <w:rFonts w:hint="eastAsia" w:ascii="宋体" w:hAnsi="宋体" w:eastAsia="宋体" w:cs="宋体"/>
          <w:sz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lang w:val="en-US" w:eastAsia="zh-CN"/>
        </w:rPr>
        <w:instrText xml:space="preserve"> HYPERLINK "https://hwqruc.github.io/tiandi-xuanhuang/" </w:instrText>
      </w:r>
      <w:r>
        <w:rPr>
          <w:rFonts w:hint="eastAsia" w:ascii="宋体" w:hAnsi="宋体" w:eastAsia="宋体" w:cs="宋体"/>
          <w:sz w:val="24"/>
          <w:lang w:val="en-US" w:eastAsia="zh-CN"/>
        </w:rPr>
        <w:fldChar w:fldCharType="separate"/>
      </w:r>
      <w:r>
        <w:rPr>
          <w:rStyle w:val="135"/>
          <w:rFonts w:hint="eastAsia" w:ascii="宋体" w:hAnsi="宋体" w:eastAsia="宋体" w:cs="宋体"/>
          <w:sz w:val="24"/>
          <w:lang w:val="en-US" w:eastAsia="zh-CN"/>
        </w:rPr>
        <w:t>https://hwqruc.github.io/tiandi-xuanhuang/</w:t>
      </w:r>
      <w:r>
        <w:rPr>
          <w:rFonts w:hint="eastAsia" w:ascii="宋体" w:hAnsi="宋体" w:eastAsia="宋体" w:cs="宋体"/>
          <w:sz w:val="24"/>
          <w:lang w:val="en-US" w:eastAsia="zh-CN"/>
        </w:rPr>
        <w:fldChar w:fldCharType="end"/>
      </w:r>
    </w:p>
    <w:p w14:paraId="7B18AA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宋体" w:hAnsi="宋体" w:eastAsia="宋体" w:cs="宋体"/>
          <w:sz w:val="24"/>
          <w:lang w:val="en-US" w:eastAsia="zh-CN"/>
        </w:rPr>
      </w:pPr>
    </w:p>
    <w:p w14:paraId="310AFFE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电脑端体验更加好哦！</w:t>
      </w:r>
      <w:bookmarkStart w:id="0" w:name="_GoBack"/>
      <w:bookmarkEnd w:id="0"/>
    </w:p>
    <w:sectPr>
      <w:pgSz w:w="11906" w:h="16838"/>
      <w:pgMar w:top="1417" w:right="1701" w:bottom="1417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Songti SC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altName w:val="Times New Roman"/>
    <w:panose1 w:val="020B0600000000000000"/>
    <w:charset w:val="00"/>
    <w:family w:val="auto"/>
    <w:pitch w:val="default"/>
    <w:sig w:usb0="00000000" w:usb1="00000000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ans-serif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1"/>
  <w:doNotDisplayPageBoundaries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96F1055"/>
    <w:rsid w:val="E7571451"/>
    <w:rsid w:val="FFFAC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styleId="135">
    <w:name w:val="Hyperlink"/>
    <w:basedOn w:val="132"/>
    <w:semiHidden/>
    <w:unhideWhenUsed/>
    <w:uiPriority w:val="99"/>
    <w:rPr>
      <w:color w:val="0000FF"/>
      <w:u w:val="single"/>
    </w:rPr>
  </w:style>
  <w:style w:type="character" w:customStyle="1" w:styleId="136">
    <w:name w:val="Header Char"/>
    <w:basedOn w:val="132"/>
    <w:link w:val="25"/>
    <w:uiPriority w:val="99"/>
  </w:style>
  <w:style w:type="character" w:customStyle="1" w:styleId="137">
    <w:name w:val="Footer Char"/>
    <w:basedOn w:val="132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2"/>
    <w:link w:val="19"/>
    <w:uiPriority w:val="99"/>
  </w:style>
  <w:style w:type="character" w:customStyle="1" w:styleId="146">
    <w:name w:val="Body Text 2 Char"/>
    <w:basedOn w:val="132"/>
    <w:link w:val="28"/>
    <w:uiPriority w:val="99"/>
  </w:style>
  <w:style w:type="character" w:customStyle="1" w:styleId="147">
    <w:name w:val="Body Text 3 Char"/>
    <w:basedOn w:val="132"/>
    <w:link w:val="17"/>
    <w:uiPriority w:val="99"/>
    <w:rPr>
      <w:sz w:val="16"/>
      <w:szCs w:val="16"/>
    </w:rPr>
  </w:style>
  <w:style w:type="character" w:customStyle="1" w:styleId="148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2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2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each.away</cp:lastModifiedBy>
  <dcterms:modified xsi:type="dcterms:W3CDTF">2026-05-22T16:13:23Z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ICV">
    <vt:lpwstr>9F56ECC05E31417F6608106A83C48DBE_42</vt:lpwstr>
  </property>
</Properties>
</file>