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0679" w14:textId="77777777" w:rsidR="00813CDA" w:rsidRDefault="00813CDA" w:rsidP="00813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Harrison Reid</w:t>
      </w:r>
    </w:p>
    <w:p w14:paraId="58363BC7" w14:textId="77777777" w:rsidR="00813CDA" w:rsidRDefault="00813CDA" w:rsidP="00813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10/31/2021</w:t>
      </w:r>
    </w:p>
    <w:p w14:paraId="63324C6D" w14:textId="1BAAF061" w:rsidR="00813CDA" w:rsidRDefault="00813CDA" w:rsidP="00813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Structure</w:t>
      </w:r>
    </w:p>
    <w:p w14:paraId="226E3FCF" w14:textId="754759AC" w:rsidR="00813CDA" w:rsidRDefault="00813CDA" w:rsidP="00813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Capstone</w:t>
      </w:r>
    </w:p>
    <w:p w14:paraId="4D480E0D" w14:textId="604FD838" w:rsidR="00F20B38" w:rsidRDefault="00F20B38" w:rsidP="00813CDA">
      <w:pPr>
        <w:rPr>
          <w:rFonts w:ascii="Arial" w:hAnsi="Arial" w:cs="Arial"/>
          <w:sz w:val="24"/>
          <w:szCs w:val="24"/>
        </w:rPr>
      </w:pPr>
    </w:p>
    <w:p w14:paraId="1F132ACF" w14:textId="10874552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use a hybrid database model with both a postgres relational database and a mongodb. I decided to split the data in to two different databases because:</w:t>
      </w:r>
      <w:r>
        <w:rPr>
          <w:rFonts w:ascii="Arial" w:hAnsi="Arial" w:cs="Arial"/>
          <w:sz w:val="24"/>
          <w:szCs w:val="24"/>
        </w:rPr>
        <w:br/>
      </w:r>
    </w:p>
    <w:p w14:paraId="307B20C6" w14:textId="47DFD752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User</w:t>
      </w:r>
      <w:r w:rsidR="00275881">
        <w:rPr>
          <w:rFonts w:ascii="Arial" w:hAnsi="Arial" w:cs="Arial"/>
          <w:sz w:val="24"/>
          <w:szCs w:val="24"/>
        </w:rPr>
        <w:t xml:space="preserve"> (A table that describes each user and is used for logging in)</w:t>
      </w:r>
      <w:r>
        <w:rPr>
          <w:rFonts w:ascii="Arial" w:hAnsi="Arial" w:cs="Arial"/>
          <w:sz w:val="24"/>
          <w:szCs w:val="24"/>
        </w:rPr>
        <w:t>, Device</w:t>
      </w:r>
      <w:r w:rsidR="00275881">
        <w:rPr>
          <w:rFonts w:ascii="Arial" w:hAnsi="Arial" w:cs="Arial"/>
          <w:sz w:val="24"/>
          <w:szCs w:val="24"/>
        </w:rPr>
        <w:t xml:space="preserve">(A table that describes each </w:t>
      </w:r>
      <w:r w:rsidR="00275881">
        <w:rPr>
          <w:rFonts w:ascii="Arial" w:hAnsi="Arial" w:cs="Arial"/>
          <w:sz w:val="24"/>
          <w:szCs w:val="24"/>
        </w:rPr>
        <w:t>device</w:t>
      </w:r>
      <w:r w:rsidR="00275881">
        <w:rPr>
          <w:rFonts w:ascii="Arial" w:hAnsi="Arial" w:cs="Arial"/>
          <w:sz w:val="24"/>
          <w:szCs w:val="24"/>
        </w:rPr>
        <w:t xml:space="preserve"> and </w:t>
      </w:r>
      <w:r w:rsidR="00275881">
        <w:rPr>
          <w:rFonts w:ascii="Arial" w:hAnsi="Arial" w:cs="Arial"/>
          <w:sz w:val="24"/>
          <w:szCs w:val="24"/>
        </w:rPr>
        <w:t>it’s current status</w:t>
      </w:r>
      <w:r w:rsidR="0027588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and Schedule</w:t>
      </w:r>
      <w:r w:rsidR="00275881">
        <w:rPr>
          <w:rFonts w:ascii="Arial" w:hAnsi="Arial" w:cs="Arial"/>
          <w:sz w:val="24"/>
          <w:szCs w:val="24"/>
        </w:rPr>
        <w:t xml:space="preserve">(A table that describes each </w:t>
      </w:r>
      <w:r w:rsidR="00E467A2">
        <w:rPr>
          <w:rFonts w:ascii="Arial" w:hAnsi="Arial" w:cs="Arial"/>
          <w:sz w:val="24"/>
          <w:szCs w:val="24"/>
        </w:rPr>
        <w:t xml:space="preserve">schedule and which device its tied to) </w:t>
      </w:r>
      <w:r>
        <w:rPr>
          <w:rFonts w:ascii="Arial" w:hAnsi="Arial" w:cs="Arial"/>
          <w:sz w:val="24"/>
          <w:szCs w:val="24"/>
        </w:rPr>
        <w:t xml:space="preserve">tables have low amounts of numbers of creates and deletes and high relative number of relationships. </w:t>
      </w:r>
    </w:p>
    <w:p w14:paraId="4055A476" w14:textId="1F38133C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Readings table has a high amount of CREATE operations done. </w:t>
      </w:r>
    </w:p>
    <w:p w14:paraId="5DA23FC3" w14:textId="77777777" w:rsidR="00D96C3F" w:rsidRDefault="00D96C3F" w:rsidP="00813CDA">
      <w:pPr>
        <w:rPr>
          <w:rFonts w:ascii="Arial" w:hAnsi="Arial" w:cs="Arial"/>
          <w:sz w:val="24"/>
          <w:szCs w:val="24"/>
        </w:rPr>
      </w:pPr>
    </w:p>
    <w:p w14:paraId="7226D1D4" w14:textId="3D5E16EC" w:rsidR="00F20B38" w:rsidRDefault="00F20B38" w:rsidP="00813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Diagram</w:t>
      </w:r>
      <w:r w:rsidR="00D96C3F">
        <w:rPr>
          <w:rFonts w:ascii="Arial" w:hAnsi="Arial" w:cs="Arial"/>
          <w:sz w:val="24"/>
          <w:szCs w:val="24"/>
        </w:rPr>
        <w:t>:</w:t>
      </w:r>
    </w:p>
    <w:p w14:paraId="3EC2A38D" w14:textId="07D4799B" w:rsidR="00A8377B" w:rsidRDefault="00A8377B"/>
    <w:p w14:paraId="7D49E3E8" w14:textId="67F4D883" w:rsidR="00813CDA" w:rsidRDefault="00D96C3F" w:rsidP="00D96C3F">
      <w:pPr>
        <w:jc w:val="center"/>
      </w:pPr>
      <w:r w:rsidRPr="00D96C3F">
        <w:drawing>
          <wp:inline distT="0" distB="0" distL="0" distR="0" wp14:anchorId="40E031E1" wp14:editId="35FA8CB5">
            <wp:extent cx="3337872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182" cy="3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14D9" w14:textId="658BFAB9" w:rsidR="00D96C3F" w:rsidRDefault="00D96C3F" w:rsidP="00D96C3F">
      <w:pPr>
        <w:rPr>
          <w:rFonts w:ascii="Arial" w:hAnsi="Arial" w:cs="Arial"/>
          <w:sz w:val="24"/>
          <w:szCs w:val="24"/>
        </w:rPr>
      </w:pPr>
      <w:r w:rsidRPr="00D96C3F">
        <w:rPr>
          <w:rFonts w:ascii="Arial" w:hAnsi="Arial" w:cs="Arial"/>
          <w:sz w:val="24"/>
          <w:szCs w:val="24"/>
        </w:rPr>
        <w:lastRenderedPageBreak/>
        <w:t>MongoDB JSON Structure:</w:t>
      </w:r>
      <w:r w:rsidRPr="00D96C3F">
        <w:rPr>
          <w:rFonts w:ascii="Arial" w:hAnsi="Arial" w:cs="Arial"/>
          <w:sz w:val="24"/>
          <w:szCs w:val="24"/>
        </w:rPr>
        <w:br/>
      </w:r>
    </w:p>
    <w:p w14:paraId="391FABD9" w14:textId="77777777" w:rsidR="00D96C3F" w:rsidRDefault="00D96C3F" w:rsidP="00D96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Readings table:</w:t>
      </w:r>
    </w:p>
    <w:p w14:paraId="0DAEC1D3" w14:textId="6595A674" w:rsidR="00D96C3F" w:rsidRDefault="00D96C3F" w:rsidP="00D96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{“Readings”:</w:t>
      </w:r>
    </w:p>
    <w:p w14:paraId="0A138A03" w14:textId="77777777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7CB0C888" w14:textId="640DB7B8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“id(int)”: 120938, </w:t>
      </w:r>
      <w:r w:rsidRPr="00D96C3F">
        <w:rPr>
          <w:rFonts w:ascii="Arial" w:hAnsi="Arial" w:cs="Arial"/>
          <w:color w:val="FF0000"/>
          <w:sz w:val="24"/>
          <w:szCs w:val="24"/>
        </w:rPr>
        <w:t>KEY</w:t>
      </w:r>
    </w:p>
    <w:p w14:paraId="68B71434" w14:textId="293A57F8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“Name(varchar)”:”Temp Sensor”,</w:t>
      </w:r>
    </w:p>
    <w:p w14:paraId="16B7FED7" w14:textId="77777777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“Result(varchar)”:98</w:t>
      </w:r>
    </w:p>
    <w:p w14:paraId="61EC852C" w14:textId="77777777" w:rsidR="00D96C3F" w:rsidRDefault="00D96C3F" w:rsidP="00D96C3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EC62512" w14:textId="76EBACD1" w:rsidR="00D96C3F" w:rsidRDefault="00D96C3F" w:rsidP="00D96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72FE100" w14:textId="133DA3EB" w:rsidR="00D96C3F" w:rsidRDefault="00D96C3F" w:rsidP="00D96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</w:p>
    <w:p w14:paraId="603A65B3" w14:textId="145E73A0" w:rsidR="00D96C3F" w:rsidRPr="00D96C3F" w:rsidRDefault="00D96C3F" w:rsidP="00D96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467A2">
        <w:rPr>
          <w:rFonts w:ascii="Arial" w:hAnsi="Arial" w:cs="Arial"/>
          <w:sz w:val="24"/>
          <w:szCs w:val="24"/>
        </w:rPr>
        <w:t>The readings table is designed to record device readings at a 5 minute interval and create a new record each time.</w:t>
      </w:r>
    </w:p>
    <w:sectPr w:rsidR="00D96C3F" w:rsidRPr="00D9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A"/>
    <w:rsid w:val="00275881"/>
    <w:rsid w:val="00813CDA"/>
    <w:rsid w:val="00A8377B"/>
    <w:rsid w:val="00D96C3F"/>
    <w:rsid w:val="00E467A2"/>
    <w:rsid w:val="00F2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ED63"/>
  <w15:chartTrackingRefBased/>
  <w15:docId w15:val="{1DC4EEA2-87F4-4FF4-B953-83C94FD1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 Harrison</dc:creator>
  <cp:keywords/>
  <dc:description/>
  <cp:lastModifiedBy>Reid, Harrison</cp:lastModifiedBy>
  <cp:revision>2</cp:revision>
  <dcterms:created xsi:type="dcterms:W3CDTF">2021-11-01T02:44:00Z</dcterms:created>
  <dcterms:modified xsi:type="dcterms:W3CDTF">2021-11-01T03:18:00Z</dcterms:modified>
</cp:coreProperties>
</file>