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2A" w:rsidRPr="0089732A" w:rsidRDefault="0089732A" w:rsidP="0089732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666666"/>
          <w:kern w:val="0"/>
          <w:sz w:val="18"/>
          <w:szCs w:val="18"/>
        </w:rPr>
      </w:pPr>
      <w:r w:rsidRPr="0089732A">
        <w:rPr>
          <w:rFonts w:ascii="Helvetica" w:eastAsia="굴림" w:hAnsi="Helvetica" w:cs="Helvetica" w:hint="eastAsia"/>
          <w:color w:val="666666"/>
          <w:kern w:val="0"/>
          <w:sz w:val="18"/>
          <w:szCs w:val="18"/>
        </w:rPr>
        <w:t>『</w:t>
      </w:r>
      <w:r>
        <w:rPr>
          <w:rFonts w:ascii="Helvetica" w:eastAsia="굴림" w:hAnsi="Helvetica" w:cs="Helvetica" w:hint="eastAsia"/>
          <w:color w:val="666666"/>
          <w:kern w:val="0"/>
          <w:sz w:val="18"/>
          <w:szCs w:val="18"/>
        </w:rPr>
        <w:t xml:space="preserve"> </w:t>
      </w:r>
      <w:hyperlink r:id="rId5" w:tgtFrame="_blank" w:history="1">
        <w:r w:rsidRPr="0089732A">
          <w:rPr>
            <w:rFonts w:ascii="inherit" w:eastAsia="굴림" w:hAnsi="inherit" w:cs="Helvetica"/>
            <w:color w:val="385898"/>
            <w:kern w:val="0"/>
            <w:sz w:val="18"/>
            <w:szCs w:val="18"/>
            <w:u w:val="single"/>
          </w:rPr>
          <w:t>#BERT</w:t>
        </w:r>
      </w:hyperlink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hyperlink r:id="rId6" w:tgtFrame="_blank" w:history="1">
        <w:r w:rsidRPr="0089732A">
          <w:rPr>
            <w:rFonts w:ascii="inherit" w:eastAsia="굴림" w:hAnsi="inherit" w:cs="Helvetica"/>
            <w:color w:val="385898"/>
            <w:kern w:val="0"/>
            <w:sz w:val="18"/>
            <w:szCs w:val="18"/>
            <w:u w:val="single"/>
          </w:rPr>
          <w:t>#KorQuAD</w:t>
        </w:r>
      </w:hyperlink>
    </w:p>
    <w:p w:rsidR="0089732A" w:rsidRPr="0089732A" w:rsidRDefault="0089732A" w:rsidP="0089732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666666"/>
          <w:kern w:val="0"/>
          <w:sz w:val="18"/>
          <w:szCs w:val="18"/>
        </w:rPr>
      </w:pPr>
    </w:p>
    <w:p w:rsidR="0089732A" w:rsidRPr="0089732A" w:rsidRDefault="0089732A" w:rsidP="0089732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666666"/>
          <w:kern w:val="0"/>
          <w:sz w:val="18"/>
          <w:szCs w:val="18"/>
        </w:rPr>
      </w:pP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안녕하세요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.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첨글을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올리네요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. ETRI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한국어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BERT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모델에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공개형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mecab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형태소분석기를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적용한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결과를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공개합니다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.</w:t>
      </w:r>
    </w:p>
    <w:p w:rsidR="0089732A" w:rsidRPr="0089732A" w:rsidRDefault="0089732A" w:rsidP="0089732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666666"/>
          <w:kern w:val="0"/>
          <w:sz w:val="18"/>
          <w:szCs w:val="18"/>
        </w:rPr>
      </w:pP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얼마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전에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ETRI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에서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한국어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BERT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모델을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공개했고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,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솔트룩스에서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개발한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형분석기로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진행한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것도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꽤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괜찮은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결과가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나온것으로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포스팅되었습니다</w:t>
      </w:r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>.(</w:t>
      </w:r>
      <w:hyperlink r:id="rId7" w:history="1">
        <w:r w:rsidRPr="0089732A">
          <w:rPr>
            <w:rFonts w:ascii="inherit" w:eastAsia="굴림" w:hAnsi="inherit" w:cs="Helvetica"/>
            <w:color w:val="385898"/>
            <w:kern w:val="0"/>
            <w:sz w:val="18"/>
            <w:szCs w:val="18"/>
            <w:u w:val="single"/>
          </w:rPr>
          <w:t>https://www.facebook.com/groups/TensorFlowKR/permalink/926295594378166/</w:t>
        </w:r>
      </w:hyperlink>
      <w:r w:rsidRPr="0089732A">
        <w:rPr>
          <w:rFonts w:ascii="Helvetica" w:eastAsia="굴림" w:hAnsi="Helvetica" w:cs="Helvetica"/>
          <w:color w:val="666666"/>
          <w:kern w:val="0"/>
          <w:sz w:val="18"/>
          <w:szCs w:val="18"/>
        </w:rPr>
        <w:t xml:space="preserve"> )</w:t>
      </w:r>
    </w:p>
    <w:p w:rsidR="0089732A" w:rsidRPr="0089732A" w:rsidRDefault="0089732A" w:rsidP="0089732A">
      <w:pPr>
        <w:widowControl/>
        <w:wordWrap/>
        <w:autoSpaceDE/>
        <w:autoSpaceDN/>
        <w:spacing w:after="90" w:line="240" w:lineRule="auto"/>
        <w:jc w:val="left"/>
        <w:rPr>
          <w:rFonts w:ascii="inherit" w:eastAsia="굴림" w:hAnsi="inherit" w:cs="Helvetica"/>
          <w:i/>
          <w:iCs/>
          <w:color w:val="90949C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그래서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,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저는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일반적으로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많이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사용하는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공개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형분석기인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mecab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으로는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어떤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정도수준으로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나올까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해서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ETRI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에서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공개한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BERT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모델에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mecab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형분석기를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이용하여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테스트를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했습니다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.</w:t>
      </w:r>
    </w:p>
    <w:p w:rsidR="0089732A" w:rsidRPr="0089732A" w:rsidRDefault="0089732A" w:rsidP="0089732A">
      <w:pPr>
        <w:widowControl/>
        <w:wordWrap/>
        <w:autoSpaceDE/>
        <w:autoSpaceDN/>
        <w:spacing w:after="90" w:line="240" w:lineRule="auto"/>
        <w:jc w:val="left"/>
        <w:rPr>
          <w:rFonts w:ascii="inherit" w:eastAsia="굴림" w:hAnsi="inherit" w:cs="Helvetica"/>
          <w:i/>
          <w:iCs/>
          <w:color w:val="90949C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mecab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형분석기를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적용하는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방법은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, vocab.korean_morp.list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인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vocab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파일의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태킹부분을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수정해야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합니다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. mecab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태킹이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세종품사표시방식과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약간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틀린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부분이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있어서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(ex: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붙임표가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세종품사는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SO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인데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mecab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SY)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직접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수정을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하야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합니다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.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하지만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수정할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게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실제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그렇게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많지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않습니다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. 10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분내외로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완료가능합니다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.</w:t>
      </w:r>
    </w:p>
    <w:p w:rsidR="0089732A" w:rsidRPr="0089732A" w:rsidRDefault="0089732A" w:rsidP="0089732A">
      <w:pPr>
        <w:widowControl/>
        <w:wordWrap/>
        <w:autoSpaceDE/>
        <w:autoSpaceDN/>
        <w:spacing w:after="90" w:line="240" w:lineRule="auto"/>
        <w:jc w:val="left"/>
        <w:rPr>
          <w:rFonts w:ascii="inherit" w:eastAsia="굴림" w:hAnsi="inherit" w:cs="Helvetica"/>
          <w:i/>
          <w:iCs/>
          <w:color w:val="90949C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그리고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, infect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되어있는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부분을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나누어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주는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부분을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run_mrc_finetunning_sample.py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에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수정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추가하여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주면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됩니다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. </w:t>
      </w: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ex) mecab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분석기의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inflect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형태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(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/XSA+ETM -&gt;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/XSA*+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ㄴ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/ETM/*)</w:t>
      </w: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한가한</w:t>
      </w: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한가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XR,*,F,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한가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,*,*,*,*</w:t>
      </w: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XSA+ETM,*,T,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,Inflect,XSA,ETM,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하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/XSA/*+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ㄴ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/ETM/*</w:t>
      </w: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EOS</w:t>
      </w: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※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소스공개하면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쉽긴한데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ETRI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에서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모델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다운받을때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서약서에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ETRI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허락을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받아야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한다고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해서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그냥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말로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설명합니다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u w:val="single" w:color="FF0000"/>
          <w:shd w:val="clear" w:color="auto" w:fill="FFFFFF"/>
        </w:rPr>
        <w:t>.</w:t>
      </w: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korquad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보드에는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올리는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것은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복잡고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귀찮아서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...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그냥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dev set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기준으로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평가해서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(em: 84.8, f1: 92.99)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라는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결과를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얻었습니다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.</w:t>
      </w: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</w:p>
    <w:p w:rsidR="0089732A" w:rsidRPr="0089732A" w:rsidRDefault="0089732A" w:rsidP="0089732A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</w:pP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솔트룩스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형분석기가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7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위정도니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약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10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위정도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할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수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있겠네요</w:t>
      </w:r>
      <w:r w:rsidRPr="0089732A"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>.</w:t>
      </w:r>
      <w:r>
        <w:rPr>
          <w:rFonts w:ascii="inherit" w:eastAsia="굴림" w:hAnsi="inherit" w:cs="Helvetic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89732A">
        <w:rPr>
          <w:rFonts w:ascii="inherit" w:eastAsia="굴림" w:hAnsi="inherit" w:cs="Helvetica" w:hint="eastAsia"/>
          <w:color w:val="666666"/>
          <w:kern w:val="0"/>
          <w:sz w:val="18"/>
          <w:szCs w:val="18"/>
          <w:shd w:val="clear" w:color="auto" w:fill="FFFFFF"/>
        </w:rPr>
        <w:t>』</w:t>
      </w:r>
    </w:p>
    <w:p w:rsidR="0089732A" w:rsidRDefault="0089732A" w:rsidP="00221818">
      <w:pPr>
        <w:pStyle w:val="a3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:rsidR="0089732A" w:rsidRPr="0089732A" w:rsidRDefault="0089732A" w:rsidP="0089732A">
      <w:pPr>
        <w:spacing w:line="192" w:lineRule="auto"/>
        <w:rPr>
          <w:sz w:val="18"/>
          <w:szCs w:val="18"/>
        </w:rPr>
      </w:pPr>
      <w:r w:rsidRPr="0089732A">
        <w:rPr>
          <w:rFonts w:hint="eastAsia"/>
          <w:sz w:val="18"/>
          <w:szCs w:val="18"/>
        </w:rPr>
        <w:t xml:space="preserve">※ 한국어 </w:t>
      </w:r>
      <w:r w:rsidRPr="0089732A">
        <w:rPr>
          <w:sz w:val="18"/>
          <w:szCs w:val="18"/>
        </w:rPr>
        <w:t xml:space="preserve">BERT </w:t>
      </w:r>
      <w:r w:rsidRPr="0089732A">
        <w:rPr>
          <w:rFonts w:hint="eastAsia"/>
          <w:sz w:val="18"/>
          <w:szCs w:val="18"/>
        </w:rPr>
        <w:t>모델 (</w:t>
      </w:r>
      <w:r w:rsidRPr="0089732A">
        <w:rPr>
          <w:sz w:val="18"/>
          <w:szCs w:val="18"/>
        </w:rPr>
        <w:t>BERT : Bidirectional Encoder Representations from Transformers)</w:t>
      </w:r>
    </w:p>
    <w:p w:rsidR="0089732A" w:rsidRPr="0089732A" w:rsidRDefault="0089732A" w:rsidP="0089732A">
      <w:pPr>
        <w:spacing w:line="192" w:lineRule="auto"/>
        <w:rPr>
          <w:sz w:val="18"/>
          <w:szCs w:val="18"/>
        </w:rPr>
      </w:pPr>
      <w:r w:rsidRPr="0089732A">
        <w:rPr>
          <w:rFonts w:hint="eastAsia"/>
          <w:sz w:val="18"/>
          <w:szCs w:val="18"/>
        </w:rPr>
        <w:t>: 자연언어 처리 태스크를 교육 없이 양방향으로 사전학습하는 첫 시스템이다.</w:t>
      </w:r>
      <w:r w:rsidRPr="0089732A">
        <w:rPr>
          <w:sz w:val="18"/>
          <w:szCs w:val="18"/>
        </w:rPr>
        <w:t xml:space="preserve"> </w:t>
      </w:r>
      <w:r w:rsidRPr="0089732A">
        <w:rPr>
          <w:rFonts w:hint="eastAsia"/>
          <w:sz w:val="18"/>
          <w:szCs w:val="18"/>
        </w:rPr>
        <w:t xml:space="preserve">교육 없음이란 </w:t>
      </w:r>
      <w:r w:rsidRPr="0089732A">
        <w:rPr>
          <w:sz w:val="18"/>
          <w:szCs w:val="18"/>
        </w:rPr>
        <w:t>BERT</w:t>
      </w:r>
      <w:r w:rsidRPr="0089732A">
        <w:rPr>
          <w:rFonts w:hint="eastAsia"/>
          <w:sz w:val="18"/>
          <w:szCs w:val="18"/>
        </w:rPr>
        <w:t>가 보통의 텍스트 코퍼스만을 이용해 훈련되고 있다는 것을 의미한다. 이것은 웹 상에서 막대한 양의 보통 텍스트 데이터가 여러 언어로 이용 가능하기 때문에 중요한 특징으로 꼽는다.</w:t>
      </w:r>
    </w:p>
    <w:p w:rsidR="0089732A" w:rsidRPr="0089732A" w:rsidRDefault="0089732A" w:rsidP="0089732A">
      <w:pPr>
        <w:spacing w:line="192" w:lineRule="auto"/>
        <w:rPr>
          <w:sz w:val="18"/>
          <w:szCs w:val="18"/>
        </w:rPr>
      </w:pPr>
      <w:r w:rsidRPr="0089732A">
        <w:rPr>
          <w:rFonts w:hint="eastAsia"/>
          <w:sz w:val="18"/>
          <w:szCs w:val="18"/>
        </w:rPr>
        <w:t>일부 성능 평가에서 인간보다 더 높은 정확도를 보이며,</w:t>
      </w:r>
      <w:r w:rsidRPr="0089732A">
        <w:rPr>
          <w:sz w:val="18"/>
          <w:szCs w:val="18"/>
        </w:rPr>
        <w:t xml:space="preserve"> </w:t>
      </w:r>
      <w:r w:rsidRPr="0089732A">
        <w:rPr>
          <w:rFonts w:hint="eastAsia"/>
          <w:sz w:val="18"/>
          <w:szCs w:val="18"/>
        </w:rPr>
        <w:t>자연 언어 처리(</w:t>
      </w:r>
      <w:r w:rsidRPr="0089732A">
        <w:rPr>
          <w:sz w:val="18"/>
          <w:szCs w:val="18"/>
        </w:rPr>
        <w:t>NLP) AI</w:t>
      </w:r>
      <w:r w:rsidRPr="0089732A">
        <w:rPr>
          <w:rFonts w:hint="eastAsia"/>
          <w:sz w:val="18"/>
          <w:szCs w:val="18"/>
        </w:rPr>
        <w:t>의 최첨단 딥러닝 모델이다.</w:t>
      </w:r>
    </w:p>
    <w:p w:rsidR="0089732A" w:rsidRPr="0089732A" w:rsidRDefault="0089732A" w:rsidP="0089732A">
      <w:pPr>
        <w:spacing w:line="192" w:lineRule="auto"/>
        <w:rPr>
          <w:sz w:val="18"/>
          <w:szCs w:val="18"/>
        </w:rPr>
      </w:pPr>
      <w:r w:rsidRPr="0089732A">
        <w:rPr>
          <w:rFonts w:hint="eastAsia"/>
          <w:sz w:val="18"/>
          <w:szCs w:val="18"/>
        </w:rPr>
        <w:t xml:space="preserve">언어표현 사전학습의 새로운 방법으로 그 의미는 </w:t>
      </w:r>
      <w:r w:rsidRPr="0089732A">
        <w:rPr>
          <w:sz w:val="18"/>
          <w:szCs w:val="18"/>
        </w:rPr>
        <w:t>‘</w:t>
      </w:r>
      <w:r w:rsidRPr="0089732A">
        <w:rPr>
          <w:rFonts w:hint="eastAsia"/>
          <w:sz w:val="18"/>
          <w:szCs w:val="18"/>
        </w:rPr>
        <w:t>큰 텍스트 코퍼스(ex)</w:t>
      </w:r>
      <w:r w:rsidRPr="0089732A">
        <w:rPr>
          <w:sz w:val="18"/>
          <w:szCs w:val="18"/>
        </w:rPr>
        <w:t xml:space="preserve"> Wikipedia)</w:t>
      </w:r>
      <w:r w:rsidRPr="0089732A">
        <w:rPr>
          <w:rFonts w:hint="eastAsia"/>
          <w:sz w:val="18"/>
          <w:szCs w:val="18"/>
        </w:rPr>
        <w:t xml:space="preserve">를 이용하여 범용목적의 </w:t>
      </w:r>
      <w:r w:rsidRPr="0089732A">
        <w:rPr>
          <w:sz w:val="18"/>
          <w:szCs w:val="18"/>
        </w:rPr>
        <w:t>‘</w:t>
      </w:r>
      <w:r w:rsidRPr="0089732A">
        <w:rPr>
          <w:rFonts w:hint="eastAsia"/>
          <w:sz w:val="18"/>
          <w:szCs w:val="18"/>
        </w:rPr>
        <w:t>언어 이해</w:t>
      </w:r>
      <w:r w:rsidRPr="0089732A">
        <w:rPr>
          <w:sz w:val="18"/>
          <w:szCs w:val="18"/>
        </w:rPr>
        <w:t xml:space="preserve">(language understanding)’ </w:t>
      </w:r>
      <w:r w:rsidRPr="0089732A">
        <w:rPr>
          <w:rFonts w:hint="eastAsia"/>
          <w:sz w:val="18"/>
          <w:szCs w:val="18"/>
        </w:rPr>
        <w:t>모델을 훈련시키는 것과 그 모델에 관심 있는 실제의 자연 언어 처리 태스크(질문, 응답 등)에 적용하는 것이다.</w:t>
      </w:r>
    </w:p>
    <w:p w:rsidR="0089732A" w:rsidRPr="0089732A" w:rsidRDefault="0089732A" w:rsidP="0089732A">
      <w:pPr>
        <w:spacing w:line="192" w:lineRule="auto"/>
        <w:rPr>
          <w:sz w:val="18"/>
          <w:szCs w:val="18"/>
        </w:rPr>
      </w:pPr>
      <w:r w:rsidRPr="0089732A">
        <w:rPr>
          <w:sz w:val="18"/>
          <w:szCs w:val="18"/>
        </w:rPr>
        <w:t>BERT</w:t>
      </w:r>
      <w:r w:rsidRPr="0089732A">
        <w:rPr>
          <w:rFonts w:hint="eastAsia"/>
          <w:sz w:val="18"/>
          <w:szCs w:val="18"/>
        </w:rPr>
        <w:t>는 문맥에 의존하는 특징적인 표현의 전학습을 실시하는 대응을 바탕으로 구축되었다.</w:t>
      </w:r>
      <w:r w:rsidRPr="0089732A">
        <w:rPr>
          <w:sz w:val="18"/>
          <w:szCs w:val="18"/>
        </w:rPr>
        <w:t xml:space="preserve"> </w:t>
      </w:r>
    </w:p>
    <w:p w:rsidR="0089732A" w:rsidRPr="0089732A" w:rsidRDefault="0089732A" w:rsidP="0089732A">
      <w:pPr>
        <w:spacing w:line="192" w:lineRule="auto"/>
        <w:rPr>
          <w:rFonts w:hint="eastAsia"/>
          <w:sz w:val="18"/>
          <w:szCs w:val="18"/>
        </w:rPr>
      </w:pPr>
      <w:r w:rsidRPr="0089732A">
        <w:rPr>
          <w:sz w:val="18"/>
          <w:szCs w:val="18"/>
        </w:rPr>
        <w:t xml:space="preserve">## </w:t>
      </w:r>
      <w:r w:rsidRPr="0089732A">
        <w:rPr>
          <w:rFonts w:hint="eastAsia"/>
          <w:sz w:val="18"/>
          <w:szCs w:val="18"/>
        </w:rPr>
        <w:t xml:space="preserve">참고 </w:t>
      </w:r>
      <w:r w:rsidRPr="0089732A">
        <w:rPr>
          <w:sz w:val="18"/>
          <w:szCs w:val="18"/>
        </w:rPr>
        <w:t xml:space="preserve">: </w:t>
      </w:r>
      <w:hyperlink r:id="rId8" w:history="1">
        <w:r w:rsidRPr="0089732A">
          <w:rPr>
            <w:rStyle w:val="a5"/>
            <w:sz w:val="18"/>
            <w:szCs w:val="18"/>
          </w:rPr>
          <w:t>http://docs.likejazz.com/bert/</w:t>
        </w:r>
      </w:hyperlink>
    </w:p>
    <w:p w:rsidR="0089732A" w:rsidRPr="0089732A" w:rsidRDefault="0089732A" w:rsidP="00221818">
      <w:pPr>
        <w:pStyle w:val="a3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:rsidR="0089732A" w:rsidRDefault="0089732A" w:rsidP="0089732A">
      <w:pPr>
        <w:pStyle w:val="a3"/>
        <w:shd w:val="clear" w:color="auto" w:fill="FFFFFF"/>
        <w:spacing w:before="0" w:beforeAutospacing="0" w:after="90" w:afterAutospacing="0"/>
        <w:rPr>
          <w:rFonts w:asciiTheme="minorHAnsi" w:eastAsiaTheme="minorHAnsi" w:hAnsiTheme="minorHAnsi"/>
          <w:sz w:val="18"/>
          <w:szCs w:val="18"/>
        </w:rPr>
      </w:pPr>
      <w:r w:rsidRPr="0089732A">
        <w:rPr>
          <w:rFonts w:asciiTheme="minorHAnsi" w:eastAsiaTheme="minorHAnsi" w:hAnsiTheme="minorHAnsi" w:hint="eastAsia"/>
          <w:sz w:val="18"/>
          <w:szCs w:val="18"/>
        </w:rPr>
        <w:t xml:space="preserve">※ </w:t>
      </w:r>
      <w:r w:rsidRPr="0089732A">
        <w:rPr>
          <w:rFonts w:asciiTheme="minorHAnsi" w:eastAsiaTheme="minorHAnsi" w:hAnsiTheme="minorHAnsi" w:hint="eastAsia"/>
          <w:sz w:val="18"/>
          <w:szCs w:val="18"/>
        </w:rPr>
        <w:t>mecab 형태소 분석기</w:t>
      </w:r>
    </w:p>
    <w:p w:rsidR="0089732A" w:rsidRDefault="0089732A" w:rsidP="0089732A">
      <w:pPr>
        <w:pStyle w:val="a3"/>
        <w:shd w:val="clear" w:color="auto" w:fill="FFFFFF"/>
        <w:spacing w:before="0" w:beforeAutospacing="0" w:after="90" w:afterAutospacing="0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: 일본어 형태소 분석기 </w:t>
      </w:r>
      <w:r>
        <w:rPr>
          <w:rFonts w:asciiTheme="minorHAnsi" w:eastAsiaTheme="minorHAnsi" w:hAnsiTheme="minorHAnsi"/>
          <w:sz w:val="18"/>
          <w:szCs w:val="18"/>
        </w:rPr>
        <w:t>mecab</w:t>
      </w:r>
      <w:r>
        <w:rPr>
          <w:rFonts w:asciiTheme="minorHAnsi" w:eastAsiaTheme="minorHAnsi" w:hAnsiTheme="minorHAnsi" w:hint="eastAsia"/>
          <w:sz w:val="18"/>
          <w:szCs w:val="18"/>
        </w:rPr>
        <w:t>을 의미한다.</w:t>
      </w:r>
    </w:p>
    <w:p w:rsidR="0089732A" w:rsidRPr="0089732A" w:rsidRDefault="0089732A" w:rsidP="0089732A">
      <w:pPr>
        <w:pStyle w:val="a3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="Helvetica" w:hint="eastAsia"/>
          <w:color w:val="1D2129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Mecab-ko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는 이 </w:t>
      </w:r>
      <w:r>
        <w:rPr>
          <w:rFonts w:asciiTheme="minorHAnsi" w:eastAsiaTheme="minorHAnsi" w:hAnsiTheme="minorHAnsi"/>
          <w:sz w:val="18"/>
          <w:szCs w:val="18"/>
        </w:rPr>
        <w:t>mecab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을 한국어로 사용 가능하도록 포팅한 버전으로 </w:t>
      </w:r>
      <w:r>
        <w:rPr>
          <w:rFonts w:asciiTheme="minorHAnsi" w:eastAsiaTheme="minorHAnsi" w:hAnsiTheme="minorHAnsi"/>
          <w:sz w:val="18"/>
          <w:szCs w:val="18"/>
        </w:rPr>
        <w:t>C++</w:t>
      </w:r>
      <w:r>
        <w:rPr>
          <w:rFonts w:asciiTheme="minorHAnsi" w:eastAsiaTheme="minorHAnsi" w:hAnsiTheme="minorHAnsi" w:hint="eastAsia"/>
          <w:sz w:val="18"/>
          <w:szCs w:val="18"/>
        </w:rPr>
        <w:t>로 개발된 것이다.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그리고 속도 및 성능이 전반적으로 좋다.</w:t>
      </w:r>
    </w:p>
    <w:p w:rsidR="00240BD7" w:rsidRDefault="00240BD7" w:rsidP="00240BD7">
      <w:pPr>
        <w:pStyle w:val="a3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="Helvetica" w:hint="eastAsia"/>
          <w:color w:val="1D2129"/>
          <w:sz w:val="18"/>
          <w:szCs w:val="18"/>
        </w:rPr>
      </w:pPr>
      <w:r w:rsidRPr="00240BD7">
        <w:rPr>
          <w:rFonts w:hint="eastAsia"/>
          <w:color w:val="1D2129"/>
          <w:sz w:val="18"/>
          <w:szCs w:val="18"/>
        </w:rPr>
        <w:lastRenderedPageBreak/>
        <w:t>※</w:t>
      </w:r>
      <w:r>
        <w:rPr>
          <w:rFonts w:asciiTheme="minorHAnsi" w:eastAsiaTheme="minorHAnsi" w:hAnsiTheme="minorHAnsi" w:cs="Helvetica" w:hint="eastAsia"/>
          <w:color w:val="1D2129"/>
          <w:sz w:val="18"/>
          <w:szCs w:val="18"/>
        </w:rPr>
        <w:t xml:space="preserve"> 한가한</w:t>
      </w:r>
    </w:p>
    <w:p w:rsidR="00240BD7" w:rsidRDefault="00240BD7" w:rsidP="00221818">
      <w:pPr>
        <w:pStyle w:val="a3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="Helvetica"/>
          <w:color w:val="1D2129"/>
          <w:sz w:val="18"/>
          <w:szCs w:val="18"/>
        </w:rPr>
      </w:pPr>
      <w:r>
        <w:rPr>
          <w:rFonts w:asciiTheme="minorHAnsi" w:eastAsiaTheme="minorHAnsi" w:hAnsiTheme="minorHAnsi" w:cs="Helvetica" w:hint="eastAsia"/>
          <w:color w:val="1D2129"/>
          <w:sz w:val="18"/>
          <w:szCs w:val="18"/>
        </w:rPr>
        <w:t xml:space="preserve">한 </w:t>
      </w:r>
      <w:r>
        <w:rPr>
          <w:rFonts w:asciiTheme="minorHAnsi" w:eastAsiaTheme="minorHAnsi" w:hAnsiTheme="minorHAnsi" w:cs="Helvetica"/>
          <w:color w:val="1D2129"/>
          <w:sz w:val="18"/>
          <w:szCs w:val="18"/>
        </w:rPr>
        <w:t xml:space="preserve">= </w:t>
      </w:r>
      <w:r>
        <w:rPr>
          <w:rFonts w:asciiTheme="minorHAnsi" w:eastAsiaTheme="minorHAnsi" w:hAnsiTheme="minorHAnsi" w:cs="Helvetica" w:hint="eastAsia"/>
          <w:color w:val="1D2129"/>
          <w:sz w:val="18"/>
          <w:szCs w:val="18"/>
        </w:rPr>
        <w:t>하(</w:t>
      </w:r>
      <w:r>
        <w:rPr>
          <w:rFonts w:asciiTheme="minorHAnsi" w:eastAsiaTheme="minorHAnsi" w:hAnsiTheme="minorHAnsi" w:cs="Helvetica"/>
          <w:color w:val="1D2129"/>
          <w:sz w:val="18"/>
          <w:szCs w:val="18"/>
        </w:rPr>
        <w:t xml:space="preserve">XSA = </w:t>
      </w:r>
      <w:r>
        <w:rPr>
          <w:rFonts w:asciiTheme="minorHAnsi" w:eastAsiaTheme="minorHAnsi" w:hAnsiTheme="minorHAnsi" w:cs="Helvetica" w:hint="eastAsia"/>
          <w:color w:val="1D2129"/>
          <w:sz w:val="18"/>
          <w:szCs w:val="18"/>
        </w:rPr>
        <w:t>형용사 파생 접미사)</w:t>
      </w:r>
      <w:r>
        <w:rPr>
          <w:rFonts w:asciiTheme="minorHAnsi" w:eastAsiaTheme="minorHAnsi" w:hAnsiTheme="minorHAnsi" w:cs="Helvetica"/>
          <w:color w:val="1D2129"/>
          <w:sz w:val="18"/>
          <w:szCs w:val="18"/>
        </w:rPr>
        <w:t xml:space="preserve"> + </w:t>
      </w:r>
      <w:r>
        <w:rPr>
          <w:rFonts w:asciiTheme="minorHAnsi" w:eastAsiaTheme="minorHAnsi" w:hAnsiTheme="minorHAnsi" w:cs="Helvetica" w:hint="eastAsia"/>
          <w:color w:val="1D2129"/>
          <w:sz w:val="18"/>
          <w:szCs w:val="18"/>
        </w:rPr>
        <w:t>ㄴ(</w:t>
      </w:r>
      <w:r>
        <w:rPr>
          <w:rFonts w:asciiTheme="minorHAnsi" w:eastAsiaTheme="minorHAnsi" w:hAnsiTheme="minorHAnsi" w:cs="Helvetica"/>
          <w:color w:val="1D2129"/>
          <w:sz w:val="18"/>
          <w:szCs w:val="18"/>
        </w:rPr>
        <w:t xml:space="preserve">ETM = </w:t>
      </w:r>
      <w:r>
        <w:rPr>
          <w:rFonts w:asciiTheme="minorHAnsi" w:eastAsiaTheme="minorHAnsi" w:hAnsiTheme="minorHAnsi" w:cs="Helvetica" w:hint="eastAsia"/>
          <w:color w:val="1D2129"/>
          <w:sz w:val="18"/>
          <w:szCs w:val="18"/>
        </w:rPr>
        <w:t>관형형 전성 어미)</w:t>
      </w:r>
    </w:p>
    <w:p w:rsidR="00240BD7" w:rsidRPr="0089732A" w:rsidRDefault="00240BD7" w:rsidP="00221818">
      <w:pPr>
        <w:pStyle w:val="a3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="Helvetica" w:hint="eastAsia"/>
          <w:color w:val="1D2129"/>
          <w:sz w:val="18"/>
          <w:szCs w:val="18"/>
        </w:rPr>
      </w:pPr>
      <w:r>
        <w:rPr>
          <w:rFonts w:asciiTheme="minorHAnsi" w:eastAsiaTheme="minorHAnsi" w:hAnsiTheme="minorHAnsi" w:cs="Helvetica"/>
          <w:color w:val="1D2129"/>
          <w:sz w:val="18"/>
          <w:szCs w:val="18"/>
        </w:rPr>
        <w:t>M</w:t>
      </w:r>
      <w:r>
        <w:rPr>
          <w:rFonts w:asciiTheme="minorHAnsi" w:eastAsiaTheme="minorHAnsi" w:hAnsiTheme="minorHAnsi" w:cs="Helvetica" w:hint="eastAsia"/>
          <w:color w:val="1D2129"/>
          <w:sz w:val="18"/>
          <w:szCs w:val="18"/>
        </w:rPr>
        <w:t>ecab-</w:t>
      </w:r>
      <w:r>
        <w:rPr>
          <w:rFonts w:asciiTheme="minorHAnsi" w:eastAsiaTheme="minorHAnsi" w:hAnsiTheme="minorHAnsi" w:cs="Helvetica"/>
          <w:color w:val="1D2129"/>
          <w:sz w:val="18"/>
          <w:szCs w:val="18"/>
        </w:rPr>
        <w:t>ko</w:t>
      </w:r>
      <w:r>
        <w:rPr>
          <w:rFonts w:asciiTheme="minorHAnsi" w:eastAsiaTheme="minorHAnsi" w:hAnsiTheme="minorHAnsi" w:cs="Helvetica" w:hint="eastAsia"/>
          <w:color w:val="1D2129"/>
          <w:sz w:val="18"/>
          <w:szCs w:val="18"/>
        </w:rPr>
        <w:t>에서는 위 처럼 형태소 분석을 실시 한다.</w:t>
      </w:r>
    </w:p>
    <w:p w:rsidR="0089732A" w:rsidRPr="0089732A" w:rsidRDefault="0089732A" w:rsidP="00221818">
      <w:pPr>
        <w:pStyle w:val="a3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="Helvetica" w:hint="eastAsia"/>
          <w:color w:val="1D2129"/>
          <w:sz w:val="18"/>
          <w:szCs w:val="18"/>
        </w:rPr>
      </w:pPr>
      <w:bookmarkStart w:id="0" w:name="_GoBack"/>
      <w:bookmarkEnd w:id="0"/>
    </w:p>
    <w:p w:rsidR="0089732A" w:rsidRPr="0089732A" w:rsidRDefault="0089732A" w:rsidP="00221818">
      <w:pPr>
        <w:pStyle w:val="a3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="Helvetica"/>
          <w:color w:val="1D2129"/>
          <w:sz w:val="18"/>
          <w:szCs w:val="18"/>
        </w:rPr>
      </w:pPr>
    </w:p>
    <w:p w:rsidR="0089732A" w:rsidRPr="0089732A" w:rsidRDefault="0089732A" w:rsidP="00221818">
      <w:pPr>
        <w:pStyle w:val="a3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="Helvetica"/>
          <w:color w:val="1D2129"/>
          <w:sz w:val="18"/>
          <w:szCs w:val="18"/>
        </w:rPr>
      </w:pPr>
    </w:p>
    <w:p w:rsidR="00221818" w:rsidRDefault="0089732A" w:rsidP="00221818">
      <w:pPr>
        <w:pStyle w:val="a3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 w:rsidRPr="0089732A">
        <w:rPr>
          <w:rFonts w:ascii="Helvetica" w:hAnsi="Helvetica" w:cs="Helvetica" w:hint="eastAsia"/>
          <w:color w:val="1D2129"/>
          <w:sz w:val="21"/>
          <w:szCs w:val="21"/>
        </w:rPr>
        <w:t>『</w:t>
      </w:r>
      <w:r>
        <w:rPr>
          <w:rFonts w:ascii="Helvetica" w:hAnsi="Helvetica" w:cs="Helvetica" w:hint="eastAsia"/>
          <w:color w:val="1D2129"/>
          <w:sz w:val="21"/>
          <w:szCs w:val="21"/>
        </w:rPr>
        <w:t xml:space="preserve"> </w:t>
      </w:r>
      <w:hyperlink r:id="rId9" w:history="1">
        <w:r w:rsidR="00221818"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 w:rsidR="00221818">
          <w:rPr>
            <w:rStyle w:val="58cm"/>
            <w:rFonts w:ascii="inherit" w:hAnsi="inherit" w:cs="Helvetica"/>
            <w:color w:val="385898"/>
            <w:sz w:val="21"/>
            <w:szCs w:val="21"/>
          </w:rPr>
          <w:t>BERT</w:t>
        </w:r>
      </w:hyperlink>
      <w:r w:rsidR="00221818">
        <w:rPr>
          <w:rFonts w:ascii="Helvetica" w:hAnsi="Helvetica" w:cs="Helvetica"/>
          <w:color w:val="1D2129"/>
          <w:sz w:val="21"/>
          <w:szCs w:val="21"/>
        </w:rPr>
        <w:t> </w:t>
      </w:r>
      <w:hyperlink r:id="rId10" w:history="1">
        <w:r w:rsidR="00221818"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 w:rsidR="00221818">
          <w:rPr>
            <w:rStyle w:val="58cm"/>
            <w:rFonts w:ascii="inherit" w:hAnsi="inherit" w:cs="Helvetica"/>
            <w:color w:val="385898"/>
            <w:sz w:val="21"/>
            <w:szCs w:val="21"/>
          </w:rPr>
          <w:t>KorQuAD</w:t>
        </w:r>
      </w:hyperlink>
    </w:p>
    <w:p w:rsidR="00221818" w:rsidRDefault="00221818" w:rsidP="00221818">
      <w:pPr>
        <w:pStyle w:val="a3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안녕하세요</w:t>
      </w:r>
      <w:r>
        <w:rPr>
          <w:rFonts w:ascii="Helvetica" w:hAnsi="Helvetica" w:cs="Helvetica"/>
          <w:color w:val="1D2129"/>
          <w:sz w:val="21"/>
          <w:szCs w:val="21"/>
        </w:rPr>
        <w:t xml:space="preserve"> TF Korea!!</w:t>
      </w:r>
    </w:p>
    <w:p w:rsidR="00221818" w:rsidRDefault="00221818" w:rsidP="00221818">
      <w:pPr>
        <w:pStyle w:val="a3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얼마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전에</w:t>
      </w:r>
      <w:r>
        <w:rPr>
          <w:rFonts w:ascii="Helvetica" w:hAnsi="Helvetica" w:cs="Helvetica"/>
          <w:color w:val="1D2129"/>
          <w:sz w:val="21"/>
          <w:szCs w:val="21"/>
        </w:rPr>
        <w:t xml:space="preserve"> ETRI</w:t>
      </w:r>
      <w:r>
        <w:rPr>
          <w:rFonts w:ascii="Helvetica" w:hAnsi="Helvetica" w:cs="Helvetica"/>
          <w:color w:val="1D2129"/>
          <w:sz w:val="21"/>
          <w:szCs w:val="21"/>
        </w:rPr>
        <w:t>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한국어</w:t>
      </w:r>
      <w:r>
        <w:rPr>
          <w:rFonts w:ascii="Helvetica" w:hAnsi="Helvetica" w:cs="Helvetica"/>
          <w:color w:val="1D2129"/>
          <w:sz w:val="21"/>
          <w:szCs w:val="21"/>
        </w:rPr>
        <w:t xml:space="preserve"> BERT </w:t>
      </w:r>
      <w:r>
        <w:rPr>
          <w:rFonts w:ascii="Helvetica" w:hAnsi="Helvetica" w:cs="Helvetica"/>
          <w:color w:val="1D2129"/>
          <w:sz w:val="21"/>
          <w:szCs w:val="21"/>
        </w:rPr>
        <w:t>모델을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공개했는데요</w:t>
      </w:r>
      <w:r>
        <w:rPr>
          <w:rFonts w:ascii="Helvetica" w:hAnsi="Helvetica" w:cs="Helvetica"/>
          <w:color w:val="1D2129"/>
          <w:sz w:val="21"/>
          <w:szCs w:val="21"/>
        </w:rPr>
        <w:t>,</w:t>
      </w:r>
    </w:p>
    <w:p w:rsidR="00221818" w:rsidRDefault="00221818" w:rsidP="0022181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저희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팀에서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간단하게</w:t>
      </w:r>
      <w:r>
        <w:rPr>
          <w:rFonts w:ascii="Helvetica" w:hAnsi="Helvetica" w:cs="Helvetica"/>
          <w:color w:val="1D2129"/>
          <w:sz w:val="21"/>
          <w:szCs w:val="21"/>
        </w:rPr>
        <w:t xml:space="preserve"> KorQuAD </w:t>
      </w:r>
      <w:r>
        <w:rPr>
          <w:rFonts w:ascii="Helvetica" w:hAnsi="Helvetica" w:cs="Helvetica"/>
          <w:color w:val="1D2129"/>
          <w:sz w:val="21"/>
          <w:szCs w:val="21"/>
        </w:rPr>
        <w:t>테스트를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해봐서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결과를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공유드립니다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inherit" w:hAnsi="inherit" w:cs="Helvetica" w:hint="eastAsia"/>
          <w:noProof/>
          <w:color w:val="1D2129"/>
          <w:sz w:val="21"/>
          <w:szCs w:val="21"/>
        </w:rPr>
        <w:drawing>
          <wp:inline distT="0" distB="0" distL="0" distR="0">
            <wp:extent cx="153670" cy="153670"/>
            <wp:effectExtent l="0" t="0" r="0" b="0"/>
            <wp:docPr id="3" name="그림 3" descr="https://static.xx.fbcdn.net/images/emoji.php/v9/t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t4c/1/16/1f6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:-)</w:t>
      </w:r>
    </w:p>
    <w:p w:rsidR="00221818" w:rsidRDefault="00221818" w:rsidP="00221818">
      <w:pPr>
        <w:pStyle w:val="a3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ETRI BERT</w:t>
      </w:r>
      <w:r>
        <w:rPr>
          <w:rFonts w:ascii="Helvetica" w:hAnsi="Helvetica" w:cs="Helvetica"/>
          <w:color w:val="1D2129"/>
          <w:sz w:val="21"/>
          <w:szCs w:val="21"/>
        </w:rPr>
        <w:t>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원형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복원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형태소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단위로</w:t>
      </w:r>
      <w:r>
        <w:rPr>
          <w:rFonts w:ascii="Helvetica" w:hAnsi="Helvetica" w:cs="Helvetica"/>
          <w:color w:val="1D2129"/>
          <w:sz w:val="21"/>
          <w:szCs w:val="21"/>
        </w:rPr>
        <w:t xml:space="preserve"> tokenizing</w:t>
      </w:r>
      <w:r>
        <w:rPr>
          <w:rFonts w:ascii="Helvetica" w:hAnsi="Helvetica" w:cs="Helvetica"/>
          <w:color w:val="1D2129"/>
          <w:sz w:val="21"/>
          <w:szCs w:val="21"/>
        </w:rPr>
        <w:t>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이루어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지는데</w:t>
      </w:r>
      <w:r>
        <w:rPr>
          <w:rFonts w:ascii="Helvetica" w:hAnsi="Helvetica" w:cs="Helvetica"/>
          <w:color w:val="1D2129"/>
          <w:sz w:val="21"/>
          <w:szCs w:val="21"/>
        </w:rPr>
        <w:t xml:space="preserve">, ETRI </w:t>
      </w:r>
      <w:r>
        <w:rPr>
          <w:rFonts w:ascii="Helvetica" w:hAnsi="Helvetica" w:cs="Helvetica"/>
          <w:color w:val="1D2129"/>
          <w:sz w:val="21"/>
          <w:szCs w:val="21"/>
        </w:rPr>
        <w:t>형분석기는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일</w:t>
      </w:r>
      <w:r>
        <w:rPr>
          <w:rFonts w:ascii="Helvetica" w:hAnsi="Helvetica" w:cs="Helvetica"/>
          <w:color w:val="1D2129"/>
          <w:sz w:val="21"/>
          <w:szCs w:val="21"/>
        </w:rPr>
        <w:t xml:space="preserve"> 5,000</w:t>
      </w:r>
      <w:r>
        <w:rPr>
          <w:rFonts w:ascii="Helvetica" w:hAnsi="Helvetica" w:cs="Helvetica"/>
          <w:color w:val="1D2129"/>
          <w:sz w:val="21"/>
          <w:szCs w:val="21"/>
        </w:rPr>
        <w:t>건으로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제한이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있어서</w:t>
      </w:r>
    </w:p>
    <w:p w:rsidR="00221818" w:rsidRDefault="00221818" w:rsidP="0022181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저희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솔트룩스에서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개발한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형분석기를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이용해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테스트를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수행하였습니다</w:t>
      </w:r>
      <w:r>
        <w:rPr>
          <w:rFonts w:ascii="Helvetica" w:hAnsi="Helvetica" w:cs="Helvetica"/>
          <w:color w:val="1D2129"/>
          <w:sz w:val="21"/>
          <w:szCs w:val="21"/>
        </w:rPr>
        <w:t>. </w:t>
      </w:r>
      <w:r>
        <w:rPr>
          <w:rFonts w:ascii="inherit" w:hAnsi="inherit" w:cs="Helvetica" w:hint="eastAsia"/>
          <w:noProof/>
          <w:color w:val="1D2129"/>
          <w:sz w:val="21"/>
          <w:szCs w:val="21"/>
        </w:rPr>
        <w:drawing>
          <wp:inline distT="0" distB="0" distL="0" distR="0">
            <wp:extent cx="153670" cy="153670"/>
            <wp:effectExtent l="0" t="0" r="0" b="0"/>
            <wp:docPr id="2" name="그림 2" descr="https://static.xx.fbcdn.net/images/emoji.php/v9/t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t4c/1/16/1f6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:-)</w:t>
      </w:r>
    </w:p>
    <w:p w:rsidR="00221818" w:rsidRDefault="00221818" w:rsidP="0022181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Dev set</w:t>
      </w:r>
      <w:r>
        <w:rPr>
          <w:rFonts w:ascii="Helvetica" w:hAnsi="Helvetica" w:cs="Helvetica"/>
          <w:color w:val="1D2129"/>
          <w:sz w:val="21"/>
          <w:szCs w:val="21"/>
        </w:rPr>
        <w:t>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경우엔</w:t>
      </w:r>
      <w:r>
        <w:rPr>
          <w:rFonts w:ascii="Helvetica" w:hAnsi="Helvetica" w:cs="Helvetica"/>
          <w:color w:val="1D2129"/>
          <w:sz w:val="21"/>
          <w:szCs w:val="21"/>
        </w:rPr>
        <w:t xml:space="preserve"> ETRI</w:t>
      </w:r>
      <w:r>
        <w:rPr>
          <w:rFonts w:ascii="Helvetica" w:hAnsi="Helvetica" w:cs="Helvetica"/>
          <w:color w:val="1D2129"/>
          <w:sz w:val="21"/>
          <w:szCs w:val="21"/>
        </w:rPr>
        <w:t>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공개한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성능과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유사하게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나왔었고</w:t>
      </w:r>
      <w:r>
        <w:rPr>
          <w:rFonts w:ascii="Helvetica" w:hAnsi="Helvetica" w:cs="Helvetica"/>
          <w:color w:val="1D2129"/>
          <w:sz w:val="21"/>
          <w:szCs w:val="21"/>
        </w:rPr>
        <w:t xml:space="preserve"> (em: 85.10, f1: 93.34), test set</w:t>
      </w:r>
      <w:r>
        <w:rPr>
          <w:rFonts w:ascii="Helvetica" w:hAnsi="Helvetica" w:cs="Helvetica"/>
          <w:color w:val="1D2129"/>
          <w:sz w:val="21"/>
          <w:szCs w:val="21"/>
        </w:rPr>
        <w:t>으로는</w:t>
      </w:r>
      <w:r>
        <w:rPr>
          <w:rFonts w:ascii="Helvetica" w:hAnsi="Helvetica" w:cs="Helvetica"/>
          <w:color w:val="1D2129"/>
          <w:sz w:val="21"/>
          <w:szCs w:val="21"/>
        </w:rPr>
        <w:t xml:space="preserve"> 7</w:t>
      </w:r>
      <w:r>
        <w:rPr>
          <w:rFonts w:ascii="Helvetica" w:hAnsi="Helvetica" w:cs="Helvetica"/>
          <w:color w:val="1D2129"/>
          <w:sz w:val="21"/>
          <w:szCs w:val="21"/>
        </w:rPr>
        <w:t>위에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랭크됐네요</w:t>
      </w:r>
      <w:r>
        <w:rPr>
          <w:rFonts w:ascii="Helvetica" w:hAnsi="Helvetica" w:cs="Helvetica"/>
          <w:color w:val="1D2129"/>
          <w:sz w:val="21"/>
          <w:szCs w:val="21"/>
        </w:rPr>
        <w:t>.. </w:t>
      </w:r>
      <w:r>
        <w:rPr>
          <w:rFonts w:ascii="inherit" w:hAnsi="inherit" w:cs="Helvetica" w:hint="eastAsia"/>
          <w:noProof/>
          <w:color w:val="1D2129"/>
          <w:sz w:val="21"/>
          <w:szCs w:val="21"/>
        </w:rPr>
        <w:drawing>
          <wp:inline distT="0" distB="0" distL="0" distR="0">
            <wp:extent cx="153670" cy="153670"/>
            <wp:effectExtent l="0" t="0" r="0" b="0"/>
            <wp:docPr id="1" name="그림 1" descr="https://static.xx.fbcdn.net/images/emoji.php/v9/t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t4c/1/16/1f6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:-)</w:t>
      </w:r>
    </w:p>
    <w:p w:rsidR="00221818" w:rsidRDefault="00221818" w:rsidP="00221818">
      <w:pPr>
        <w:pStyle w:val="a3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BERT</w:t>
      </w:r>
      <w:r>
        <w:rPr>
          <w:rFonts w:ascii="Helvetica" w:hAnsi="Helvetica" w:cs="Helvetica"/>
          <w:color w:val="1D2129"/>
          <w:sz w:val="21"/>
          <w:szCs w:val="21"/>
        </w:rPr>
        <w:t>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사이즈가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너무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커서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학습할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엄두가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안나는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모델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중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하나인데</w:t>
      </w:r>
      <w:r>
        <w:rPr>
          <w:rFonts w:ascii="Helvetica" w:hAnsi="Helvetica" w:cs="Helvetica"/>
          <w:color w:val="1D2129"/>
          <w:sz w:val="21"/>
          <w:szCs w:val="21"/>
        </w:rPr>
        <w:t>,</w:t>
      </w:r>
    </w:p>
    <w:p w:rsidR="00221818" w:rsidRDefault="00221818" w:rsidP="00221818">
      <w:pPr>
        <w:pStyle w:val="a3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감사하게도</w:t>
      </w:r>
      <w:r>
        <w:rPr>
          <w:rFonts w:ascii="Helvetica" w:hAnsi="Helvetica" w:cs="Helvetica"/>
          <w:color w:val="1D2129"/>
          <w:sz w:val="21"/>
          <w:szCs w:val="21"/>
        </w:rPr>
        <w:t xml:space="preserve"> ETRI</w:t>
      </w:r>
      <w:r>
        <w:rPr>
          <w:rFonts w:ascii="Helvetica" w:hAnsi="Helvetica" w:cs="Helvetica"/>
          <w:color w:val="1D2129"/>
          <w:sz w:val="21"/>
          <w:szCs w:val="21"/>
        </w:rPr>
        <w:t>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한국어</w:t>
      </w:r>
      <w:r>
        <w:rPr>
          <w:rFonts w:ascii="Helvetica" w:hAnsi="Helvetica" w:cs="Helvetica"/>
          <w:color w:val="1D2129"/>
          <w:sz w:val="21"/>
          <w:szCs w:val="21"/>
        </w:rPr>
        <w:t xml:space="preserve"> BERT</w:t>
      </w:r>
      <w:r>
        <w:rPr>
          <w:rFonts w:ascii="Helvetica" w:hAnsi="Helvetica" w:cs="Helvetica"/>
          <w:color w:val="1D2129"/>
          <w:sz w:val="21"/>
          <w:szCs w:val="21"/>
        </w:rPr>
        <w:t>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공개해주셔서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간단하게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Helvetica"/>
          <w:color w:val="1D2129"/>
          <w:sz w:val="21"/>
          <w:szCs w:val="21"/>
        </w:rPr>
        <w:t>누구든지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테스트가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가능하게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됐네요</w:t>
      </w:r>
      <w:r>
        <w:rPr>
          <w:rFonts w:ascii="Helvetica" w:hAnsi="Helvetica" w:cs="Helvetica"/>
          <w:color w:val="1D2129"/>
          <w:sz w:val="21"/>
          <w:szCs w:val="21"/>
        </w:rPr>
        <w:t>!</w:t>
      </w:r>
    </w:p>
    <w:p w:rsidR="00221818" w:rsidRDefault="00221818" w:rsidP="00221818">
      <w:pPr>
        <w:pStyle w:val="a3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앞으로도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자연어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분야에서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활발한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지식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공유가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이루어지면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좋겠습니다</w:t>
      </w:r>
      <w:r>
        <w:rPr>
          <w:rFonts w:ascii="Helvetica" w:hAnsi="Helvetica" w:cs="Helvetica"/>
          <w:color w:val="1D2129"/>
          <w:sz w:val="21"/>
          <w:szCs w:val="21"/>
        </w:rPr>
        <w:t xml:space="preserve"> ^^</w:t>
      </w:r>
      <w:r w:rsidR="0089732A">
        <w:rPr>
          <w:rFonts w:ascii="Helvetica" w:hAnsi="Helvetica" w:cs="Helvetica"/>
          <w:color w:val="1D2129"/>
          <w:sz w:val="21"/>
          <w:szCs w:val="21"/>
        </w:rPr>
        <w:t xml:space="preserve"> </w:t>
      </w:r>
      <w:r w:rsidR="0089732A" w:rsidRPr="0089732A">
        <w:rPr>
          <w:rFonts w:ascii="Helvetica" w:hAnsi="Helvetica" w:cs="Helvetica" w:hint="eastAsia"/>
          <w:color w:val="1D2129"/>
          <w:sz w:val="21"/>
          <w:szCs w:val="21"/>
        </w:rPr>
        <w:t>』</w:t>
      </w:r>
    </w:p>
    <w:p w:rsidR="003521A8" w:rsidRDefault="003521A8"/>
    <w:p w:rsidR="000C0DB1" w:rsidRPr="0089732A" w:rsidRDefault="000C0DB1" w:rsidP="00221818">
      <w:pPr>
        <w:spacing w:line="192" w:lineRule="auto"/>
        <w:rPr>
          <w:sz w:val="18"/>
          <w:szCs w:val="18"/>
        </w:rPr>
      </w:pPr>
      <w:r w:rsidRPr="0089732A">
        <w:rPr>
          <w:rFonts w:hint="eastAsia"/>
          <w:sz w:val="18"/>
          <w:szCs w:val="18"/>
        </w:rPr>
        <w:t xml:space="preserve">※ </w:t>
      </w:r>
      <w:r w:rsidRPr="0089732A">
        <w:rPr>
          <w:rFonts w:hint="eastAsia"/>
          <w:sz w:val="18"/>
          <w:szCs w:val="18"/>
        </w:rPr>
        <w:t>K</w:t>
      </w:r>
      <w:r w:rsidRPr="0089732A">
        <w:rPr>
          <w:sz w:val="18"/>
          <w:szCs w:val="18"/>
        </w:rPr>
        <w:t>orQuAD</w:t>
      </w:r>
    </w:p>
    <w:p w:rsidR="000C0DB1" w:rsidRPr="0089732A" w:rsidRDefault="000C0DB1" w:rsidP="00221818">
      <w:pPr>
        <w:spacing w:line="192" w:lineRule="auto"/>
        <w:rPr>
          <w:sz w:val="18"/>
          <w:szCs w:val="18"/>
        </w:rPr>
      </w:pPr>
      <w:r w:rsidRPr="0089732A">
        <w:rPr>
          <w:sz w:val="18"/>
          <w:szCs w:val="18"/>
        </w:rPr>
        <w:t>:</w:t>
      </w:r>
      <w:r w:rsidRPr="0089732A">
        <w:rPr>
          <w:rFonts w:hint="eastAsia"/>
          <w:sz w:val="18"/>
          <w:szCs w:val="18"/>
        </w:rPr>
        <w:t xml:space="preserve"> 한국어 </w:t>
      </w:r>
      <w:r w:rsidRPr="0089732A">
        <w:rPr>
          <w:sz w:val="18"/>
          <w:szCs w:val="18"/>
        </w:rPr>
        <w:t>Machine Reading Comprehension</w:t>
      </w:r>
      <w:r w:rsidRPr="0089732A">
        <w:rPr>
          <w:rFonts w:hint="eastAsia"/>
          <w:sz w:val="18"/>
          <w:szCs w:val="18"/>
        </w:rPr>
        <w:t xml:space="preserve">을 위해 만든 </w:t>
      </w:r>
      <w:r w:rsidRPr="0089732A">
        <w:rPr>
          <w:sz w:val="18"/>
          <w:szCs w:val="18"/>
        </w:rPr>
        <w:t>dataset</w:t>
      </w:r>
      <w:r w:rsidRPr="0089732A">
        <w:rPr>
          <w:rFonts w:hint="eastAsia"/>
          <w:sz w:val="18"/>
          <w:szCs w:val="18"/>
        </w:rPr>
        <w:t>입니다.</w:t>
      </w:r>
      <w:r w:rsidR="008F0065" w:rsidRPr="0089732A">
        <w:rPr>
          <w:sz w:val="18"/>
          <w:szCs w:val="18"/>
        </w:rPr>
        <w:t xml:space="preserve"> </w:t>
      </w:r>
      <w:r w:rsidR="008F0065" w:rsidRPr="0089732A">
        <w:rPr>
          <w:rFonts w:hint="eastAsia"/>
          <w:sz w:val="18"/>
          <w:szCs w:val="18"/>
        </w:rPr>
        <w:t>즉,</w:t>
      </w:r>
      <w:r w:rsidR="008F0065" w:rsidRPr="0089732A">
        <w:rPr>
          <w:sz w:val="18"/>
          <w:szCs w:val="18"/>
        </w:rPr>
        <w:t xml:space="preserve"> </w:t>
      </w:r>
      <w:r w:rsidR="008F0065" w:rsidRPr="0089732A">
        <w:rPr>
          <w:rFonts w:hint="eastAsia"/>
          <w:sz w:val="18"/>
          <w:szCs w:val="18"/>
        </w:rPr>
        <w:t>한국어 질의응답 과제를 위한 대규모 dataset이다.</w:t>
      </w:r>
    </w:p>
    <w:p w:rsidR="008F0065" w:rsidRDefault="008F0065" w:rsidP="00221818">
      <w:pPr>
        <w:spacing w:line="192" w:lineRule="auto"/>
      </w:pPr>
      <w:r>
        <w:rPr>
          <w:noProof/>
        </w:rPr>
        <w:drawing>
          <wp:inline distT="0" distB="0" distL="0" distR="0" wp14:anchorId="27E99408" wp14:editId="09A8F387">
            <wp:extent cx="3274654" cy="1513754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9426" cy="15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65" w:rsidRPr="008F0065" w:rsidRDefault="008F0065" w:rsidP="008F0065">
      <w:pPr>
        <w:spacing w:line="192" w:lineRule="auto"/>
        <w:ind w:left="1620" w:hangingChars="900" w:hanging="1620"/>
        <w:rPr>
          <w:sz w:val="18"/>
          <w:szCs w:val="18"/>
        </w:rPr>
      </w:pPr>
      <w:r w:rsidRPr="008F0065">
        <w:rPr>
          <w:sz w:val="18"/>
          <w:szCs w:val="18"/>
        </w:rPr>
        <w:t>Machine Reading Comprehension</w:t>
      </w:r>
      <w:r w:rsidRPr="008F0065">
        <w:rPr>
          <w:rFonts w:hint="eastAsia"/>
          <w:sz w:val="18"/>
          <w:szCs w:val="18"/>
        </w:rPr>
        <w:t xml:space="preserve"> </w:t>
      </w:r>
      <w:r w:rsidRPr="008F0065">
        <w:rPr>
          <w:sz w:val="18"/>
          <w:szCs w:val="18"/>
        </w:rPr>
        <w:t xml:space="preserve">: </w:t>
      </w:r>
      <w:r w:rsidRPr="008F0065">
        <w:rPr>
          <w:rFonts w:hint="eastAsia"/>
          <w:sz w:val="18"/>
          <w:szCs w:val="18"/>
        </w:rPr>
        <w:t>기계가</w:t>
      </w:r>
      <w:r w:rsidRPr="008F0065">
        <w:rPr>
          <w:rFonts w:hint="eastAsia"/>
          <w:sz w:val="18"/>
          <w:szCs w:val="18"/>
        </w:rPr>
        <w:t xml:space="preserve"> </w:t>
      </w:r>
      <w:r w:rsidRPr="008F0065">
        <w:rPr>
          <w:rFonts w:hint="eastAsia"/>
          <w:sz w:val="18"/>
          <w:szCs w:val="18"/>
        </w:rPr>
        <w:t>주어진</w:t>
      </w:r>
      <w:r w:rsidRPr="008F0065">
        <w:rPr>
          <w:rFonts w:hint="eastAsia"/>
          <w:sz w:val="18"/>
          <w:szCs w:val="18"/>
        </w:rPr>
        <w:t xml:space="preserve"> </w:t>
      </w:r>
      <w:r w:rsidRPr="008F0065">
        <w:rPr>
          <w:rFonts w:hint="eastAsia"/>
          <w:sz w:val="18"/>
          <w:szCs w:val="18"/>
        </w:rPr>
        <w:t>문단에</w:t>
      </w:r>
      <w:r w:rsidRPr="008F0065">
        <w:rPr>
          <w:rFonts w:hint="eastAsia"/>
          <w:sz w:val="18"/>
          <w:szCs w:val="18"/>
        </w:rPr>
        <w:t xml:space="preserve"> </w:t>
      </w:r>
      <w:r w:rsidRPr="008F0065">
        <w:rPr>
          <w:rFonts w:hint="eastAsia"/>
          <w:sz w:val="18"/>
          <w:szCs w:val="18"/>
        </w:rPr>
        <w:t>대해서</w:t>
      </w:r>
      <w:r w:rsidRPr="008F0065">
        <w:rPr>
          <w:rFonts w:hint="eastAsia"/>
          <w:sz w:val="18"/>
          <w:szCs w:val="18"/>
        </w:rPr>
        <w:t xml:space="preserve"> </w:t>
      </w:r>
      <w:r w:rsidRPr="008F0065">
        <w:rPr>
          <w:rFonts w:hint="eastAsia"/>
          <w:sz w:val="18"/>
          <w:szCs w:val="18"/>
        </w:rPr>
        <w:t>질문을</w:t>
      </w:r>
      <w:r w:rsidRPr="008F0065">
        <w:rPr>
          <w:rFonts w:hint="eastAsia"/>
          <w:sz w:val="18"/>
          <w:szCs w:val="18"/>
        </w:rPr>
        <w:t xml:space="preserve"> </w:t>
      </w:r>
      <w:r w:rsidRPr="008F0065">
        <w:rPr>
          <w:rFonts w:hint="eastAsia"/>
          <w:sz w:val="18"/>
          <w:szCs w:val="18"/>
        </w:rPr>
        <w:t>읽고</w:t>
      </w:r>
      <w:r w:rsidRPr="008F0065">
        <w:rPr>
          <w:rFonts w:hint="eastAsia"/>
          <w:sz w:val="18"/>
          <w:szCs w:val="18"/>
        </w:rPr>
        <w:t xml:space="preserve"> </w:t>
      </w:r>
      <w:r w:rsidRPr="008F0065">
        <w:rPr>
          <w:rFonts w:hint="eastAsia"/>
          <w:sz w:val="18"/>
          <w:szCs w:val="18"/>
        </w:rPr>
        <w:t>답변을</w:t>
      </w:r>
      <w:r w:rsidRPr="008F0065">
        <w:rPr>
          <w:rFonts w:hint="eastAsia"/>
          <w:sz w:val="18"/>
          <w:szCs w:val="18"/>
        </w:rPr>
        <w:t xml:space="preserve"> </w:t>
      </w:r>
      <w:r w:rsidRPr="008F0065">
        <w:rPr>
          <w:rFonts w:hint="eastAsia"/>
          <w:sz w:val="18"/>
          <w:szCs w:val="18"/>
        </w:rPr>
        <w:t>찾아내는기법</w:t>
      </w:r>
    </w:p>
    <w:p w:rsidR="008F0065" w:rsidRPr="008F0065" w:rsidRDefault="008F0065" w:rsidP="008F0065">
      <w:pPr>
        <w:spacing w:line="192" w:lineRule="auto"/>
        <w:ind w:left="1620" w:hangingChars="900" w:hanging="1620"/>
        <w:rPr>
          <w:sz w:val="18"/>
          <w:szCs w:val="18"/>
        </w:rPr>
      </w:pPr>
      <w:r w:rsidRPr="008F0065">
        <w:rPr>
          <w:rFonts w:hint="eastAsia"/>
          <w:sz w:val="18"/>
          <w:szCs w:val="18"/>
        </w:rPr>
        <w:t xml:space="preserve">## 참고 </w:t>
      </w:r>
      <w:r w:rsidRPr="008F0065">
        <w:rPr>
          <w:sz w:val="18"/>
          <w:szCs w:val="18"/>
        </w:rPr>
        <w:t xml:space="preserve">: </w:t>
      </w:r>
      <w:hyperlink r:id="rId13" w:history="1">
        <w:r w:rsidRPr="008F0065">
          <w:rPr>
            <w:rStyle w:val="a5"/>
            <w:sz w:val="18"/>
            <w:szCs w:val="18"/>
          </w:rPr>
          <w:t>https://www.youtube.com/watch?v=ntGwv6Ifoe8&amp;feature=youtu.be&amp;fbclid=IwAR1lXoz-wj9yAlkJhRKh-MN40hcT1sOSSIcHuGUzq5bE7CbCFha7TUsqgW8</w:t>
        </w:r>
      </w:hyperlink>
    </w:p>
    <w:p w:rsidR="00C75260" w:rsidRPr="0089732A" w:rsidRDefault="00C75260" w:rsidP="00C75260">
      <w:pPr>
        <w:spacing w:line="192" w:lineRule="auto"/>
        <w:rPr>
          <w:sz w:val="18"/>
          <w:szCs w:val="18"/>
        </w:rPr>
      </w:pPr>
      <w:r w:rsidRPr="0089732A">
        <w:rPr>
          <w:rFonts w:hint="eastAsia"/>
          <w:sz w:val="18"/>
          <w:szCs w:val="18"/>
        </w:rPr>
        <w:t xml:space="preserve">※ </w:t>
      </w:r>
      <w:r w:rsidRPr="0089732A">
        <w:rPr>
          <w:rFonts w:hint="eastAsia"/>
          <w:sz w:val="18"/>
          <w:szCs w:val="18"/>
        </w:rPr>
        <w:t>Tokenizing(토큰 생성)</w:t>
      </w:r>
    </w:p>
    <w:p w:rsidR="000C0DB1" w:rsidRPr="00221818" w:rsidRDefault="00C75260" w:rsidP="00221818">
      <w:pPr>
        <w:spacing w:line="192" w:lineRule="auto"/>
        <w:rPr>
          <w:rFonts w:hint="eastAsia"/>
        </w:rPr>
      </w:pPr>
      <w:r w:rsidRPr="0089732A">
        <w:rPr>
          <w:sz w:val="18"/>
          <w:szCs w:val="18"/>
        </w:rPr>
        <w:t xml:space="preserve">: </w:t>
      </w:r>
      <w:r w:rsidRPr="0089732A">
        <w:rPr>
          <w:rFonts w:hint="eastAsia"/>
          <w:sz w:val="18"/>
          <w:szCs w:val="18"/>
        </w:rPr>
        <w:t>자연어 문서를 분석하기 위해서 우선 긴 문자열을 분석을 위한 작은 단위로 나누어야 한다.</w:t>
      </w:r>
      <w:r w:rsidRPr="0089732A">
        <w:rPr>
          <w:sz w:val="18"/>
          <w:szCs w:val="18"/>
        </w:rPr>
        <w:t xml:space="preserve"> </w:t>
      </w:r>
      <w:r w:rsidRPr="0089732A">
        <w:rPr>
          <w:rFonts w:hint="eastAsia"/>
          <w:sz w:val="18"/>
          <w:szCs w:val="18"/>
        </w:rPr>
        <w:t>이 문자열 단위를 토큰(</w:t>
      </w:r>
      <w:r w:rsidRPr="0089732A">
        <w:rPr>
          <w:sz w:val="18"/>
          <w:szCs w:val="18"/>
        </w:rPr>
        <w:t>token)</w:t>
      </w:r>
      <w:r w:rsidRPr="0089732A">
        <w:rPr>
          <w:rFonts w:hint="eastAsia"/>
          <w:sz w:val="18"/>
          <w:szCs w:val="18"/>
        </w:rPr>
        <w:t xml:space="preserve">이라고 하고 이렇게 문자열을 토큰으로 나누는 작업을 </w:t>
      </w:r>
      <w:r w:rsidRPr="0089732A">
        <w:rPr>
          <w:sz w:val="18"/>
          <w:szCs w:val="18"/>
        </w:rPr>
        <w:t>Tokenizing</w:t>
      </w:r>
      <w:r w:rsidRPr="0089732A">
        <w:rPr>
          <w:rFonts w:hint="eastAsia"/>
          <w:sz w:val="18"/>
          <w:szCs w:val="18"/>
        </w:rPr>
        <w:t>이라고 한다.</w:t>
      </w:r>
      <w:r w:rsidRPr="0089732A">
        <w:rPr>
          <w:sz w:val="18"/>
          <w:szCs w:val="18"/>
        </w:rPr>
        <w:t xml:space="preserve"> </w:t>
      </w:r>
      <w:r w:rsidRPr="0089732A">
        <w:rPr>
          <w:rFonts w:hint="eastAsia"/>
          <w:sz w:val="18"/>
          <w:szCs w:val="18"/>
        </w:rPr>
        <w:t>영문의 경우에는 문장,</w:t>
      </w:r>
      <w:r w:rsidRPr="0089732A">
        <w:rPr>
          <w:sz w:val="18"/>
          <w:szCs w:val="18"/>
        </w:rPr>
        <w:t xml:space="preserve"> </w:t>
      </w:r>
      <w:r w:rsidRPr="0089732A">
        <w:rPr>
          <w:rFonts w:hint="eastAsia"/>
          <w:sz w:val="18"/>
          <w:szCs w:val="18"/>
        </w:rPr>
        <w:t>단어 등을 토큰으로 사용하거나 정규 표현식을 쓸 수 있다</w:t>
      </w:r>
    </w:p>
    <w:sectPr w:rsidR="000C0DB1" w:rsidRPr="002218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66F2C"/>
    <w:multiLevelType w:val="hybridMultilevel"/>
    <w:tmpl w:val="68005D5E"/>
    <w:lvl w:ilvl="0" w:tplc="471C529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BD0732"/>
    <w:multiLevelType w:val="hybridMultilevel"/>
    <w:tmpl w:val="E29041EC"/>
    <w:lvl w:ilvl="0" w:tplc="28D4A2E6">
      <w:numFmt w:val="bullet"/>
      <w:lvlText w:val="※"/>
      <w:lvlJc w:val="left"/>
      <w:pPr>
        <w:ind w:left="760" w:hanging="360"/>
      </w:pPr>
      <w:rPr>
        <w:rFonts w:ascii="굴림" w:eastAsia="굴림" w:hAnsi="굴림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18"/>
    <w:rsid w:val="000C0DB1"/>
    <w:rsid w:val="00221818"/>
    <w:rsid w:val="00240BD7"/>
    <w:rsid w:val="003521A8"/>
    <w:rsid w:val="0089732A"/>
    <w:rsid w:val="008F0065"/>
    <w:rsid w:val="009656CA"/>
    <w:rsid w:val="00B746C1"/>
    <w:rsid w:val="00C7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794F"/>
  <w15:chartTrackingRefBased/>
  <w15:docId w15:val="{735FDD62-1B15-444B-AA18-9CF4EFC8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18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8cl">
    <w:name w:val="_58cl"/>
    <w:basedOn w:val="a0"/>
    <w:rsid w:val="00221818"/>
  </w:style>
  <w:style w:type="character" w:customStyle="1" w:styleId="58cm">
    <w:name w:val="_58cm"/>
    <w:basedOn w:val="a0"/>
    <w:rsid w:val="00221818"/>
  </w:style>
  <w:style w:type="character" w:customStyle="1" w:styleId="7oe">
    <w:name w:val="_7oe"/>
    <w:basedOn w:val="a0"/>
    <w:rsid w:val="00221818"/>
  </w:style>
  <w:style w:type="paragraph" w:styleId="a4">
    <w:name w:val="List Paragraph"/>
    <w:basedOn w:val="a"/>
    <w:uiPriority w:val="34"/>
    <w:qFormat/>
    <w:rsid w:val="00221818"/>
    <w:pPr>
      <w:ind w:leftChars="400" w:left="800"/>
    </w:pPr>
  </w:style>
  <w:style w:type="character" w:styleId="a5">
    <w:name w:val="Hyperlink"/>
    <w:basedOn w:val="a0"/>
    <w:uiPriority w:val="99"/>
    <w:unhideWhenUsed/>
    <w:rsid w:val="000C0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333">
          <w:blockQuote w:val="1"/>
          <w:marLeft w:val="0"/>
          <w:marRight w:val="0"/>
          <w:marTop w:val="180"/>
          <w:marBottom w:val="90"/>
          <w:divBdr>
            <w:top w:val="none" w:sz="0" w:space="0" w:color="auto"/>
            <w:left w:val="single" w:sz="12" w:space="8" w:color="616770"/>
            <w:bottom w:val="none" w:sz="0" w:space="0" w:color="auto"/>
            <w:right w:val="none" w:sz="0" w:space="0" w:color="auto"/>
          </w:divBdr>
        </w:div>
        <w:div w:id="910693247">
          <w:blockQuote w:val="1"/>
          <w:marLeft w:val="0"/>
          <w:marRight w:val="0"/>
          <w:marTop w:val="180"/>
          <w:marBottom w:val="90"/>
          <w:divBdr>
            <w:top w:val="none" w:sz="0" w:space="0" w:color="auto"/>
            <w:left w:val="single" w:sz="12" w:space="8" w:color="616770"/>
            <w:bottom w:val="none" w:sz="0" w:space="0" w:color="auto"/>
            <w:right w:val="none" w:sz="0" w:space="0" w:color="auto"/>
          </w:divBdr>
        </w:div>
        <w:div w:id="1817068314">
          <w:blockQuote w:val="1"/>
          <w:marLeft w:val="0"/>
          <w:marRight w:val="0"/>
          <w:marTop w:val="180"/>
          <w:marBottom w:val="90"/>
          <w:divBdr>
            <w:top w:val="none" w:sz="0" w:space="0" w:color="auto"/>
            <w:left w:val="single" w:sz="12" w:space="8" w:color="61677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likejazz.com/bert/" TargetMode="External"/><Relationship Id="rId13" Type="http://schemas.openxmlformats.org/officeDocument/2006/relationships/hyperlink" Target="https://www.youtube.com/watch?v=ntGwv6Ifoe8&amp;feature=youtu.be&amp;fbclid=IwAR1lXoz-wj9yAlkJhRKh-MN40hcT1sOSSIcHuGUzq5bE7CbCFha7TUsqgW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TensorFlowKR/permalink/926295594378166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korquad?source=note&amp;epa=HASHTA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facebook.com/hashtag/bert?source=note&amp;epa=HASHTA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korquad?source=feed_text&amp;epa=HASH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bert?source=feed_text&amp;epa=HASHTA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2019-07-16T02:01:00Z</dcterms:created>
  <dcterms:modified xsi:type="dcterms:W3CDTF">2019-07-16T04:21:00Z</dcterms:modified>
</cp:coreProperties>
</file>