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E27D">
      <w:pPr>
        <w:bidi w:val="0"/>
        <w:rPr>
          <w:rFonts w:hint="eastAsia"/>
        </w:rPr>
      </w:pPr>
      <w:r>
        <w:rPr>
          <w:rFonts w:hint="eastAsia"/>
        </w:rPr>
        <w:t>股票市场的周期特征并不是固定的，因为市场的走势受多种复杂因素影响，包括经济周期、政策变化、国际事件、行业发展等。然而，一些研究表明，股票市场确实存在某些周期性的规律，这些周期特征可以分为几种类型：</w:t>
      </w:r>
    </w:p>
    <w:p w14:paraId="0CA861DB">
      <w:pPr>
        <w:bidi w:val="0"/>
        <w:rPr>
          <w:rFonts w:hint="eastAsia"/>
        </w:rPr>
      </w:pPr>
    </w:p>
    <w:p w14:paraId="2A2811EB">
      <w:pPr>
        <w:bidi w:val="0"/>
        <w:rPr>
          <w:rFonts w:hint="eastAsia"/>
        </w:rPr>
      </w:pPr>
      <w:r>
        <w:rPr>
          <w:rFonts w:hint="eastAsia"/>
        </w:rPr>
        <w:t>1. **经济周期**：股票市场的走势通常与宏观经济周期密切相关，包括衰退、复苏、扩张和过热四个阶段。在经济复苏和扩张阶段，股市表现通常较好；而在衰退和过热阶段，市场通常会出现较大波动甚至下跌。</w:t>
      </w:r>
    </w:p>
    <w:p w14:paraId="7F93027C">
      <w:pPr>
        <w:bidi w:val="0"/>
        <w:rPr>
          <w:rFonts w:hint="eastAsia"/>
        </w:rPr>
      </w:pPr>
    </w:p>
    <w:p w14:paraId="5056B6E6">
      <w:pPr>
        <w:bidi w:val="0"/>
        <w:rPr>
          <w:rFonts w:hint="eastAsia"/>
        </w:rPr>
      </w:pPr>
      <w:r>
        <w:rPr>
          <w:rFonts w:hint="eastAsia"/>
        </w:rPr>
        <w:t>2. **季度效应**：部分投资者观察到，某些月份的股票表现会有周期性变化。例如，传统上1月的“元月效应”或12月的“圣诞行情”等。</w:t>
      </w:r>
    </w:p>
    <w:p w14:paraId="070E3FA5">
      <w:pPr>
        <w:bidi w:val="0"/>
        <w:rPr>
          <w:rFonts w:hint="eastAsia"/>
        </w:rPr>
      </w:pPr>
    </w:p>
    <w:p w14:paraId="329927C2">
      <w:pPr>
        <w:bidi w:val="0"/>
        <w:rPr>
          <w:rFonts w:hint="eastAsia"/>
        </w:rPr>
      </w:pPr>
      <w:r>
        <w:rPr>
          <w:rFonts w:hint="eastAsia"/>
        </w:rPr>
        <w:t>3. **周效应**：在一周内的特定日子里，股市表现可能会有规律。比如，周五的股票表现通常较好，因为投资者可能在周末前倾向于持有资产；周一则可能会有下跌的趋势，称为“周一效应”。</w:t>
      </w:r>
    </w:p>
    <w:p w14:paraId="33B9F9A4">
      <w:pPr>
        <w:bidi w:val="0"/>
        <w:rPr>
          <w:rFonts w:hint="eastAsia"/>
        </w:rPr>
      </w:pPr>
    </w:p>
    <w:p w14:paraId="124A295A">
      <w:pPr>
        <w:bidi w:val="0"/>
        <w:rPr>
          <w:rFonts w:hint="eastAsia"/>
        </w:rPr>
      </w:pPr>
      <w:r>
        <w:rPr>
          <w:rFonts w:hint="eastAsia"/>
        </w:rPr>
        <w:t>4. **技术周期**：技术分析中，一些人会使用均线、K线形态等技术指标来判断市场周期。这些指标基于历史价格和成交量的模式，试图预测未来的走势。但这些模式并不是固定的，市场参与者的情绪和行为也会导致这些周期性特征的变化。</w:t>
      </w:r>
    </w:p>
    <w:p w14:paraId="69D9B6A0">
      <w:pPr>
        <w:bidi w:val="0"/>
        <w:rPr>
          <w:rFonts w:hint="eastAsia"/>
        </w:rPr>
      </w:pPr>
    </w:p>
    <w:p w14:paraId="3D52CD43">
      <w:pPr>
        <w:bidi w:val="0"/>
        <w:rPr>
          <w:rFonts w:hint="eastAsia"/>
        </w:rPr>
      </w:pPr>
      <w:r>
        <w:rPr>
          <w:rFonts w:hint="eastAsia"/>
        </w:rPr>
        <w:t>需要注意的是，这些周期性特征并不总是可靠，也无法作为独立的决策依据。市场参与者的情绪、外部突发事件等会对股市产生重大影响，甚至破坏周期性规律。</w:t>
      </w:r>
    </w:p>
    <w:p w14:paraId="1946F25C">
      <w:pPr>
        <w:bidi w:val="0"/>
        <w:rPr>
          <w:rFonts w:hint="eastAsia"/>
        </w:rPr>
      </w:pPr>
    </w:p>
    <w:p w14:paraId="35723660">
      <w:pPr>
        <w:bidi w:val="0"/>
      </w:pPr>
      <w:r>
        <w:t>揭示Transformer重要缺陷！北大提出傅里叶分析神经网络FAN，填补周期性特征建模缺陷</w:t>
      </w:r>
    </w:p>
    <w:p w14:paraId="085F2F52">
      <w:pPr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6D548A04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"https://www.jiqizhixin.com/articles/2024-11-10-3"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https://www.jiqizhixin.com/articles/2024-11-10-3</w:t>
      </w:r>
      <w:r>
        <w:rPr>
          <w:rFonts w:hint="eastAsia"/>
        </w:rPr>
        <w:fldChar w:fldCharType="end"/>
      </w:r>
    </w:p>
    <w:p w14:paraId="3AE18C83">
      <w:pPr>
        <w:bidi w:val="0"/>
        <w:rPr>
          <w:rFonts w:hint="eastAsia"/>
        </w:rPr>
      </w:pPr>
      <w:bookmarkStart w:id="0" w:name="_GoBack"/>
      <w:bookmarkEnd w:id="0"/>
    </w:p>
    <w:p w14:paraId="5154BF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周期性现象广泛存在，深刻影响着人类社会和自然科学。作为最重要的基本特性之一，许多规律都显式或隐式地包含周期性，例如天文学中的行星运动、气象学中的季节变化、生物学中的昼夜节律、经济学中的商业周期、物理学中的电磁波以及数学运算和逻辑推理等。因此，在许多任务和场景中，人们希望对周期进行建模，以便根据以往的经验进行推理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尽管以 MLP 和 Transformer 为代表的基础模型已经取得了显著的成功，但是它们却在周期性建模方面存在潜在的缺陷。即使面对简单的正弦函数，现有基础模型也难以理解其中的周期性规律，在外推时表现出完全失控的状态，未能有效捕捉到周期性现象的本质。                              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为此，北京大学李戈教授的团队提出了一种新型网络架构 FAN（Fourier Analysis Networks）。通过引入傅里叶级数的思想，FAN 能够将周期性信息直接嵌入网络的结构中，使模型更自然地捕捉和理解数据中的周期性模式。</w:t>
      </w:r>
    </w:p>
    <w:p w14:paraId="0149CBC3">
      <w:pPr>
        <w:bidi w:val="0"/>
      </w:pPr>
      <w:r>
        <w:rPr>
          <w:rFonts w:hint="default"/>
        </w:rPr>
        <w:t>论文链接：https://arxiv.org/pdf/2410.02675.pdf</w:t>
      </w:r>
    </w:p>
    <w:p w14:paraId="2B8BF4E9">
      <w:pPr>
        <w:bidi w:val="0"/>
      </w:pPr>
      <w:r>
        <w:rPr>
          <w:rFonts w:hint="default"/>
        </w:rPr>
        <w:t>代码链接：https://github.com/YihongDong/FAN</w:t>
      </w:r>
    </w:p>
    <w:p w14:paraId="4AC4E9C0">
      <w:pPr>
        <w:bidi w:val="0"/>
      </w:pPr>
      <w:r>
        <w:rPr>
          <w:rFonts w:hint="default"/>
        </w:rPr>
        <w:t>论文标题：FAN: Fourier Analysis Networks</w:t>
      </w:r>
    </w:p>
    <w:p w14:paraId="323CB31C"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00000000"/>
    <w:rsid w:val="7604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2024-11-10T15:47:08Z</dcterms:created>
  <dc:creator>rain_</dc:creator>
  <cp:lastModifiedBy>许弘臻</cp:lastModifiedBy>
  <dcterms:modified xsi:type="dcterms:W3CDTF">2024-11-10T15:54:47Z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BC7758B3E7BC464C902BEFBCBA93045A_12</vt:lpwstr>
  </property>
</Properties>
</file>