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10.vsdx" ContentType="application/vnd.ms-visio.drawing"/>
  <Override PartName="/word/embeddings/Microsoft_Visio_Drawing11.vsdx" ContentType="application/vnd.ms-visio.drawing"/>
  <Override PartName="/word/embeddings/Microsoft_Visio_Drawing12.vsdx" ContentType="application/vnd.ms-visio.drawing"/>
  <Override PartName="/word/embeddings/Microsoft_Visio_Drawing13.vsdx" ContentType="application/vnd.ms-visio.drawing"/>
  <Override PartName="/word/embeddings/Microsoft_Visio_Drawing14.vsdx" ContentType="application/vnd.ms-visio.drawing"/>
  <Override PartName="/word/embeddings/Microsoft_Visio_Drawing15.vsdx" ContentType="application/vnd.ms-visio.drawing"/>
  <Override PartName="/word/embeddings/Microsoft_Visio_Drawing16.vsdx" ContentType="application/vnd.ms-visio.drawing"/>
  <Override PartName="/word/embeddings/Microsoft_Visio_Drawing17.vsdx" ContentType="application/vnd.ms-visio.drawing"/>
  <Override PartName="/word/embeddings/Microsoft_Visio_Drawing18.vsdx" ContentType="application/vnd.ms-visio.drawing"/>
  <Override PartName="/word/embeddings/Microsoft_Visio_Drawing19.vsdx" ContentType="application/vnd.ms-visio.drawing"/>
  <Override PartName="/word/embeddings/Microsoft_Visio_Drawing2.vsdx" ContentType="application/vnd.ms-visio.drawing"/>
  <Override PartName="/word/embeddings/Microsoft_Visio_Drawing20.vsdx" ContentType="application/vnd.ms-visio.drawing"/>
  <Override PartName="/word/embeddings/Microsoft_Visio_Drawing21.vsdx" ContentType="application/vnd.ms-visio.drawing"/>
  <Override PartName="/word/embeddings/Microsoft_Visio_Drawing22.vsdx" ContentType="application/vnd.ms-visio.drawing"/>
  <Override PartName="/word/embeddings/Microsoft_Visio_Drawing23.vsdx" ContentType="application/vnd.ms-visio.drawing"/>
  <Override PartName="/word/embeddings/Microsoft_Visio_Drawing24.vsdx" ContentType="application/vnd.ms-visio.drawing"/>
  <Override PartName="/word/embeddings/Microsoft_Visio_Drawing25.vsdx" ContentType="application/vnd.ms-visio.drawing"/>
  <Override PartName="/word/embeddings/Microsoft_Visio_Drawing26.vsdx" ContentType="application/vnd.ms-visio.drawing"/>
  <Override PartName="/word/embeddings/Microsoft_Visio_Drawing27.vsdx" ContentType="application/vnd.ms-visio.drawing"/>
  <Override PartName="/word/embeddings/Microsoft_Visio_Drawing28.vsdx" ContentType="application/vnd.ms-visio.drawing"/>
  <Override PartName="/word/embeddings/Microsoft_Visio_Drawing29.vsdx" ContentType="application/vnd.ms-visio.drawing"/>
  <Override PartName="/word/embeddings/Microsoft_Visio_Drawing3.vsdx" ContentType="application/vnd.ms-visio.drawing"/>
  <Override PartName="/word/embeddings/Microsoft_Visio_Drawing30.vsdx" ContentType="application/vnd.ms-visio.drawing"/>
  <Override PartName="/word/embeddings/Microsoft_Visio_Drawing31.vsdx" ContentType="application/vnd.ms-visio.drawing"/>
  <Override PartName="/word/embeddings/Microsoft_Visio_Drawing32.vsdx" ContentType="application/vnd.ms-visio.drawing"/>
  <Override PartName="/word/embeddings/Microsoft_Visio_Drawing3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mbeddings/Microsoft_Visio_Drawing7.vsdx" ContentType="application/vnd.ms-visio.drawing"/>
  <Override PartName="/word/embeddings/Microsoft_Visio_Drawing8.vsdx" ContentType="application/vnd.ms-visio.drawing"/>
  <Override PartName="/word/embeddings/Microsoft_Visio_Drawing9.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F1A15" w14:textId="6C3A258E" w:rsidR="00A6301B" w:rsidRPr="00A6301B" w:rsidRDefault="00A6301B" w:rsidP="004D1C85">
      <w:pPr>
        <w:ind w:firstLine="480"/>
      </w:pPr>
      <w:r w:rsidRPr="00A6301B">
        <w:rPr>
          <w:rFonts w:hint="eastAsia" w:ascii="宋体" w:hAnsi="宋体" w:eastAsia="宋体"/>
          <w:sz w:val="24"/>
        </w:rPr>
        <w:t>MUUFL数据集上，"树木"（第1类）与"水"（第6类）组合中，UC在树木上取得85.91%的精度，但水体精度为0%。水体在遥感图像中呈现为深色均匀区域，其光谱特征与建筑阴影、道路暗区等地物存在混淆可能。MUUFL的辅助模态为LiDAR，水体在近红外波段的强吸收特性导致LiDAR回波信号极弱或缺失，这一物理现象与CLIP基于光学图像学到的水体视觉表征（深色、反光、波纹等）差异显著，CLIP难以在LiDAR模态中建立有效的水体语义映射。"以草地为主"（第2类）与"黄色路缘"（第10类）组合中，UC在黄路缘上精度为0%，H(aa)=53.05%。黄色路缘是道路附属设施，在整幅图像中仅占极少数像素，ERS超像素分割也难以将其独立成块，CLIP输入的图像区域中往往混杂了道路、人行道等背景信息，导致类别特征被稀释。"裸土和沙地"（第4类）与"布制覆盖板"（第11类）组合中，布制覆盖板的精度同样为0%。布制覆盖板（cloth panels）属于遥感场景中极为罕见的地物，CLIP的训练数据中可能不存在与之对应的有效图像-文本对。在(1,6)组合下，UC在公路上的精度为82.49%，在建筑上为86.84%，而ExViT在建筑上达98.01%，MFT在公路上达97.07%，已知类上的差距仍然明显。</w:t>
      </w:r>
      <w:r w:rsidRPr="00A6301B">
        <w:rPr>
          <w:rFonts w:hint="eastAsia"/>
        </w:rPr>
      </w:r>
      <w:r w:rsidRPr="00A6301B">
        <w:rPr>
          <w:rFonts w:hint="eastAsia"/>
        </w:rPr>
      </w:r>
      <w:proofErr w:type="gramStart"/>
      <w:r w:rsidRPr="00A6301B">
        <w:rPr>
          <w:rFonts w:hint="eastAsia"/>
        </w:rPr>
      </w:r>
      <w:proofErr w:type="gram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
    <w:p w14:paraId="54409D65" w14:textId="615BA58E" w:rsidR="00A6301B" w:rsidRPr="00A6301B" w:rsidRDefault="00A6301B" w:rsidP="004D1C85">
      <w:pPr>
        <w:ind w:firstLine="480"/>
      </w:pPr>
      <w:r w:rsidRPr="00A6301B">
        <w:rPr>
          <w:rFonts w:hint="eastAsia" w:ascii="宋体" w:hAnsi="宋体" w:eastAsia="宋体"/>
          <w:sz w:val="24"/>
        </w:rPr>
        <w:t>然而，所有对比方法在三个数据集上的未知类别总体精度U(oa)和平均精度U(aa)均为零，对应的调和平均精度H(oa)和H(aa)也为零。这些方法的训练过程仅依赖已知类别的监督标签，在缺乏外部语义知识辅助的情况下，模型无法对训练阶段完全未见过的类别产生有效的分类响应。这一结果与已有文献中的结论一致：传统监督范式在零样本设置下存在固有的能力边界，其性能严格受限于训练集的标签空间。</w:t>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00757394">
        <w:rPr>
          <w:rFonts w:hint="eastAsia"/>
        </w:rPr>
      </w:r>
      <w:r w:rsidRPr="00A6301B">
        <w:rPr>
          <w:rFonts w:hint="eastAsia"/>
        </w:rPr>
      </w:r>
    </w:p>
    <w:p w14:paraId="6F384737" w14:textId="0CFBA292" w:rsidR="00A6301B" w:rsidRPr="00A6301B" w:rsidRDefault="00A6301B" w:rsidP="004D1C85">
      <w:pPr>
        <w:ind w:firstLine="480"/>
      </w:pPr>
      <w:r w:rsidRPr="00A6301B">
        <w:rPr>
          <w:rFonts w:hint="eastAsia" w:ascii="宋体" w:hAnsi="宋体" w:eastAsia="宋体"/>
          <w:sz w:val="24"/>
        </w:rPr>
        <w:t>UC方法在三个数据集上均表现出对未知类别的识别能力。在Houston数据集上，U(oa)=62.70%，U(aa)=39.45%，H(oa)=71.90%，H(aa)=54.12%。MUUFL数据集上的未知类表现最为突出，U(oa)=74.16%，U(aa)=71.20%，H(oa)=78.74%，H(aa)=69.61%，推测与该数据集类别命名更贴近日常用语、CLIP能够生成更高质量的伪标签有关。Berlin数据集上的未知类精度相对较低，U(oa)=48.33%，U(aa)=33.68%，H(oa)=63.96%，H(aa)=48.55%，SAR模态图像的散射特性与CLIP基于光学图像学习到的视觉表征之间存在显著的领域差异，加之部分类别名称（如allotment）在CLIP训练语料中出现频率较低，均可能限制了伪标签的生成质量。</w:t>
        <w:br/>
        <w:t>引入未知类分类机制对已知类别性能产生了不同程度的影响。Houston数据集上，UC的S(oa)=84.34%，较UNet（97.58%）下降约13个百分点；MUUFL数据集上，UC的S(oa)=84.01%，较UNet（97.18%）下降约13个百分点。Berlin数据集上已知类的降幅最小，UC的S(oa)=94.70%，S(aa)=87.19%，与UNet（S(oa)=96.74%，S(aa)=92.90%）的差距控制在约2-6个百分点范围内。这种差异可能与Berlin数据集的类别总数较少（仅8类）、类间特征重叠度相对较低有关，即使部分类别被设为未知，其余已知类别的分类边界仍较为清晰。</w:t>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
    <w:p w14:paraId="6FBDD719" w14:textId="0D71AD82" w:rsidR="00A6301B" w:rsidRDefault="00A6301B" w:rsidP="004D1C85">
      <w:pPr>
        <w:ind w:firstLine="480"/>
      </w:pPr>
      <w:r w:rsidRPr="00A6301B">
        <w:rPr>
          <w:rFonts w:hint="eastAsia" w:ascii="宋体" w:hAnsi="宋体" w:eastAsia="宋体"/>
          <w:sz w:val="24"/>
        </w:rPr>
        <w:t>三个数据集的性能排序（MUUFL &gt; Houston &gt; Berlin）可能与以下因素有关。MUUFL数据集的11个类别均为常见地物（树木、建筑、公路、水体等），与CLIP预训练数据的语义覆盖高度重合，伪标签的初始质量相对较高。Houston数据集虽然类别数最多（15类），类间相似度较高（如多种草地和停车场亚类），但LiDAR辅助模态提供了高程维度的补充信息，有助于部分类别的区分，最终H(oa)=71.90%。Berlin数据集面临SAR模态与CLIP光学先验之间的领域鸿沟，且类别命名中部分术语（如allotment）在通用视觉语义空间中的对应较为模糊，导致H(oa)仅为63.96%。尽管如此，UC方法是所有对比方法中唯一能在零样本设置下对未知类产生有效分类结果的模型。</w:t>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00BA715C">
        <w:rPr>
          <w:rFonts w:hint="eastAsia"/>
        </w:rPr>
      </w:r>
      <w:r w:rsidRPr="00A6301B">
        <w:rPr>
          <w:rFonts w:hint="eastAsia"/>
        </w:rPr>
      </w:r>
      <w:r w:rsidRPr="00A6301B">
        <w:rPr>
          <w:rFonts w:hint="eastAsia"/>
        </w:rPr>
      </w:r>
      <w:r w:rsidRPr="00A6301B">
        <w:rPr>
          <w:rFonts w:hint="eastAsia"/>
        </w:rPr>
      </w:r>
      <w:r w:rsidR="00BA715C">
        <w:rPr>
          <w:rFonts w:hint="eastAsia"/>
        </w:rPr>
      </w:r>
      <w:r w:rsidRPr="00A6301B">
        <w:rPr>
          <w:rFonts w:hint="eastAsia"/>
        </w:rPr>
      </w:r>
      <w:r w:rsidRPr="00A6301B">
        <w:rPr>
          <w:rFonts w:hint="eastAsia"/>
        </w:rPr>
      </w:r>
      <w:r w:rsidRPr="00A6301B">
        <w:rPr>
          <w:rFonts w:hint="eastAsia"/>
        </w:rPr>
      </w:r>
      <w:r w:rsidR="00BA715C">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00BA715C">
        <w:rPr>
          <w:rFonts w:hint="eastAsia"/>
        </w:rPr>
      </w:r>
      <w:r w:rsidRPr="00A6301B">
        <w:rPr>
          <w:rFonts w:hint="eastAsia"/>
        </w:rPr>
      </w:r>
      <w:r w:rsidRPr="00A6301B">
        <w:rPr>
          <w:rFonts w:hint="eastAsia"/>
        </w:rPr>
      </w:r>
      <w:r w:rsidRPr="00A6301B">
        <w:rPr>
          <w:rFonts w:hint="eastAsia"/>
        </w:rPr>
      </w:r>
      <w:r w:rsidRPr="00A6301B">
        <w:rPr>
          <w:rFonts w:hint="eastAsia"/>
        </w:rPr>
      </w:r>
    </w:p>
    <w:p w14:paraId="49BB5892" w14:textId="334BE2D8" w:rsidR="00A654DE" w:rsidRPr="004D1C85" w:rsidRDefault="00A654DE" w:rsidP="00A654DE">
      <w:pPr>
        <w:spacing w:line="300" w:lineRule="auto"/>
        <w:ind w:firstLine="480"/>
        <w:jc w:val="center"/>
        <w:rPr>
          <w:szCs w:val="24"/>
        </w:rPr>
      </w:pPr>
      <w:r w:rsidRPr="004D1C85">
        <w:rPr>
          <w:rFonts w:hint="eastAsia"/>
          <w:szCs w:val="24"/>
        </w:rPr>
        <w:t>表</w:t>
      </w:r>
      <w:r w:rsidRPr="004D1C85">
        <w:rPr>
          <w:rFonts w:hint="eastAsia"/>
          <w:szCs w:val="24"/>
        </w:rPr>
        <w:t>1</w:t>
      </w:r>
      <w:r w:rsidRPr="004D1C85">
        <w:rPr>
          <w:szCs w:val="24"/>
        </w:rPr>
        <w:t xml:space="preserve"> </w:t>
      </w:r>
      <w:r w:rsidRPr="004D1C85">
        <w:rPr>
          <w:rFonts w:hint="eastAsia"/>
          <w:szCs w:val="24"/>
        </w:rPr>
        <w:t>不同方法在遥感多模态数据集上的分类结果</w:t>
      </w:r>
    </w:p>
    <w:tbl>
      <w:tblPr>
        <w:tblStyle w:val="61211"/>
        <w:tblW w:w="5691" w:type="pct"/>
        <w:jc w:val="center"/>
        <w:tblLayout w:type="fixed"/>
        <w:tblCellMar>
          <w:left w:w="0" w:type="dxa"/>
          <w:right w:w="0" w:type="dxa"/>
        </w:tblCellMar>
        <w:tblLook w:val="0600" w:firstRow="0" w:lastRow="0" w:firstColumn="0" w:lastColumn="0" w:noHBand="1" w:noVBand="1"/>
      </w:tblPr>
      <w:tblGrid>
        <w:gridCol w:w="1233"/>
        <w:gridCol w:w="1300"/>
        <w:gridCol w:w="1300"/>
        <w:gridCol w:w="1300"/>
        <w:gridCol w:w="1300"/>
        <w:gridCol w:w="1300"/>
        <w:gridCol w:w="1431"/>
        <w:gridCol w:w="1374"/>
        <w:gridCol w:w="1374"/>
      </w:tblGrid>
      <w:tr w:rsidR="00A654DE" w:rsidRPr="005357EE" w14:paraId="41F7B6CB" w14:textId="77777777" w:rsidTr="00DF46ED">
        <w:trPr>
          <w:trHeight w:val="340"/>
          <w:jc w:val="center"/>
        </w:trPr>
        <w:tc>
          <w:tcPr>
            <w:tcW w:w="1068" w:type="dxa"/>
            <w:tcBorders>
              <w:top w:val="single" w:sz="12" w:space="0" w:color="auto"/>
              <w:left w:val="nil"/>
              <w:bottom w:val="single" w:sz="4" w:space="0" w:color="auto"/>
              <w:right w:val="nil"/>
            </w:tcBorders>
            <w:vAlign w:val="center"/>
          </w:tcPr>
          <w:p w14:paraId="3341C4DD" w14:textId="77777777" w:rsidR="00A654DE" w:rsidRPr="004D1C85" w:rsidRDefault="00A654DE" w:rsidP="00DF46ED">
            <w:pPr>
              <w:adjustRightInd w:val="0"/>
              <w:snapToGrid w:val="0"/>
              <w:spacing w:line="300" w:lineRule="auto"/>
              <w:ind w:firstLine="420"/>
              <w:jc w:val="center"/>
              <w:rPr>
                <w:color w:val="auto"/>
                <w:sz w:val="21"/>
                <w:szCs w:val="21"/>
                <w:lang w:eastAsia="zh-CN"/>
              </w:rPr>
            </w:pPr>
          </w:p>
        </w:tc>
        <w:tc>
          <w:tcPr>
            <w:tcW w:w="1126" w:type="dxa"/>
            <w:tcBorders>
              <w:top w:val="single" w:sz="12" w:space="0" w:color="auto"/>
              <w:left w:val="nil"/>
              <w:bottom w:val="single" w:sz="4" w:space="0" w:color="auto"/>
              <w:right w:val="nil"/>
            </w:tcBorders>
            <w:vAlign w:val="center"/>
          </w:tcPr>
          <w:p w14:paraId="7D2A145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p>
        </w:tc>
        <w:tc>
          <w:tcPr>
            <w:tcW w:w="1126" w:type="dxa"/>
            <w:tcBorders>
              <w:top w:val="single" w:sz="12" w:space="0" w:color="auto"/>
              <w:bottom w:val="single" w:sz="4" w:space="0" w:color="auto"/>
            </w:tcBorders>
            <w:vAlign w:val="center"/>
            <w:hideMark/>
          </w:tcPr>
          <w:p w14:paraId="525C624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MFT</w:t>
            </w:r>
          </w:p>
        </w:tc>
        <w:tc>
          <w:tcPr>
            <w:tcW w:w="1127" w:type="dxa"/>
            <w:tcBorders>
              <w:top w:val="single" w:sz="12" w:space="0" w:color="auto"/>
              <w:bottom w:val="single" w:sz="4" w:space="0" w:color="auto"/>
            </w:tcBorders>
            <w:vAlign w:val="center"/>
          </w:tcPr>
          <w:p w14:paraId="3D33B2B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roofErr w:type="spellStart"/>
            <w:r w:rsidRPr="004D1C85">
              <w:rPr>
                <w:rFonts w:eastAsia="等线"/>
                <w:color w:val="auto"/>
                <w:sz w:val="21"/>
                <w:szCs w:val="21"/>
              </w:rPr>
              <w:t>ExViT</w:t>
            </w:r>
            <w:proofErr w:type="spellEnd"/>
          </w:p>
        </w:tc>
        <w:tc>
          <w:tcPr>
            <w:tcW w:w="1127" w:type="dxa"/>
            <w:tcBorders>
              <w:top w:val="single" w:sz="12" w:space="0" w:color="auto"/>
              <w:bottom w:val="single" w:sz="4" w:space="0" w:color="auto"/>
            </w:tcBorders>
            <w:vAlign w:val="center"/>
          </w:tcPr>
          <w:p w14:paraId="035CA7D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rPr>
              <w:t>NCGLF</w:t>
            </w:r>
            <w:r w:rsidRPr="004D1C85">
              <w:rPr>
                <w:color w:val="auto"/>
                <w:sz w:val="21"/>
                <w:szCs w:val="21"/>
                <w:vertAlign w:val="superscript"/>
              </w:rPr>
              <w:t>2</w:t>
            </w:r>
          </w:p>
        </w:tc>
        <w:tc>
          <w:tcPr>
            <w:tcW w:w="1127" w:type="dxa"/>
            <w:tcBorders>
              <w:top w:val="single" w:sz="12" w:space="0" w:color="auto"/>
              <w:bottom w:val="single" w:sz="4" w:space="0" w:color="auto"/>
            </w:tcBorders>
            <w:vAlign w:val="center"/>
          </w:tcPr>
          <w:p w14:paraId="149EEEB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roofErr w:type="spellStart"/>
            <w:r w:rsidRPr="004D1C85">
              <w:rPr>
                <w:rFonts w:eastAsia="等线"/>
                <w:color w:val="auto"/>
                <w:sz w:val="21"/>
                <w:szCs w:val="21"/>
              </w:rPr>
              <w:t>FrIT</w:t>
            </w:r>
            <w:proofErr w:type="spellEnd"/>
          </w:p>
        </w:tc>
        <w:tc>
          <w:tcPr>
            <w:tcW w:w="1240" w:type="dxa"/>
            <w:tcBorders>
              <w:top w:val="single" w:sz="12" w:space="0" w:color="auto"/>
              <w:bottom w:val="single" w:sz="4" w:space="0" w:color="auto"/>
            </w:tcBorders>
            <w:vAlign w:val="center"/>
          </w:tcPr>
          <w:p w14:paraId="3039C57E" w14:textId="77777777" w:rsidR="00A654DE" w:rsidRPr="004D1C85" w:rsidRDefault="00A654DE" w:rsidP="00DF46ED">
            <w:pPr>
              <w:adjustRightInd w:val="0"/>
              <w:snapToGrid w:val="0"/>
              <w:spacing w:line="300" w:lineRule="auto"/>
              <w:ind w:firstLine="420"/>
              <w:jc w:val="center"/>
              <w:rPr>
                <w:rFonts w:eastAsia="等线"/>
                <w:b/>
                <w:color w:val="auto"/>
                <w:sz w:val="21"/>
                <w:szCs w:val="21"/>
                <w:lang w:eastAsia="zh-CN"/>
              </w:rPr>
            </w:pPr>
            <w:proofErr w:type="spellStart"/>
            <w:r w:rsidRPr="004D1C85">
              <w:rPr>
                <w:color w:val="auto"/>
                <w:sz w:val="21"/>
                <w:szCs w:val="21"/>
                <w:lang w:eastAsia="zh-CN"/>
              </w:rPr>
              <w:t>UNet</w:t>
            </w:r>
            <w:proofErr w:type="spellEnd"/>
          </w:p>
        </w:tc>
        <w:tc>
          <w:tcPr>
            <w:tcW w:w="1191" w:type="dxa"/>
            <w:tcBorders>
              <w:top w:val="single" w:sz="12" w:space="0" w:color="auto"/>
              <w:bottom w:val="single" w:sz="4" w:space="0" w:color="auto"/>
            </w:tcBorders>
            <w:vAlign w:val="center"/>
          </w:tcPr>
          <w:p w14:paraId="335A3DC7" w14:textId="77777777" w:rsidR="00A654DE" w:rsidRPr="004D1C85" w:rsidRDefault="00A654DE" w:rsidP="00DF46ED">
            <w:pPr>
              <w:adjustRightInd w:val="0"/>
              <w:snapToGrid w:val="0"/>
              <w:spacing w:line="300" w:lineRule="auto"/>
              <w:ind w:firstLine="420"/>
              <w:jc w:val="center"/>
              <w:rPr>
                <w:rFonts w:eastAsia="等线"/>
                <w:bCs/>
                <w:color w:val="auto"/>
                <w:sz w:val="21"/>
                <w:szCs w:val="21"/>
                <w:lang w:eastAsia="zh-CN"/>
              </w:rPr>
            </w:pPr>
            <w:r w:rsidRPr="004D1C85">
              <w:rPr>
                <w:rFonts w:eastAsia="等线"/>
                <w:bCs/>
                <w:color w:val="auto"/>
                <w:sz w:val="21"/>
                <w:szCs w:val="21"/>
                <w:lang w:eastAsia="zh-CN"/>
              </w:rPr>
              <w:t>UDM</w:t>
            </w:r>
          </w:p>
        </w:tc>
        <w:tc>
          <w:tcPr>
            <w:tcW w:w="1191" w:type="dxa"/>
            <w:tcBorders>
              <w:top w:val="single" w:sz="12" w:space="0" w:color="auto"/>
              <w:bottom w:val="single" w:sz="4" w:space="0" w:color="auto"/>
            </w:tcBorders>
            <w:vAlign w:val="center"/>
          </w:tcPr>
          <w:p w14:paraId="2800CE51" w14:textId="77777777" w:rsidR="00A654DE" w:rsidRPr="004D1C85" w:rsidRDefault="00A654DE" w:rsidP="00DF46ED">
            <w:pPr>
              <w:adjustRightInd w:val="0"/>
              <w:snapToGrid w:val="0"/>
              <w:spacing w:line="300" w:lineRule="auto"/>
              <w:ind w:firstLine="420"/>
              <w:jc w:val="center"/>
              <w:rPr>
                <w:rFonts w:eastAsia="等线"/>
                <w:b/>
                <w:sz w:val="21"/>
                <w:szCs w:val="21"/>
              </w:rPr>
            </w:pPr>
            <w:r w:rsidRPr="004D1C85">
              <w:rPr>
                <w:rFonts w:eastAsia="等线"/>
                <w:b/>
                <w:color w:val="auto"/>
                <w:sz w:val="21"/>
                <w:szCs w:val="21"/>
                <w:lang w:eastAsia="zh-CN"/>
              </w:rPr>
              <w:t>UC</w:t>
            </w:r>
          </w:p>
        </w:tc>
      </w:tr>
      <w:tr w:rsidR="00A654DE" w:rsidRPr="005357EE" w14:paraId="04FA5F66"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572C5A85" w14:textId="4803722F" w:rsidR="00A654DE" w:rsidRPr="004D1C85" w:rsidRDefault="00AB6283" w:rsidP="00DF46ED">
            <w:pPr>
              <w:adjustRightInd w:val="0"/>
              <w:snapToGrid w:val="0"/>
              <w:spacing w:line="300" w:lineRule="auto"/>
              <w:ind w:firstLineChars="0" w:firstLine="0"/>
              <w:jc w:val="center"/>
              <w:rPr>
                <w:rFonts w:eastAsia="等线"/>
                <w:color w:val="auto"/>
                <w:sz w:val="21"/>
                <w:szCs w:val="21"/>
                <w:lang w:eastAsia="zh-CN"/>
              </w:rPr>
            </w:pPr>
            <w:r w:rsidRPr="004D1C85">
              <w:rPr>
                <w:rFonts w:eastAsia="等线"/>
                <w:color w:val="auto"/>
                <w:sz w:val="21"/>
                <w:szCs w:val="21"/>
                <w:lang w:eastAsia="zh-CN"/>
              </w:rPr>
              <w:t>Houston</w:t>
            </w:r>
          </w:p>
        </w:tc>
        <w:tc>
          <w:tcPr>
            <w:tcW w:w="1126" w:type="dxa"/>
            <w:tcBorders>
              <w:top w:val="single" w:sz="4" w:space="0" w:color="auto"/>
              <w:left w:val="single" w:sz="4" w:space="0" w:color="auto"/>
              <w:bottom w:val="nil"/>
              <w:right w:val="nil"/>
            </w:tcBorders>
            <w:vAlign w:val="center"/>
          </w:tcPr>
          <w:p w14:paraId="5B9972D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tcBorders>
            <w:vAlign w:val="center"/>
          </w:tcPr>
          <w:p w14:paraId="28D66EE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96.86</w:t>
            </w:r>
          </w:p>
        </w:tc>
        <w:tc>
          <w:tcPr>
            <w:tcW w:w="1127" w:type="dxa"/>
            <w:tcBorders>
              <w:top w:val="single" w:sz="4" w:space="0" w:color="auto"/>
              <w:left w:val="nil"/>
              <w:right w:val="nil"/>
            </w:tcBorders>
            <w:vAlign w:val="center"/>
          </w:tcPr>
          <w:p w14:paraId="456874FF"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97.47</w:t>
            </w:r>
          </w:p>
        </w:tc>
        <w:tc>
          <w:tcPr>
            <w:tcW w:w="1127" w:type="dxa"/>
            <w:tcBorders>
              <w:top w:val="single" w:sz="4" w:space="0" w:color="auto"/>
              <w:left w:val="nil"/>
            </w:tcBorders>
            <w:vAlign w:val="center"/>
          </w:tcPr>
          <w:p w14:paraId="535D2A8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93.15</w:t>
            </w:r>
          </w:p>
        </w:tc>
        <w:tc>
          <w:tcPr>
            <w:tcW w:w="1127" w:type="dxa"/>
            <w:tcBorders>
              <w:top w:val="single" w:sz="4" w:space="0" w:color="auto"/>
              <w:left w:val="single" w:sz="8" w:space="0" w:color="FFFFFF"/>
              <w:bottom w:val="single" w:sz="8" w:space="0" w:color="FFFFFF"/>
              <w:right w:val="single" w:sz="8" w:space="0" w:color="FFFFFF"/>
            </w:tcBorders>
            <w:vAlign w:val="center"/>
          </w:tcPr>
          <w:p w14:paraId="3834AF31"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95.91</w:t>
            </w:r>
          </w:p>
        </w:tc>
        <w:tc>
          <w:tcPr>
            <w:tcW w:w="1240" w:type="dxa"/>
            <w:tcBorders>
              <w:top w:val="single" w:sz="4" w:space="0" w:color="auto"/>
              <w:left w:val="nil"/>
              <w:right w:val="nil"/>
            </w:tcBorders>
            <w:vAlign w:val="center"/>
          </w:tcPr>
          <w:p w14:paraId="5831CF3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97.58</w:t>
            </w:r>
          </w:p>
        </w:tc>
        <w:tc>
          <w:tcPr>
            <w:tcW w:w="1191" w:type="dxa"/>
            <w:tcBorders>
              <w:top w:val="single" w:sz="4" w:space="0" w:color="auto"/>
              <w:left w:val="single" w:sz="8" w:space="0" w:color="FFFFFF"/>
              <w:bottom w:val="single" w:sz="8" w:space="0" w:color="FFFFFF"/>
              <w:right w:val="single" w:sz="8" w:space="0" w:color="FFFFFF"/>
            </w:tcBorders>
          </w:tcPr>
          <w:p w14:paraId="09E6E705"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97.22</w:t>
            </w:r>
          </w:p>
        </w:tc>
        <w:tc>
          <w:tcPr>
            <w:tcW w:w="1191" w:type="dxa"/>
            <w:tcBorders>
              <w:top w:val="single" w:sz="4" w:space="0" w:color="auto"/>
              <w:left w:val="single" w:sz="8" w:space="0" w:color="FFFFFF"/>
              <w:bottom w:val="single" w:sz="8" w:space="0" w:color="FFFFFF"/>
              <w:right w:val="single" w:sz="8" w:space="0" w:color="FFFFFF"/>
            </w:tcBorders>
          </w:tcPr>
          <w:p w14:paraId="7A395838"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84.34</w:t>
            </w:r>
          </w:p>
        </w:tc>
      </w:tr>
      <w:tr w:rsidR="00A654DE" w:rsidRPr="005357EE" w14:paraId="09C726F9" w14:textId="77777777" w:rsidTr="00DF46ED">
        <w:trPr>
          <w:trHeight w:val="255"/>
          <w:jc w:val="center"/>
        </w:trPr>
        <w:tc>
          <w:tcPr>
            <w:tcW w:w="1068" w:type="dxa"/>
            <w:vMerge/>
            <w:tcBorders>
              <w:left w:val="nil"/>
              <w:right w:val="single" w:sz="4" w:space="0" w:color="auto"/>
            </w:tcBorders>
          </w:tcPr>
          <w:p w14:paraId="142A73B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top w:val="nil"/>
              <w:left w:val="nil"/>
              <w:right w:val="nil"/>
            </w:tcBorders>
            <w:vAlign w:val="center"/>
          </w:tcPr>
          <w:p w14:paraId="3BA52A8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4A5CBBE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62A2793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E11386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45AE9AB1"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5671641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71AE1B6"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3D51E4E6"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62.70</w:t>
            </w:r>
          </w:p>
        </w:tc>
      </w:tr>
      <w:tr w:rsidR="00A654DE" w:rsidRPr="005357EE" w14:paraId="4979D074" w14:textId="77777777" w:rsidTr="00DF46ED">
        <w:trPr>
          <w:trHeight w:val="255"/>
          <w:jc w:val="center"/>
        </w:trPr>
        <w:tc>
          <w:tcPr>
            <w:tcW w:w="1068" w:type="dxa"/>
            <w:vMerge/>
            <w:tcBorders>
              <w:left w:val="nil"/>
              <w:right w:val="single" w:sz="4" w:space="0" w:color="auto"/>
            </w:tcBorders>
          </w:tcPr>
          <w:p w14:paraId="382EC2A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74EE29E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6FC972D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1E4723F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2A3C1C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5F1DCC1D"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152C532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07F8245"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16B56F41"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71.90</w:t>
            </w:r>
          </w:p>
        </w:tc>
      </w:tr>
      <w:tr w:rsidR="00A654DE" w:rsidRPr="005357EE" w14:paraId="3776EB49" w14:textId="77777777" w:rsidTr="00DF46ED">
        <w:trPr>
          <w:trHeight w:val="255"/>
          <w:jc w:val="center"/>
        </w:trPr>
        <w:tc>
          <w:tcPr>
            <w:tcW w:w="1068" w:type="dxa"/>
            <w:vMerge/>
            <w:tcBorders>
              <w:left w:val="nil"/>
              <w:right w:val="single" w:sz="4" w:space="0" w:color="auto"/>
            </w:tcBorders>
          </w:tcPr>
          <w:p w14:paraId="613EC2B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3FBFBDE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9E4B98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rPr>
              <w:t>9</w:t>
            </w:r>
            <w:r w:rsidRPr="004D1C85">
              <w:rPr>
                <w:color w:val="auto"/>
                <w:sz w:val="21"/>
                <w:szCs w:val="21"/>
                <w:lang w:eastAsia="zh-CN"/>
              </w:rPr>
              <w:t>6.83</w:t>
            </w:r>
          </w:p>
        </w:tc>
        <w:tc>
          <w:tcPr>
            <w:tcW w:w="1127" w:type="dxa"/>
            <w:tcBorders>
              <w:left w:val="nil"/>
              <w:right w:val="nil"/>
            </w:tcBorders>
            <w:vAlign w:val="center"/>
          </w:tcPr>
          <w:p w14:paraId="16AD765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97.47</w:t>
            </w:r>
          </w:p>
        </w:tc>
        <w:tc>
          <w:tcPr>
            <w:tcW w:w="1127" w:type="dxa"/>
            <w:tcBorders>
              <w:left w:val="nil"/>
              <w:right w:val="nil"/>
            </w:tcBorders>
            <w:vAlign w:val="center"/>
          </w:tcPr>
          <w:p w14:paraId="17A281D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93.52</w:t>
            </w:r>
          </w:p>
        </w:tc>
        <w:tc>
          <w:tcPr>
            <w:tcW w:w="1127" w:type="dxa"/>
            <w:tcBorders>
              <w:top w:val="single" w:sz="8" w:space="0" w:color="FFFFFF"/>
              <w:left w:val="single" w:sz="8" w:space="0" w:color="FFFFFF"/>
              <w:bottom w:val="single" w:sz="8" w:space="0" w:color="FFFFFF"/>
              <w:right w:val="single" w:sz="8" w:space="0" w:color="FFFFFF"/>
            </w:tcBorders>
            <w:vAlign w:val="center"/>
          </w:tcPr>
          <w:p w14:paraId="505CB7FA"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95.20</w:t>
            </w:r>
          </w:p>
        </w:tc>
        <w:tc>
          <w:tcPr>
            <w:tcW w:w="1240" w:type="dxa"/>
            <w:tcBorders>
              <w:left w:val="nil"/>
              <w:right w:val="nil"/>
            </w:tcBorders>
            <w:vAlign w:val="center"/>
          </w:tcPr>
          <w:p w14:paraId="100AD09C"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97.72</w:t>
            </w:r>
          </w:p>
        </w:tc>
        <w:tc>
          <w:tcPr>
            <w:tcW w:w="1191" w:type="dxa"/>
            <w:tcBorders>
              <w:top w:val="single" w:sz="8" w:space="0" w:color="FFFFFF"/>
              <w:left w:val="single" w:sz="8" w:space="0" w:color="FFFFFF"/>
              <w:bottom w:val="single" w:sz="8" w:space="0" w:color="FFFFFF"/>
              <w:right w:val="single" w:sz="8" w:space="0" w:color="FFFFFF"/>
            </w:tcBorders>
          </w:tcPr>
          <w:p w14:paraId="09F19B89"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97.00</w:t>
            </w:r>
          </w:p>
        </w:tc>
        <w:tc>
          <w:tcPr>
            <w:tcW w:w="1191" w:type="dxa"/>
            <w:tcBorders>
              <w:top w:val="single" w:sz="8" w:space="0" w:color="FFFFFF"/>
              <w:left w:val="single" w:sz="8" w:space="0" w:color="FFFFFF"/>
              <w:bottom w:val="single" w:sz="8" w:space="0" w:color="FFFFFF"/>
              <w:right w:val="single" w:sz="8" w:space="0" w:color="FFFFFF"/>
            </w:tcBorders>
          </w:tcPr>
          <w:p w14:paraId="14E8865A"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86.21</w:t>
            </w:r>
          </w:p>
        </w:tc>
      </w:tr>
      <w:tr w:rsidR="00A654DE" w:rsidRPr="005357EE" w14:paraId="1B8206F6" w14:textId="77777777" w:rsidTr="00DF46ED">
        <w:trPr>
          <w:trHeight w:val="255"/>
          <w:jc w:val="center"/>
        </w:trPr>
        <w:tc>
          <w:tcPr>
            <w:tcW w:w="1068" w:type="dxa"/>
            <w:vMerge/>
            <w:tcBorders>
              <w:left w:val="nil"/>
              <w:right w:val="single" w:sz="4" w:space="0" w:color="auto"/>
            </w:tcBorders>
          </w:tcPr>
          <w:p w14:paraId="682D190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2525DC4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880C5F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3F369E3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2D5FB05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4AFDD592"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06F7309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40EB4B7"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337B75B"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39.45</w:t>
            </w:r>
          </w:p>
        </w:tc>
      </w:tr>
      <w:tr w:rsidR="00A654DE" w:rsidRPr="005357EE" w14:paraId="6039CC6E" w14:textId="77777777" w:rsidTr="00DF46ED">
        <w:trPr>
          <w:trHeight w:val="255"/>
          <w:jc w:val="center"/>
        </w:trPr>
        <w:tc>
          <w:tcPr>
            <w:tcW w:w="1068" w:type="dxa"/>
            <w:vMerge/>
            <w:tcBorders>
              <w:left w:val="nil"/>
              <w:bottom w:val="single" w:sz="4" w:space="0" w:color="auto"/>
              <w:right w:val="single" w:sz="4" w:space="0" w:color="auto"/>
            </w:tcBorders>
          </w:tcPr>
          <w:p w14:paraId="6651CA3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4" w:space="0" w:color="auto"/>
              <w:right w:val="nil"/>
            </w:tcBorders>
            <w:vAlign w:val="center"/>
          </w:tcPr>
          <w:p w14:paraId="6AC8227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4" w:space="0" w:color="auto"/>
              <w:right w:val="nil"/>
            </w:tcBorders>
            <w:vAlign w:val="center"/>
          </w:tcPr>
          <w:p w14:paraId="1ADFBBDA"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vAlign w:val="center"/>
          </w:tcPr>
          <w:p w14:paraId="143654B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tcPr>
          <w:p w14:paraId="035CC50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4" w:space="0" w:color="auto"/>
              <w:right w:val="single" w:sz="8" w:space="0" w:color="FFFFFF"/>
            </w:tcBorders>
            <w:vAlign w:val="center"/>
          </w:tcPr>
          <w:p w14:paraId="18FE66A5"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bottom w:val="single" w:sz="4" w:space="0" w:color="auto"/>
              <w:right w:val="nil"/>
            </w:tcBorders>
          </w:tcPr>
          <w:p w14:paraId="72B4930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147900CF"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0120BE86"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54.12</w:t>
            </w:r>
          </w:p>
        </w:tc>
      </w:tr>
      <w:tr w:rsidR="00A654DE" w:rsidRPr="005357EE" w14:paraId="193DFCF4"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2464892E" w14:textId="1F5D24B5" w:rsidR="00A654DE" w:rsidRPr="004D1C85" w:rsidRDefault="00AB6283"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MUUFL</w:t>
            </w:r>
          </w:p>
        </w:tc>
        <w:tc>
          <w:tcPr>
            <w:tcW w:w="1126" w:type="dxa"/>
            <w:tcBorders>
              <w:top w:val="single" w:sz="4" w:space="0" w:color="auto"/>
              <w:left w:val="nil"/>
              <w:right w:val="nil"/>
            </w:tcBorders>
            <w:vAlign w:val="center"/>
          </w:tcPr>
          <w:p w14:paraId="3FEF7A4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right w:val="nil"/>
            </w:tcBorders>
            <w:vAlign w:val="center"/>
          </w:tcPr>
          <w:p w14:paraId="613219E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93.97</w:t>
            </w:r>
          </w:p>
        </w:tc>
        <w:tc>
          <w:tcPr>
            <w:tcW w:w="1127" w:type="dxa"/>
            <w:tcBorders>
              <w:top w:val="single" w:sz="4" w:space="0" w:color="auto"/>
              <w:left w:val="nil"/>
              <w:right w:val="nil"/>
            </w:tcBorders>
            <w:vAlign w:val="center"/>
          </w:tcPr>
          <w:p w14:paraId="5A19A52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96.33</w:t>
            </w:r>
          </w:p>
        </w:tc>
        <w:tc>
          <w:tcPr>
            <w:tcW w:w="1127" w:type="dxa"/>
            <w:tcBorders>
              <w:top w:val="single" w:sz="4" w:space="0" w:color="auto"/>
              <w:left w:val="nil"/>
              <w:right w:val="nil"/>
            </w:tcBorders>
            <w:vAlign w:val="center"/>
          </w:tcPr>
          <w:p w14:paraId="24E11C37"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94.16</w:t>
            </w:r>
          </w:p>
        </w:tc>
        <w:tc>
          <w:tcPr>
            <w:tcW w:w="1127" w:type="dxa"/>
            <w:tcBorders>
              <w:top w:val="single" w:sz="4" w:space="0" w:color="auto"/>
              <w:left w:val="single" w:sz="8" w:space="0" w:color="FFFFFF"/>
              <w:bottom w:val="single" w:sz="8" w:space="0" w:color="FFFFFF"/>
              <w:right w:val="single" w:sz="8" w:space="0" w:color="FFFFFF"/>
            </w:tcBorders>
            <w:vAlign w:val="center"/>
          </w:tcPr>
          <w:p w14:paraId="6B041E0E"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96.16</w:t>
            </w:r>
          </w:p>
        </w:tc>
        <w:tc>
          <w:tcPr>
            <w:tcW w:w="1240" w:type="dxa"/>
            <w:tcBorders>
              <w:top w:val="single" w:sz="4" w:space="0" w:color="auto"/>
              <w:left w:val="nil"/>
              <w:right w:val="nil"/>
            </w:tcBorders>
            <w:vAlign w:val="center"/>
          </w:tcPr>
          <w:p w14:paraId="1801E225"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97.18</w:t>
            </w:r>
          </w:p>
        </w:tc>
        <w:tc>
          <w:tcPr>
            <w:tcW w:w="1191" w:type="dxa"/>
            <w:tcBorders>
              <w:top w:val="single" w:sz="4" w:space="0" w:color="auto"/>
              <w:left w:val="single" w:sz="8" w:space="0" w:color="FFFFFF"/>
              <w:bottom w:val="single" w:sz="8" w:space="0" w:color="FFFFFF"/>
              <w:right w:val="single" w:sz="8" w:space="0" w:color="FFFFFF"/>
            </w:tcBorders>
          </w:tcPr>
          <w:p w14:paraId="1B4D5E04"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96.93</w:t>
            </w:r>
          </w:p>
        </w:tc>
        <w:tc>
          <w:tcPr>
            <w:tcW w:w="1191" w:type="dxa"/>
            <w:tcBorders>
              <w:top w:val="single" w:sz="4" w:space="0" w:color="auto"/>
              <w:left w:val="single" w:sz="8" w:space="0" w:color="FFFFFF"/>
              <w:bottom w:val="single" w:sz="8" w:space="0" w:color="FFFFFF"/>
              <w:right w:val="single" w:sz="8" w:space="0" w:color="FFFFFF"/>
            </w:tcBorders>
          </w:tcPr>
          <w:p w14:paraId="021C7841"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84.01</w:t>
            </w:r>
          </w:p>
        </w:tc>
      </w:tr>
      <w:tr w:rsidR="00A654DE" w:rsidRPr="005357EE" w14:paraId="6F66750D" w14:textId="77777777" w:rsidTr="00DF46ED">
        <w:trPr>
          <w:trHeight w:val="255"/>
          <w:jc w:val="center"/>
        </w:trPr>
        <w:tc>
          <w:tcPr>
            <w:tcW w:w="1068" w:type="dxa"/>
            <w:vMerge/>
            <w:tcBorders>
              <w:left w:val="nil"/>
              <w:right w:val="single" w:sz="4" w:space="0" w:color="auto"/>
            </w:tcBorders>
          </w:tcPr>
          <w:p w14:paraId="7A1DDDF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66D9BFA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4A9A18A6"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14B06DE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4F73EE7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2D90E929"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2B4D82C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79E6DDF"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3E9E79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74.16</w:t>
            </w:r>
          </w:p>
        </w:tc>
      </w:tr>
      <w:tr w:rsidR="00A654DE" w:rsidRPr="005357EE" w14:paraId="67505D47" w14:textId="77777777" w:rsidTr="00DF46ED">
        <w:trPr>
          <w:trHeight w:val="255"/>
          <w:jc w:val="center"/>
        </w:trPr>
        <w:tc>
          <w:tcPr>
            <w:tcW w:w="1068" w:type="dxa"/>
            <w:vMerge/>
            <w:tcBorders>
              <w:left w:val="nil"/>
              <w:right w:val="single" w:sz="4" w:space="0" w:color="auto"/>
            </w:tcBorders>
          </w:tcPr>
          <w:p w14:paraId="48A574D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0E7F9B4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5075618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422AD38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002B6D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032C4DAA"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55AC2F2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4999BBE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29CAE21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78.74</w:t>
            </w:r>
          </w:p>
        </w:tc>
      </w:tr>
      <w:tr w:rsidR="00A654DE" w:rsidRPr="005357EE" w14:paraId="40704B9D" w14:textId="77777777" w:rsidTr="00DF46ED">
        <w:trPr>
          <w:trHeight w:val="255"/>
          <w:jc w:val="center"/>
        </w:trPr>
        <w:tc>
          <w:tcPr>
            <w:tcW w:w="1068" w:type="dxa"/>
            <w:vMerge/>
            <w:tcBorders>
              <w:left w:val="nil"/>
              <w:right w:val="single" w:sz="4" w:space="0" w:color="auto"/>
            </w:tcBorders>
          </w:tcPr>
          <w:p w14:paraId="11174D3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45FA7B2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553027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77.10</w:t>
            </w:r>
          </w:p>
        </w:tc>
        <w:tc>
          <w:tcPr>
            <w:tcW w:w="1127" w:type="dxa"/>
            <w:tcBorders>
              <w:left w:val="nil"/>
              <w:right w:val="nil"/>
            </w:tcBorders>
            <w:vAlign w:val="center"/>
          </w:tcPr>
          <w:p w14:paraId="4C91BE9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86.49</w:t>
            </w:r>
          </w:p>
        </w:tc>
        <w:tc>
          <w:tcPr>
            <w:tcW w:w="1127" w:type="dxa"/>
            <w:tcBorders>
              <w:left w:val="nil"/>
              <w:right w:val="nil"/>
            </w:tcBorders>
            <w:vAlign w:val="center"/>
          </w:tcPr>
          <w:p w14:paraId="0E4A2F6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78.96</w:t>
            </w:r>
          </w:p>
        </w:tc>
        <w:tc>
          <w:tcPr>
            <w:tcW w:w="1127" w:type="dxa"/>
            <w:tcBorders>
              <w:top w:val="single" w:sz="8" w:space="0" w:color="FFFFFF"/>
              <w:left w:val="single" w:sz="8" w:space="0" w:color="FFFFFF"/>
              <w:bottom w:val="single" w:sz="8" w:space="0" w:color="FFFFFF"/>
              <w:right w:val="single" w:sz="8" w:space="0" w:color="FFFFFF"/>
            </w:tcBorders>
            <w:vAlign w:val="center"/>
          </w:tcPr>
          <w:p w14:paraId="4F0A50B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80.07</w:t>
            </w:r>
          </w:p>
        </w:tc>
        <w:tc>
          <w:tcPr>
            <w:tcW w:w="1240" w:type="dxa"/>
            <w:tcBorders>
              <w:left w:val="nil"/>
              <w:right w:val="nil"/>
            </w:tcBorders>
            <w:vAlign w:val="center"/>
          </w:tcPr>
          <w:p w14:paraId="59C89BA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87.01</w:t>
            </w:r>
          </w:p>
        </w:tc>
        <w:tc>
          <w:tcPr>
            <w:tcW w:w="1191" w:type="dxa"/>
            <w:tcBorders>
              <w:top w:val="single" w:sz="8" w:space="0" w:color="FFFFFF"/>
              <w:left w:val="single" w:sz="8" w:space="0" w:color="FFFFFF"/>
              <w:bottom w:val="single" w:sz="8" w:space="0" w:color="FFFFFF"/>
              <w:right w:val="single" w:sz="8" w:space="0" w:color="FFFFFF"/>
            </w:tcBorders>
          </w:tcPr>
          <w:p w14:paraId="000867E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84.41</w:t>
            </w:r>
          </w:p>
        </w:tc>
        <w:tc>
          <w:tcPr>
            <w:tcW w:w="1191" w:type="dxa"/>
            <w:tcBorders>
              <w:top w:val="single" w:sz="8" w:space="0" w:color="FFFFFF"/>
              <w:left w:val="single" w:sz="8" w:space="0" w:color="FFFFFF"/>
              <w:bottom w:val="single" w:sz="8" w:space="0" w:color="FFFFFF"/>
              <w:right w:val="single" w:sz="8" w:space="0" w:color="FFFFFF"/>
            </w:tcBorders>
          </w:tcPr>
          <w:p w14:paraId="5D87DE84"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68.16</w:t>
            </w:r>
          </w:p>
        </w:tc>
      </w:tr>
      <w:tr w:rsidR="00A654DE" w:rsidRPr="005357EE" w14:paraId="73C9AF81" w14:textId="77777777" w:rsidTr="00DF46ED">
        <w:trPr>
          <w:trHeight w:val="255"/>
          <w:jc w:val="center"/>
        </w:trPr>
        <w:tc>
          <w:tcPr>
            <w:tcW w:w="1068" w:type="dxa"/>
            <w:vMerge/>
            <w:tcBorders>
              <w:left w:val="nil"/>
              <w:right w:val="single" w:sz="4" w:space="0" w:color="auto"/>
            </w:tcBorders>
          </w:tcPr>
          <w:p w14:paraId="2F11AF7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54850B2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0F097D0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vAlign w:val="center"/>
          </w:tcPr>
          <w:p w14:paraId="7A0D8526"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73B9F15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3F6BD3F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26B0A53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1BE348C"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8F2C05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71.20</w:t>
            </w:r>
          </w:p>
        </w:tc>
      </w:tr>
      <w:tr w:rsidR="00A654DE" w:rsidRPr="005357EE" w14:paraId="0BFBF58B" w14:textId="77777777" w:rsidTr="00DF46ED">
        <w:trPr>
          <w:trHeight w:val="255"/>
          <w:jc w:val="center"/>
        </w:trPr>
        <w:tc>
          <w:tcPr>
            <w:tcW w:w="1068" w:type="dxa"/>
            <w:vMerge/>
            <w:tcBorders>
              <w:left w:val="nil"/>
              <w:bottom w:val="single" w:sz="4" w:space="0" w:color="auto"/>
              <w:right w:val="single" w:sz="4" w:space="0" w:color="auto"/>
            </w:tcBorders>
          </w:tcPr>
          <w:p w14:paraId="1B5EE94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4" w:space="0" w:color="auto"/>
              <w:right w:val="nil"/>
            </w:tcBorders>
            <w:vAlign w:val="center"/>
          </w:tcPr>
          <w:p w14:paraId="2327A3D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4" w:space="0" w:color="auto"/>
              <w:right w:val="nil"/>
            </w:tcBorders>
            <w:vAlign w:val="center"/>
          </w:tcPr>
          <w:p w14:paraId="42C5CD5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rPr>
              <w:t>0</w:t>
            </w:r>
          </w:p>
        </w:tc>
        <w:tc>
          <w:tcPr>
            <w:tcW w:w="1127" w:type="dxa"/>
            <w:tcBorders>
              <w:left w:val="nil"/>
              <w:bottom w:val="single" w:sz="4" w:space="0" w:color="auto"/>
              <w:right w:val="nil"/>
            </w:tcBorders>
            <w:vAlign w:val="center"/>
          </w:tcPr>
          <w:p w14:paraId="3963791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tcPr>
          <w:p w14:paraId="382861A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4" w:space="0" w:color="auto"/>
              <w:right w:val="single" w:sz="8" w:space="0" w:color="FFFFFF"/>
            </w:tcBorders>
            <w:vAlign w:val="center"/>
          </w:tcPr>
          <w:p w14:paraId="00384E9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bottom w:val="single" w:sz="4" w:space="0" w:color="auto"/>
              <w:right w:val="nil"/>
            </w:tcBorders>
          </w:tcPr>
          <w:p w14:paraId="0B2CC749"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4FE604B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4650272E"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69.61</w:t>
            </w:r>
          </w:p>
        </w:tc>
      </w:tr>
      <w:tr w:rsidR="00A654DE" w:rsidRPr="005357EE" w14:paraId="5C768DA6"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5C078333" w14:textId="16D2B5E8" w:rsidR="00A654DE" w:rsidRPr="004D1C85" w:rsidRDefault="00AB6283"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Berlin</w:t>
            </w:r>
          </w:p>
        </w:tc>
        <w:tc>
          <w:tcPr>
            <w:tcW w:w="1126" w:type="dxa"/>
            <w:tcBorders>
              <w:top w:val="single" w:sz="4" w:space="0" w:color="auto"/>
              <w:left w:val="nil"/>
              <w:right w:val="nil"/>
            </w:tcBorders>
            <w:vAlign w:val="center"/>
          </w:tcPr>
          <w:p w14:paraId="2741341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right w:val="nil"/>
            </w:tcBorders>
            <w:vAlign w:val="center"/>
          </w:tcPr>
          <w:p w14:paraId="0B7813C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93.99</w:t>
            </w:r>
          </w:p>
        </w:tc>
        <w:tc>
          <w:tcPr>
            <w:tcW w:w="1127" w:type="dxa"/>
            <w:tcBorders>
              <w:top w:val="single" w:sz="4" w:space="0" w:color="auto"/>
              <w:left w:val="nil"/>
              <w:right w:val="nil"/>
            </w:tcBorders>
            <w:vAlign w:val="center"/>
          </w:tcPr>
          <w:p w14:paraId="189C50DA"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94.05</w:t>
            </w:r>
          </w:p>
        </w:tc>
        <w:tc>
          <w:tcPr>
            <w:tcW w:w="1127" w:type="dxa"/>
            <w:tcBorders>
              <w:top w:val="single" w:sz="4" w:space="0" w:color="auto"/>
              <w:left w:val="nil"/>
              <w:right w:val="nil"/>
            </w:tcBorders>
            <w:vAlign w:val="center"/>
          </w:tcPr>
          <w:p w14:paraId="3FD6899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91.65</w:t>
            </w:r>
          </w:p>
        </w:tc>
        <w:tc>
          <w:tcPr>
            <w:tcW w:w="1127" w:type="dxa"/>
            <w:tcBorders>
              <w:top w:val="single" w:sz="4" w:space="0" w:color="auto"/>
              <w:left w:val="single" w:sz="8" w:space="0" w:color="FFFFFF"/>
              <w:bottom w:val="single" w:sz="8" w:space="0" w:color="FFFFFF"/>
              <w:right w:val="single" w:sz="8" w:space="0" w:color="FFFFFF"/>
            </w:tcBorders>
            <w:vAlign w:val="center"/>
          </w:tcPr>
          <w:p w14:paraId="24687FBB" w14:textId="125BA082" w:rsidR="00A654DE" w:rsidRPr="004D1C85" w:rsidRDefault="00D61E42"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95.20</w:t>
            </w:r>
          </w:p>
        </w:tc>
        <w:tc>
          <w:tcPr>
            <w:tcW w:w="1240" w:type="dxa"/>
            <w:tcBorders>
              <w:top w:val="single" w:sz="4" w:space="0" w:color="auto"/>
              <w:left w:val="nil"/>
              <w:right w:val="nil"/>
            </w:tcBorders>
            <w:vAlign w:val="center"/>
          </w:tcPr>
          <w:p w14:paraId="57F8ECAB" w14:textId="18B0A0A2" w:rsidR="00A654DE" w:rsidRPr="004D1C85" w:rsidRDefault="00B1489F"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96.74</w:t>
            </w:r>
          </w:p>
        </w:tc>
        <w:tc>
          <w:tcPr>
            <w:tcW w:w="1191" w:type="dxa"/>
            <w:tcBorders>
              <w:top w:val="single" w:sz="4" w:space="0" w:color="auto"/>
              <w:left w:val="single" w:sz="8" w:space="0" w:color="FFFFFF"/>
              <w:bottom w:val="single" w:sz="8" w:space="0" w:color="FFFFFF"/>
              <w:right w:val="single" w:sz="8" w:space="0" w:color="FFFFFF"/>
            </w:tcBorders>
          </w:tcPr>
          <w:p w14:paraId="039C3DC2" w14:textId="0E13BEA0" w:rsidR="00A654DE" w:rsidRPr="004D1C85" w:rsidRDefault="002B52D4"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95.34</w:t>
            </w:r>
          </w:p>
        </w:tc>
        <w:tc>
          <w:tcPr>
            <w:tcW w:w="1191" w:type="dxa"/>
            <w:tcBorders>
              <w:top w:val="single" w:sz="4" w:space="0" w:color="auto"/>
              <w:left w:val="single" w:sz="8" w:space="0" w:color="FFFFFF"/>
              <w:bottom w:val="single" w:sz="8" w:space="0" w:color="FFFFFF"/>
              <w:right w:val="single" w:sz="8" w:space="0" w:color="FFFFFF"/>
            </w:tcBorders>
          </w:tcPr>
          <w:p w14:paraId="1BF9E29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rPr>
              <w:t>94.7</w:t>
            </w:r>
            <w:r w:rsidRPr="004D1C85">
              <w:rPr>
                <w:color w:val="auto"/>
                <w:sz w:val="21"/>
                <w:szCs w:val="21"/>
                <w:lang w:eastAsia="zh-CN"/>
              </w:rPr>
              <w:t>0</w:t>
            </w:r>
          </w:p>
        </w:tc>
      </w:tr>
      <w:tr w:rsidR="00A654DE" w:rsidRPr="005357EE" w14:paraId="14B7D45B" w14:textId="77777777" w:rsidTr="00DF46ED">
        <w:trPr>
          <w:trHeight w:val="255"/>
          <w:jc w:val="center"/>
        </w:trPr>
        <w:tc>
          <w:tcPr>
            <w:tcW w:w="1068" w:type="dxa"/>
            <w:vMerge/>
            <w:tcBorders>
              <w:left w:val="nil"/>
              <w:right w:val="single" w:sz="4" w:space="0" w:color="auto"/>
            </w:tcBorders>
          </w:tcPr>
          <w:p w14:paraId="4B250E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67A9D4E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tcPr>
          <w:p w14:paraId="7959C00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3283D5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39C5C4A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tcPr>
          <w:p w14:paraId="73167EFB"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right w:val="nil"/>
            </w:tcBorders>
          </w:tcPr>
          <w:p w14:paraId="4112502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698E005"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1D71E72"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48.33</w:t>
            </w:r>
          </w:p>
        </w:tc>
      </w:tr>
      <w:tr w:rsidR="00A654DE" w:rsidRPr="005357EE" w14:paraId="65B5F658" w14:textId="77777777" w:rsidTr="00DF46ED">
        <w:trPr>
          <w:trHeight w:val="255"/>
          <w:jc w:val="center"/>
        </w:trPr>
        <w:tc>
          <w:tcPr>
            <w:tcW w:w="1068" w:type="dxa"/>
            <w:vMerge/>
            <w:tcBorders>
              <w:left w:val="nil"/>
              <w:right w:val="single" w:sz="4" w:space="0" w:color="auto"/>
            </w:tcBorders>
          </w:tcPr>
          <w:p w14:paraId="6B5A71D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nil"/>
              <w:right w:val="nil"/>
            </w:tcBorders>
            <w:vAlign w:val="center"/>
          </w:tcPr>
          <w:p w14:paraId="07CE033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bottom w:val="nil"/>
              <w:right w:val="nil"/>
            </w:tcBorders>
          </w:tcPr>
          <w:p w14:paraId="055E6B8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nil"/>
              <w:right w:val="nil"/>
            </w:tcBorders>
          </w:tcPr>
          <w:p w14:paraId="124F573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nil"/>
              <w:right w:val="nil"/>
            </w:tcBorders>
          </w:tcPr>
          <w:p w14:paraId="08D1653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nil"/>
              <w:right w:val="single" w:sz="8" w:space="0" w:color="FFFFFF"/>
            </w:tcBorders>
          </w:tcPr>
          <w:p w14:paraId="6423F9F1"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bottom w:val="nil"/>
              <w:right w:val="nil"/>
            </w:tcBorders>
          </w:tcPr>
          <w:p w14:paraId="5338770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nil"/>
              <w:right w:val="single" w:sz="8" w:space="0" w:color="FFFFFF"/>
            </w:tcBorders>
          </w:tcPr>
          <w:p w14:paraId="383B37A3"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nil"/>
              <w:right w:val="single" w:sz="8" w:space="0" w:color="FFFFFF"/>
            </w:tcBorders>
          </w:tcPr>
          <w:p w14:paraId="52D237DD"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63.96</w:t>
            </w:r>
          </w:p>
        </w:tc>
      </w:tr>
      <w:tr w:rsidR="00A654DE" w:rsidRPr="005357EE" w14:paraId="214C2D99" w14:textId="77777777" w:rsidTr="00DF46ED">
        <w:trPr>
          <w:trHeight w:val="255"/>
          <w:jc w:val="center"/>
        </w:trPr>
        <w:tc>
          <w:tcPr>
            <w:tcW w:w="1068" w:type="dxa"/>
            <w:vMerge/>
            <w:tcBorders>
              <w:left w:val="nil"/>
              <w:right w:val="single" w:sz="4" w:space="0" w:color="auto"/>
            </w:tcBorders>
          </w:tcPr>
          <w:p w14:paraId="10B87EBD"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top w:val="nil"/>
              <w:left w:val="nil"/>
              <w:right w:val="nil"/>
            </w:tcBorders>
            <w:vAlign w:val="center"/>
          </w:tcPr>
          <w:p w14:paraId="10E2DA4D"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nil"/>
              <w:left w:val="nil"/>
              <w:right w:val="nil"/>
            </w:tcBorders>
            <w:vAlign w:val="center"/>
          </w:tcPr>
          <w:p w14:paraId="69DD73F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86.73</w:t>
            </w:r>
          </w:p>
        </w:tc>
        <w:tc>
          <w:tcPr>
            <w:tcW w:w="1127" w:type="dxa"/>
            <w:tcBorders>
              <w:top w:val="nil"/>
              <w:left w:val="nil"/>
              <w:right w:val="nil"/>
            </w:tcBorders>
            <w:vAlign w:val="center"/>
          </w:tcPr>
          <w:p w14:paraId="6FB5D8B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86.76</w:t>
            </w:r>
          </w:p>
        </w:tc>
        <w:tc>
          <w:tcPr>
            <w:tcW w:w="1127" w:type="dxa"/>
            <w:tcBorders>
              <w:top w:val="nil"/>
              <w:left w:val="nil"/>
              <w:right w:val="nil"/>
            </w:tcBorders>
            <w:vAlign w:val="center"/>
          </w:tcPr>
          <w:p w14:paraId="2E46C69C"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82.34</w:t>
            </w:r>
          </w:p>
        </w:tc>
        <w:tc>
          <w:tcPr>
            <w:tcW w:w="1127" w:type="dxa"/>
            <w:tcBorders>
              <w:top w:val="nil"/>
              <w:left w:val="single" w:sz="8" w:space="0" w:color="FFFFFF"/>
              <w:bottom w:val="single" w:sz="8" w:space="0" w:color="FFFFFF"/>
              <w:right w:val="single" w:sz="8" w:space="0" w:color="FFFFFF"/>
            </w:tcBorders>
            <w:vAlign w:val="center"/>
          </w:tcPr>
          <w:p w14:paraId="6C3E0D16" w14:textId="66FDF640" w:rsidR="00A654DE" w:rsidRPr="004D1C85" w:rsidRDefault="00D61E42"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88.88</w:t>
            </w:r>
          </w:p>
        </w:tc>
        <w:tc>
          <w:tcPr>
            <w:tcW w:w="1240" w:type="dxa"/>
            <w:tcBorders>
              <w:top w:val="nil"/>
              <w:left w:val="nil"/>
              <w:right w:val="nil"/>
            </w:tcBorders>
            <w:vAlign w:val="center"/>
          </w:tcPr>
          <w:p w14:paraId="2388EA99" w14:textId="4F08B849" w:rsidR="00A654DE" w:rsidRPr="004D1C85" w:rsidRDefault="00B1489F"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92.90</w:t>
            </w:r>
          </w:p>
        </w:tc>
        <w:tc>
          <w:tcPr>
            <w:tcW w:w="1191" w:type="dxa"/>
            <w:tcBorders>
              <w:top w:val="nil"/>
              <w:left w:val="single" w:sz="8" w:space="0" w:color="FFFFFF"/>
              <w:bottom w:val="single" w:sz="8" w:space="0" w:color="FFFFFF"/>
              <w:right w:val="single" w:sz="8" w:space="0" w:color="FFFFFF"/>
            </w:tcBorders>
          </w:tcPr>
          <w:p w14:paraId="569CAEBF" w14:textId="704B43ED" w:rsidR="00A654DE" w:rsidRPr="004D1C85" w:rsidRDefault="002B52D4"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89.24</w:t>
            </w:r>
          </w:p>
        </w:tc>
        <w:tc>
          <w:tcPr>
            <w:tcW w:w="1191" w:type="dxa"/>
            <w:tcBorders>
              <w:top w:val="nil"/>
              <w:left w:val="single" w:sz="8" w:space="0" w:color="FFFFFF"/>
              <w:bottom w:val="single" w:sz="8" w:space="0" w:color="FFFFFF"/>
              <w:right w:val="single" w:sz="8" w:space="0" w:color="FFFFFF"/>
            </w:tcBorders>
          </w:tcPr>
          <w:p w14:paraId="53E8B3F2"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87.19</w:t>
            </w:r>
          </w:p>
        </w:tc>
      </w:tr>
      <w:tr w:rsidR="00A654DE" w:rsidRPr="005357EE" w14:paraId="4785675D" w14:textId="77777777" w:rsidTr="00DF46ED">
        <w:trPr>
          <w:trHeight w:val="255"/>
          <w:jc w:val="center"/>
        </w:trPr>
        <w:tc>
          <w:tcPr>
            <w:tcW w:w="1068" w:type="dxa"/>
            <w:vMerge/>
            <w:tcBorders>
              <w:left w:val="nil"/>
              <w:right w:val="single" w:sz="4" w:space="0" w:color="auto"/>
            </w:tcBorders>
          </w:tcPr>
          <w:p w14:paraId="027E028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3733B48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tcPr>
          <w:p w14:paraId="55A0B34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110B53D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7A9B06E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tcPr>
          <w:p w14:paraId="2865FDC1"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right w:val="nil"/>
            </w:tcBorders>
          </w:tcPr>
          <w:p w14:paraId="6BC4A39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1C3ABF8"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AA92F38"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33.68</w:t>
            </w:r>
          </w:p>
        </w:tc>
      </w:tr>
      <w:tr w:rsidR="00A654DE" w:rsidRPr="005357EE" w14:paraId="0924C1C8" w14:textId="77777777" w:rsidTr="00DF46ED">
        <w:trPr>
          <w:trHeight w:val="255"/>
          <w:jc w:val="center"/>
        </w:trPr>
        <w:tc>
          <w:tcPr>
            <w:tcW w:w="1068" w:type="dxa"/>
            <w:vMerge/>
            <w:tcBorders>
              <w:left w:val="nil"/>
              <w:bottom w:val="single" w:sz="12" w:space="0" w:color="auto"/>
              <w:right w:val="single" w:sz="4" w:space="0" w:color="auto"/>
            </w:tcBorders>
          </w:tcPr>
          <w:p w14:paraId="63DB238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12" w:space="0" w:color="auto"/>
              <w:right w:val="nil"/>
            </w:tcBorders>
            <w:vAlign w:val="center"/>
          </w:tcPr>
          <w:p w14:paraId="68EF4D4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12" w:space="0" w:color="auto"/>
              <w:right w:val="nil"/>
            </w:tcBorders>
          </w:tcPr>
          <w:p w14:paraId="3F74AF6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single" w:sz="12" w:space="0" w:color="auto"/>
              <w:right w:val="nil"/>
            </w:tcBorders>
          </w:tcPr>
          <w:p w14:paraId="7A7AD4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single" w:sz="12" w:space="0" w:color="auto"/>
              <w:right w:val="nil"/>
            </w:tcBorders>
          </w:tcPr>
          <w:p w14:paraId="5536D53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12" w:space="0" w:color="auto"/>
              <w:right w:val="single" w:sz="8" w:space="0" w:color="FFFFFF"/>
            </w:tcBorders>
          </w:tcPr>
          <w:p w14:paraId="339D968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bottom w:val="single" w:sz="12" w:space="0" w:color="auto"/>
              <w:right w:val="nil"/>
            </w:tcBorders>
          </w:tcPr>
          <w:p w14:paraId="3FA4E88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12" w:space="0" w:color="auto"/>
              <w:right w:val="single" w:sz="8" w:space="0" w:color="FFFFFF"/>
            </w:tcBorders>
          </w:tcPr>
          <w:p w14:paraId="347945F4"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12" w:space="0" w:color="auto"/>
              <w:right w:val="single" w:sz="8" w:space="0" w:color="FFFFFF"/>
            </w:tcBorders>
          </w:tcPr>
          <w:p w14:paraId="2B7D8359"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48.55</w:t>
            </w:r>
          </w:p>
        </w:tc>
      </w:tr>
    </w:tbl>
    <w:p w14:paraId="781434F1" w14:textId="77777777" w:rsidR="00462C62" w:rsidRDefault="00462C62">
      <w:pPr>
        <w:ind w:firstLine="480"/>
      </w:pPr>
    </w:p>
    <w:p w14:paraId="21201F9A" w14:textId="260E78F3" w:rsidR="002E179A" w:rsidRDefault="002E179A" w:rsidP="002E179A">
      <w:pPr>
        <w:ind w:firstLine="480"/>
      </w:pPr>
      <w:r>
        <w:rPr>
          <w:rFonts w:hint="eastAsia" w:ascii="宋体" w:hAnsi="宋体" w:eastAsia="宋体"/>
          <w:sz w:val="24"/>
        </w:rPr>
        <w:t>图1至图3分别展示了Houston、MUUFL和Berlin三个数据集上，UC方法在所有两两未知类别组合下的分类精度。可以看到，不同类别组合之间的性能差距十分悬殊——从近乎完全失效到高精度识别均有分布。</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33D0D1A" w14:textId="00BF0C6E" w:rsidR="00F047B9" w:rsidRDefault="00F047B9" w:rsidP="00F047B9">
      <w:pPr>
        <w:ind w:firstLine="480"/>
      </w:pPr>
      <w:r>
        <w:rPr>
          <w:rFonts w:hint="eastAsia" w:ascii="宋体" w:hAnsi="宋体" w:eastAsia="宋体"/>
          <w:sz w:val="24"/>
        </w:rPr>
        <w:t>Houston数据集上，表现较好的组合包括"受压草地"（第2类）与"高速公路"（第10类）（U(aa)=69.78%，H(aa)=76.62%）、"商业建筑"（第8类）与"铁路"（第11类）（U(aa)=76.43%，H(aa)=76.43%）等。这两组未知类在视觉形态上差异显著——受压草地呈现不均匀的绿色植被纹理，而高速公路呈现宽阔的灰色线性特征；商业建筑为块状结构，铁路则呈现细长线性特征——CLIP对不同视觉概念的语义匹配相对准确。相比之下，"网球场"（第14类）几乎在所有涉及它的组合中均导致模型失效：与健康草地组合时U(aa)=0.71%，与土壤组合时U(aa)=0.67%，与人造草地组合时U(aa)=0.81%。网球场在高分辨率遥感图像中通常呈现为绿色矩形区域，其纹理和色调与草地类地物高度相似，CLIP的通用视觉先验难以在缺乏光谱辅助信息的情况下做出可靠区分。类似问题也出现在公路与铁路的组合中（U(aa)=2.69%，H(aa)=5.21%），两类地物在遥感图像中均呈现为灰色线性结构，光谱和空间特征重叠严重。</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99730A">
        <w:rPr>
          <w:rFonts w:hint="eastAsia"/>
        </w:rPr>
      </w:r>
      <w:r>
        <w:rPr>
          <w:rFonts w:hint="eastAsia"/>
        </w:rPr>
      </w:r>
      <w:r>
        <w:rPr>
          <w:rFonts w:hint="eastAsia"/>
        </w:rPr>
      </w:r>
      <w:r>
        <w:rPr>
          <w:rFonts w:hint="eastAsia"/>
        </w:rPr>
      </w:r>
      <w:r>
        <w:rPr>
          <w:rFonts w:hint="eastAsia"/>
        </w:rPr>
      </w:r>
      <w:r>
        <w:rPr>
          <w:rFonts w:hint="eastAsia"/>
        </w:rPr>
      </w:r>
    </w:p>
    <w:p w14:paraId="1AAA161B" w14:textId="01321F00" w:rsidR="0099730A" w:rsidRDefault="0099730A" w:rsidP="001D0009">
      <w:pPr>
        <w:ind w:firstLine="480"/>
      </w:pPr>
      <w:r>
        <w:rPr>
          <w:rFonts w:hint="eastAsia" w:ascii="宋体" w:hAnsi="宋体" w:eastAsia="宋体"/>
          <w:sz w:val="24"/>
        </w:rPr>
        <w:t>MUUFL数据集上的整体表现优于Houston。树木与泥沙地组合取得了U(aa)=82.78%、H(aa)=74.77%的较好结果，树木与建筑物组合也有U(aa)=71.98%、H(aa)=70.47%。但"混合地表"（第3类）成为该数据集上的主要难点：与水体组合时U(aa)仅9.52%，与人行道组合时U(aa)仅2.10%，与黄色路缘组合时U(aa)降至1.75%。这一类别本身定义模糊，涵盖了多种地表覆盖类型，CLIP难以在语义空间中为其建立一致的映射。"水体"作为未知类时同样表现不佳——与人行道组合U(aa)=6.17%，与黄色路缘组合U(aa)=4.50%。水体在LiDAR数据中呈现独特的低反射特征，这一物理特性在CLIP基于光学图像训练得到的视觉表征中无法得到有效表达，导致了跨模态的信息丢失。</w:t>
      </w:r>
      <w:r>
        <w:rPr>
          <w:rFonts w:hint="eastAsia"/>
        </w:rPr>
      </w:r>
      <w:r>
        <w:rPr>
          <w:rFonts w:hint="eastAsia"/>
        </w:rPr>
      </w:r>
      <w:r>
        <w:rPr>
          <w:rFonts w:hint="eastAsia"/>
        </w:rPr>
      </w:r>
      <w:r>
        <w:rPr>
          <w:rFonts w:hint="eastAsia"/>
        </w:rPr>
      </w:r>
      <w:r w:rsidR="001D0009" w:rsidRPr="001D0009"/>
      <w:r>
        <w:rPr>
          <w:rFonts w:hint="eastAsia"/>
        </w:rPr>
      </w:r>
      <w:r>
        <w:rPr>
          <w:rFonts w:hint="eastAsia"/>
        </w:rPr>
      </w:r>
      <w:r>
        <w:rPr>
          <w:rFonts w:hint="eastAsia"/>
        </w:rPr>
      </w:r>
      <w:r w:rsidR="001D0009" w:rsidRPr="001D0009"/>
      <w:r w:rsidR="001D0009"/>
      <w:r>
        <w:rPr>
          <w:rFonts w:hint="eastAsia"/>
        </w:rPr>
      </w:r>
      <w:r>
        <w:rPr>
          <w:rFonts w:hint="eastAsia"/>
        </w:rPr>
      </w:r>
      <w:r>
        <w:rPr>
          <w:rFonts w:hint="eastAsia"/>
        </w:rPr>
      </w:r>
      <w:r w:rsidR="001D0009">
        <w:rPr>
          <w:rFonts w:hint="eastAsia"/>
        </w:rPr>
      </w:r>
      <w:r>
        <w:rPr>
          <w:rFonts w:hint="eastAsia"/>
        </w:rPr>
      </w:r>
      <w:r>
        <w:rPr>
          <w:rFonts w:hint="eastAsia"/>
        </w:rPr>
      </w:r>
      <w:r>
        <w:rPr>
          <w:rFonts w:hint="eastAsia"/>
        </w:rPr>
      </w:r>
      <w:r>
        <w:rPr>
          <w:rFonts w:hint="eastAsia"/>
        </w:rPr>
      </w:r>
      <w:r>
        <w:rPr>
          <w:rFonts w:hint="eastAsia"/>
        </w:rPr>
      </w:r>
      <w:r>
        <w:rPr>
          <w:rFonts w:hint="eastAsia"/>
        </w:rPr>
      </w:r>
      <w:r w:rsidR="001D0009">
        <w:rPr>
          <w:rFonts w:hint="eastAsia"/>
        </w:rPr>
      </w:r>
      <w:r>
        <w:rPr>
          <w:rFonts w:hint="eastAsia"/>
        </w:rPr>
      </w:r>
      <w:r>
        <w:rPr>
          <w:rFonts w:hint="eastAsia"/>
        </w:rPr>
      </w:r>
      <w:r>
        <w:rPr>
          <w:rFonts w:hint="eastAsia"/>
        </w:rPr>
      </w:r>
      <w:r>
        <w:rPr>
          <w:rFonts w:hint="eastAsia"/>
        </w:rPr>
      </w:r>
      <w:r w:rsidR="001D0009">
        <w:rPr>
          <w:rFonts w:hint="eastAsia"/>
        </w:rPr>
      </w:r>
      <w:r>
        <w:rPr>
          <w:rFonts w:hint="eastAsia"/>
        </w:rPr>
      </w:r>
      <w:r>
        <w:rPr>
          <w:rFonts w:hint="eastAsia"/>
        </w:rPr>
      </w:r>
      <w:proofErr w:type="gramStart"/>
      <w:r>
        <w:rPr>
          <w:rFonts w:hint="eastAsia"/>
        </w:rPr>
      </w:r>
      <w:proofErr w:type="gramEnd"/>
      <w:r>
        <w:rPr>
          <w:rFonts w:hint="eastAsia"/>
        </w:rPr>
      </w:r>
      <w:r>
        <w:rPr>
          <w:rFonts w:hint="eastAsia"/>
        </w:rPr>
      </w:r>
      <w:r>
        <w:rPr>
          <w:rFonts w:hint="eastAsia"/>
        </w:rPr>
      </w:r>
      <w:r w:rsidR="001D0009">
        <w:rPr>
          <w:rFonts w:hint="eastAsia"/>
        </w:rPr>
      </w:r>
      <w:r>
        <w:rPr>
          <w:rFonts w:hint="eastAsia"/>
        </w:rPr>
      </w:r>
      <w:r>
        <w:rPr>
          <w:rFonts w:hint="eastAsia"/>
        </w:rPr>
      </w:r>
      <w:r w:rsidR="001D0009">
        <w:rPr>
          <w:rFonts w:hint="eastAsia"/>
        </w:rPr>
      </w:r>
      <w:r>
        <w:rPr>
          <w:rFonts w:hint="eastAsia"/>
        </w:rPr>
      </w:r>
      <w:r w:rsidR="001D0009">
        <w:rPr>
          <w:rFonts w:hint="eastAsia"/>
        </w:rPr>
      </w:r>
      <w:r>
        <w:rPr>
          <w:rFonts w:hint="eastAsia"/>
        </w:rPr>
      </w:r>
      <w:r>
        <w:rPr>
          <w:rFonts w:hint="eastAsia"/>
        </w:rPr>
      </w:r>
      <w:r>
        <w:rPr>
          <w:rFonts w:hint="eastAsia"/>
        </w:rPr>
      </w:r>
      <w:r>
        <w:rPr>
          <w:rFonts w:hint="eastAsia"/>
        </w:rPr>
      </w:r>
      <w:r w:rsidR="001D0009">
        <w:rPr>
          <w:rFonts w:hint="eastAsia"/>
        </w:rPr>
      </w:r>
      <w:r>
        <w:rPr>
          <w:rFonts w:hint="eastAsia"/>
        </w:rPr>
      </w:r>
      <w:r>
        <w:rPr>
          <w:rFonts w:hint="eastAsia"/>
        </w:rPr>
      </w:r>
      <w:r>
        <w:rPr>
          <w:rFonts w:hint="eastAsia"/>
        </w:rPr>
      </w:r>
      <w:r>
        <w:rPr>
          <w:rFonts w:hint="eastAsia"/>
        </w:rPr>
      </w:r>
      <w:proofErr w:type="gramStart"/>
      <w:r>
        <w:rPr>
          <w:rFonts w:hint="eastAsia"/>
        </w:rPr>
      </w:r>
      <w:proofErr w:type="gramEnd"/>
      <w:r>
        <w:rPr>
          <w:rFonts w:hint="eastAsia"/>
        </w:rPr>
      </w:r>
      <w:r>
        <w:rPr>
          <w:rFonts w:hint="eastAsia"/>
        </w:rPr>
      </w:r>
      <w:r w:rsidR="001D0009">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9729153" w14:textId="2A2A402D" w:rsidR="0099730A" w:rsidRDefault="0099730A" w:rsidP="0099730A">
      <w:pPr>
        <w:ind w:firstLine="480"/>
      </w:pPr>
      <w:r>
        <w:rPr>
          <w:rFonts w:hint="eastAsia" w:ascii="宋体" w:hAnsi="宋体" w:eastAsia="宋体"/>
          <w:sz w:val="24"/>
        </w:rPr>
        <w:t>Berlin数据集上，"土壤"（第5类）与"家庭菜园"（第6类）组合取得了该数据集最高的OA（91.59%），UC在土壤上精度为66.72%，但家庭菜园精度为0%。"土壤"（第5类）与"水"（第8类）组合中，OA=92.47%，土壤精度为66.54%，水同样为0%。水体和家庭菜园在SAR图像中均缺乏独特且稳定的散射特征——水体镜面反射导致的低回波与其他低散射区域（如平整裸地）容易混淆，而家庭菜园的体散射特征与森林、低矮植物等植被类别高度重叠。两者的共同问题是CLIP缺乏对SAR成像机制的物理感知，仅凭转换后的RGB图像难以建立可靠的语义对应。"森林"（第1类）与"家庭菜园"（第6类）组合中，UC的OA降至86.30%，森林精度仅36.93%，家庭菜园仍为0%。(5,6)组合下UC在居民区（98.13%）和工业区（91.43%）上的已知类精度均超过90%，但两个未知类的精度分别为66.72%和0%，这一巨大反差说明UC方法在已知类的特征学习上并无障碍，其性能差异完全来源于CLIP伪标签在特定类别上的质量缺陷。</w:t>
      </w:r>
      <w:r>
        <w:rPr>
          <w:rFonts w:hint="eastAsia"/>
        </w:rPr>
      </w:r>
      <w:r>
        <w:rPr>
          <w:rFonts w:hint="eastAsia"/>
        </w:rPr>
      </w:r>
      <w:r>
        <w:rPr>
          <w:rFonts w:hint="eastAsia"/>
        </w:rPr>
      </w:r>
      <w:r w:rsidR="001D0009">
        <w:rPr>
          <w:rFonts w:hint="eastAsia"/>
        </w:rPr>
      </w:r>
      <w:r w:rsidR="00226FC3">
        <w:rPr>
          <w:rFonts w:hint="eastAsia"/>
        </w:rPr>
      </w:r>
      <w:r w:rsidR="001D0009">
        <w:rPr>
          <w:rFonts w:hint="eastAsia"/>
        </w:rPr>
      </w:r>
      <w:r w:rsidR="00226FC3">
        <w:rPr>
          <w:rFonts w:hint="eastAsia"/>
        </w:rPr>
      </w:r>
      <w:r w:rsidR="001D0009">
        <w:rPr>
          <w:rFonts w:hint="eastAsia"/>
        </w:rPr>
      </w:r>
      <w:r>
        <w:rPr>
          <w:rFonts w:hint="eastAsia"/>
        </w:rPr>
      </w:r>
      <w:proofErr w:type="gramStart"/>
      <w:r w:rsidR="001D0009">
        <w:rPr>
          <w:rFonts w:hint="eastAsia"/>
        </w:rPr>
      </w:r>
      <w:proofErr w:type="gramEnd"/>
      <w:r w:rsidR="00226FC3">
        <w:rPr>
          <w:rFonts w:hint="eastAsia"/>
        </w:rPr>
      </w:r>
      <w:r w:rsidR="001D0009">
        <w:rPr>
          <w:rFonts w:hint="eastAsia"/>
        </w:rPr>
      </w:r>
      <w:r w:rsidR="00226FC3">
        <w:rPr>
          <w:rFonts w:hint="eastAsia"/>
        </w:rPr>
      </w:r>
      <w:r w:rsidR="001D0009">
        <w:rPr>
          <w:rFonts w:hint="eastAsia"/>
        </w:rPr>
      </w:r>
      <w:r>
        <w:rPr>
          <w:rFonts w:hint="eastAsia"/>
        </w:rPr>
      </w:r>
      <w:r>
        <w:rPr>
          <w:rFonts w:hint="eastAsia"/>
        </w:rPr>
      </w:r>
      <w:r w:rsidR="00226FC3">
        <w:rPr>
          <w:rFonts w:hint="eastAsia"/>
        </w:rPr>
      </w:r>
      <w:r>
        <w:rPr>
          <w:rFonts w:hint="eastAsia"/>
        </w:rPr>
      </w:r>
      <w:r>
        <w:rPr>
          <w:rFonts w:hint="eastAsia"/>
        </w:rPr>
      </w:r>
      <w:r>
        <w:rPr>
          <w:rFonts w:hint="eastAsia"/>
        </w:rPr>
      </w:r>
      <w:r w:rsidR="00226FC3">
        <w:rPr>
          <w:rFonts w:hint="eastAsia"/>
        </w:rPr>
      </w:r>
      <w:r>
        <w:rPr>
          <w:rFonts w:hint="eastAsia"/>
        </w:rPr>
      </w:r>
      <w:r>
        <w:rPr>
          <w:rFonts w:hint="eastAsia"/>
        </w:rPr>
      </w:r>
      <w:r w:rsidR="00226FC3">
        <w:rPr>
          <w:rFonts w:hint="eastAsia"/>
        </w:rPr>
      </w:r>
      <w:r w:rsidR="00226FC3">
        <w:rPr>
          <w:rFonts w:hint="eastAsia"/>
        </w:rPr>
      </w:r>
      <w:r w:rsidR="00226FC3">
        <w:rPr>
          <w:rFonts w:hint="eastAsia"/>
        </w:rPr>
      </w:r>
      <w:r>
        <w:rPr>
          <w:rFonts w:hint="eastAsia"/>
        </w:rPr>
      </w:r>
      <w:r w:rsidR="00226FC3">
        <w:rPr>
          <w:rFonts w:hint="eastAsia"/>
        </w:rPr>
      </w:r>
      <w:r w:rsidR="00226FC3">
        <w:rPr>
          <w:rFonts w:hint="eastAsia"/>
        </w:rPr>
      </w:r>
      <w:r w:rsidR="00226FC3">
        <w:rPr>
          <w:rFonts w:hint="eastAsia"/>
        </w:rPr>
      </w:r>
      <w:r>
        <w:rPr>
          <w:rFonts w:hint="eastAsia"/>
        </w:rPr>
      </w:r>
      <w:r>
        <w:rPr>
          <w:rFonts w:hint="eastAsia"/>
        </w:rPr>
      </w:r>
      <w:r w:rsidR="00226FC3">
        <w:rPr>
          <w:rFonts w:hint="eastAsia"/>
        </w:rPr>
      </w:r>
      <w:r>
        <w:rPr>
          <w:rFonts w:hint="eastAsia"/>
        </w:rPr>
      </w:r>
      <w:r>
        <w:rPr>
          <w:rFonts w:hint="eastAsia"/>
        </w:rPr>
      </w:r>
      <w:r>
        <w:rPr>
          <w:rFonts w:hint="eastAsia"/>
        </w:rPr>
      </w:r>
      <w:r w:rsidR="00226FC3">
        <w:rPr>
          <w:rFonts w:hint="eastAsia"/>
        </w:rPr>
      </w:r>
      <w:r>
        <w:rPr>
          <w:rFonts w:hint="eastAsia"/>
        </w:rPr>
      </w:r>
      <w:r>
        <w:rPr>
          <w:rFonts w:hint="eastAsia"/>
        </w:rPr>
      </w:r>
      <w:r w:rsidR="00226FC3" w:rsidRPr="00226FC3"/>
      <w:proofErr w:type="gramStart"/>
      <w:r w:rsidR="00226FC3" w:rsidRPr="00226FC3"/>
      <w:proofErr w:type="gramEnd"/>
      <w:r w:rsidR="00226FC3" w:rsidRPr="00226FC3"/>
      <w:proofErr w:type="gramStart"/>
      <w:r w:rsidR="00226FC3" w:rsidRPr="00226FC3"/>
      <w:proofErr w:type="gramEnd"/>
      <w:r w:rsidR="00226FC3" w:rsidRPr="00226FC3"/>
      <w:r w:rsidR="00226FC3">
        <w:rPr>
          <w:rFonts w:hint="eastAsia"/>
        </w:rPr>
      </w:r>
      <w:r w:rsidR="00226FC3" w:rsidRPr="00226FC3"/>
      <w:r>
        <w:rPr>
          <w:rFonts w:hint="eastAsia"/>
        </w:rPr>
      </w:r>
      <w:r w:rsidR="00226FC3">
        <w:rPr>
          <w:rFonts w:hint="eastAsia"/>
        </w:rPr>
      </w:r>
      <w:r>
        <w:rPr>
          <w:rFonts w:hint="eastAsia"/>
        </w:rPr>
      </w:r>
      <w:r w:rsidR="00226FC3">
        <w:rPr>
          <w:rFonts w:hint="eastAsia"/>
        </w:rPr>
      </w:r>
      <w:r>
        <w:rPr>
          <w:rFonts w:hint="eastAsia"/>
        </w:rPr>
      </w:r>
      <w:r>
        <w:rPr>
          <w:rFonts w:hint="eastAsia"/>
        </w:rPr>
      </w:r>
      <w:r w:rsidR="00226FC3">
        <w:rPr>
          <w:rFonts w:hint="eastAsia"/>
        </w:rPr>
      </w:r>
      <w:r>
        <w:rPr>
          <w:rFonts w:hint="eastAsia"/>
        </w:rPr>
      </w:r>
      <w:r>
        <w:rPr>
          <w:rFonts w:hint="eastAsia"/>
        </w:rPr>
      </w:r>
      <w:r w:rsidR="00226FC3">
        <w:rPr>
          <w:rFonts w:hint="eastAsia"/>
        </w:rPr>
      </w:r>
      <w:r>
        <w:rPr>
          <w:rFonts w:hint="eastAsia"/>
        </w:rPr>
      </w:r>
      <w:r>
        <w:rPr>
          <w:rFonts w:hint="eastAsia"/>
        </w:rPr>
      </w:r>
      <w:r w:rsidR="00226FC3">
        <w:rPr>
          <w:rFonts w:hint="eastAsia"/>
        </w:rPr>
      </w:r>
      <w:r>
        <w:rPr>
          <w:rFonts w:hint="eastAsia"/>
        </w:rPr>
      </w:r>
      <w:r>
        <w:rPr>
          <w:rFonts w:hint="eastAsia"/>
        </w:rPr>
      </w:r>
      <w:r>
        <w:rPr>
          <w:rFonts w:hint="eastAsia"/>
        </w:rPr>
      </w:r>
      <w:r w:rsidR="00226FC3">
        <w:rPr>
          <w:rFonts w:hint="eastAsia"/>
        </w:rPr>
      </w:r>
      <w:r>
        <w:rPr>
          <w:rFonts w:hint="eastAsia"/>
        </w:rPr>
      </w:r>
      <w:r>
        <w:rPr>
          <w:rFonts w:hint="eastAsia"/>
        </w:rPr>
      </w:r>
      <w:r w:rsidR="00226FC3" w:rsidRPr="00226FC3"/>
      <w:r w:rsidR="00226FC3" w:rsidRPr="00226FC3"/>
      <w:r w:rsidR="00226FC3" w:rsidRPr="00226FC3"/>
      <w:r w:rsidR="00226FC3">
        <w:rPr>
          <w:rFonts w:hint="eastAsia"/>
        </w:rPr>
      </w:r>
      <w:r w:rsidR="00226FC3" w:rsidRPr="00226FC3"/>
      <w:r w:rsidR="00226FC3">
        <w:rPr>
          <w:rFonts w:hint="eastAsia"/>
        </w:rPr>
      </w:r>
      <w:r w:rsidR="00226FC3" w:rsidRPr="00226FC3"/>
      <w:r w:rsidR="00226FC3" w:rsidRPr="00226FC3"/>
      <w:r w:rsidR="00226FC3" w:rsidRPr="00226FC3"/>
      <w:r>
        <w:rPr>
          <w:rFonts w:hint="eastAsia"/>
        </w:rPr>
      </w:r>
      <w:r w:rsidR="00226FC3">
        <w:rPr>
          <w:rFonts w:hint="eastAsia"/>
        </w:rPr>
      </w:r>
      <w:r>
        <w:rPr>
          <w:rFonts w:hint="eastAsia"/>
        </w:rPr>
      </w:r>
      <w:r>
        <w:rPr>
          <w:rFonts w:hint="eastAsia"/>
        </w:rPr>
      </w:r>
      <w:r w:rsidR="00226FC3">
        <w:rPr>
          <w:rFonts w:hint="eastAsia"/>
        </w:rPr>
      </w:r>
      <w:r>
        <w:rPr>
          <w:rFonts w:hint="eastAsia"/>
        </w:rPr>
      </w:r>
      <w:r>
        <w:rPr>
          <w:rFonts w:hint="eastAsia"/>
        </w:rPr>
      </w:r>
      <w:r>
        <w:rPr>
          <w:rFonts w:hint="eastAsia"/>
        </w:rPr>
      </w:r>
      <w:r>
        <w:rPr>
          <w:rFonts w:hint="eastAsia"/>
        </w:rPr>
      </w:r>
      <w:r w:rsidR="00226FC3">
        <w:rPr>
          <w:rFonts w:hint="eastAsia"/>
        </w:rPr>
      </w:r>
      <w:r>
        <w:rPr>
          <w:rFonts w:hint="eastAsia"/>
        </w:rPr>
      </w:r>
      <w:r>
        <w:rPr>
          <w:rFonts w:hint="eastAsia"/>
        </w:rPr>
      </w:r>
      <w:r w:rsidR="00226FC3">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5ACAFEA5" w14:textId="2905E1FB" w:rsidR="002E179A" w:rsidRDefault="0099730A" w:rsidP="0099730A">
      <w:pPr>
        <w:ind w:firstLine="480"/>
      </w:pPr>
      <w:r>
        <w:rPr>
          <w:rFonts w:hint="eastAsia" w:ascii="宋体" w:hAnsi="宋体" w:eastAsia="宋体"/>
          <w:sz w:val="24"/>
        </w:rPr>
        <w:t>上述结果表明，零样本分类性能受多重因素共同制约。未知类别之间的视觉区分度影响最为直接——形态和光谱差异越大的类别组合，CLIP的语义匹配越准确，伪标签质量越高，最终分类精度也越高。类别名称的语义具象程度同样不可忽视：混合地表（mixed ground surface）、家庭菜园（allotment）等抽象或罕见的类别命名，使得CLIP难以在遥感图像中建立稳定的语义对应关系。此外，辅助模态与CLIP光学先验之间的领域差异是影响伪标签质量的重要外部因素——LiDAR模态与光学图像在视觉表征上尚有一定共通性，而SAR图像基于散射机制的成像原理与光学遥感相去甚远，由此造成的领域鸿沟显著拉低了Berlin数据集上的整体性能。</w:t>
      </w:r>
      <w:r w:rsidR="00226FC3">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2E179A">
        <w:rPr>
          <w:rFonts w:hint="eastAsia"/>
        </w:rPr>
      </w:r>
    </w:p>
    <w:p w14:paraId="1ECF2149" w14:textId="546D6F9B" w:rsidR="00A654DE" w:rsidRPr="003E3F9B" w:rsidRDefault="008601CE" w:rsidP="009A5EE2">
      <w:pPr>
        <w:ind w:firstLine="480"/>
        <w:rPr>
          <w:rFonts w:eastAsia="等线"/>
          <w:noProof/>
          <w:kern w:val="0"/>
          <w:sz w:val="20"/>
        </w:rPr>
      </w:pPr>
      <w:r>
        <w:rPr>
          <w:noProof/>
        </w:rPr>
        <w:lastRenderedPageBreak/>
        <w:drawing>
          <wp:inline distT="0" distB="0" distL="0" distR="0" wp14:anchorId="33D2C020" wp14:editId="16056373">
            <wp:extent cx="3022914" cy="2700000"/>
            <wp:effectExtent l="0" t="0" r="6350" b="5715"/>
            <wp:docPr id="12057031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383DF2FC" wp14:editId="4EE3D8EA">
            <wp:extent cx="3022914" cy="2700000"/>
            <wp:effectExtent l="0" t="0" r="6350" b="5715"/>
            <wp:docPr id="1279867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p>
    <w:p w14:paraId="0B3CC1F8"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34E9EF68" w14:textId="611C7DD8"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1</w:t>
      </w:r>
      <w:r w:rsidRPr="003E3F9B">
        <w:rPr>
          <w:noProof/>
          <w:kern w:val="0"/>
        </w:rPr>
        <w:t xml:space="preserve"> </w:t>
      </w:r>
      <w:r>
        <w:rPr>
          <w:rFonts w:hint="eastAsia"/>
          <w:noProof/>
          <w:kern w:val="0"/>
        </w:rPr>
        <w:t>Houston</w:t>
      </w:r>
      <w:r>
        <w:rPr>
          <w:rFonts w:hint="eastAsia"/>
          <w:noProof/>
          <w:kern w:val="0"/>
        </w:rPr>
        <w:t>数据集各未知类别组合下的分类精度</w:t>
      </w:r>
    </w:p>
    <w:p w14:paraId="308D456C" w14:textId="75563A09"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drawing>
          <wp:inline distT="0" distB="0" distL="0" distR="0" wp14:anchorId="34E31E72" wp14:editId="7EA9B078">
            <wp:extent cx="3019361" cy="2700000"/>
            <wp:effectExtent l="0" t="0" r="0" b="5715"/>
            <wp:docPr id="18929390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639A5FBD" wp14:editId="4057AD8C">
            <wp:extent cx="3019361" cy="2700000"/>
            <wp:effectExtent l="0" t="0" r="0" b="5715"/>
            <wp:docPr id="10165008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p>
    <w:p w14:paraId="36AD0BB0"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27A63568" w14:textId="4028EF92"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2</w:t>
      </w:r>
      <w:r w:rsidRPr="003E3F9B">
        <w:rPr>
          <w:noProof/>
          <w:kern w:val="0"/>
        </w:rPr>
        <w:t xml:space="preserve"> </w:t>
      </w:r>
      <w:r>
        <w:rPr>
          <w:rFonts w:hint="eastAsia"/>
          <w:noProof/>
          <w:kern w:val="0"/>
        </w:rPr>
        <w:t>MUUFL</w:t>
      </w:r>
      <w:r>
        <w:rPr>
          <w:rFonts w:hint="eastAsia"/>
          <w:noProof/>
          <w:kern w:val="0"/>
        </w:rPr>
        <w:t>数据集各未知类别组合下的分类精度</w:t>
      </w:r>
    </w:p>
    <w:p w14:paraId="21E2EF75" w14:textId="60D441A2"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54939526" wp14:editId="18604585">
            <wp:extent cx="3007151" cy="2700000"/>
            <wp:effectExtent l="0" t="0" r="3175" b="5715"/>
            <wp:docPr id="1261195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5BB9F789" wp14:editId="0A3B19FA">
            <wp:extent cx="3007151" cy="2700000"/>
            <wp:effectExtent l="0" t="0" r="3175" b="5715"/>
            <wp:docPr id="12437055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p>
    <w:p w14:paraId="1A0932F3"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6DF446C7" w14:textId="09B96E7F"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3</w:t>
      </w:r>
      <w:r w:rsidRPr="003E3F9B">
        <w:rPr>
          <w:noProof/>
          <w:kern w:val="0"/>
        </w:rPr>
        <w:t xml:space="preserve"> </w:t>
      </w:r>
      <w:r>
        <w:rPr>
          <w:rFonts w:hint="eastAsia"/>
          <w:noProof/>
          <w:kern w:val="0"/>
        </w:rPr>
        <w:t>Berlin</w:t>
      </w:r>
      <w:r>
        <w:rPr>
          <w:rFonts w:hint="eastAsia"/>
          <w:noProof/>
          <w:kern w:val="0"/>
        </w:rPr>
        <w:t>数据集各未知类别组合下的分类精度</w:t>
      </w:r>
    </w:p>
    <w:p w14:paraId="26DD9CA5" w14:textId="023360B3" w:rsidR="00A654DE" w:rsidRDefault="004B1C5A" w:rsidP="004B1C5A">
      <w:pPr>
        <w:ind w:firstLine="480"/>
      </w:pPr>
      <w:r>
        <w:rPr>
          <w:rFonts w:hint="eastAsia"/>
        </w:rPr>
        <w:t>表</w:t>
      </w:r>
      <w:r>
        <w:rPr>
          <w:rFonts w:hint="eastAsia"/>
        </w:rPr>
        <w:t>2</w:t>
      </w:r>
      <w:r>
        <w:rPr>
          <w:rFonts w:hint="eastAsia"/>
        </w:rPr>
        <w:t>、表</w:t>
      </w:r>
      <w:r>
        <w:rPr>
          <w:rFonts w:hint="eastAsia"/>
        </w:rPr>
        <w:t>3</w:t>
      </w:r>
      <w:r>
        <w:rPr>
          <w:rFonts w:hint="eastAsia"/>
        </w:rPr>
        <w:t>与表</w:t>
      </w:r>
      <w:r>
        <w:rPr>
          <w:rFonts w:hint="eastAsia"/>
        </w:rPr>
        <w:t>4</w:t>
      </w:r>
      <w:r>
        <w:rPr>
          <w:rFonts w:hint="eastAsia"/>
        </w:rPr>
        <w:t>分别展示了</w:t>
      </w:r>
      <w:r>
        <w:rPr>
          <w:rFonts w:hint="eastAsia"/>
        </w:rPr>
        <w:t>Houston</w:t>
      </w:r>
      <w:r>
        <w:rPr>
          <w:rFonts w:hint="eastAsia"/>
        </w:rPr>
        <w:t>、</w:t>
      </w:r>
      <w:r>
        <w:rPr>
          <w:rFonts w:hint="eastAsia"/>
        </w:rPr>
        <w:t>MUUFL</w:t>
      </w:r>
      <w:r>
        <w:rPr>
          <w:rFonts w:hint="eastAsia"/>
        </w:rPr>
        <w:t>和</w:t>
      </w:r>
      <w:r>
        <w:rPr>
          <w:rFonts w:hint="eastAsia"/>
        </w:rPr>
        <w:t>Berlin</w:t>
      </w:r>
      <w:r>
        <w:rPr>
          <w:rFonts w:hint="eastAsia"/>
        </w:rPr>
        <w:t>三个数据集上选定未知类别组合的详细分类结果，涵盖了识别效果较好与识别较为困难的典型类别组合。其中各未知类别的精度均以均值形式报告。</w:t>
      </w:r>
    </w:p>
    <w:p w14:paraId="44094431" w14:textId="186E46E2" w:rsidR="00B71FF8" w:rsidRDefault="00B71FF8" w:rsidP="00B71FF8">
      <w:pPr>
        <w:ind w:firstLine="480"/>
      </w:pPr>
      <w:r>
        <w:rPr>
          <w:rFonts w:hint="eastAsia" w:ascii="宋体" w:hAnsi="宋体" w:eastAsia="宋体"/>
          <w:sz w:val="24"/>
        </w:rPr>
        <w:t>表2至表4展示了Houston、MUUFL和Berlin三个数据集上，选定未知类别组合的逐类分类精度。传统方法（ExViT、MFT）在所有组合中对未知类别的精度均为零，这是因其缺乏利用外部语义知识进行零样本推理的机制。UC方法在不同类别组合下表现出明显的性能分化。</w:t>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p>
    <w:p w14:paraId="384F317F" w14:textId="0A7BE2F1" w:rsidR="00B71FF8" w:rsidRDefault="00B71FF8" w:rsidP="00603483">
      <w:pPr>
        <w:ind w:firstLine="480"/>
      </w:pPr>
      <w:r>
        <w:rPr>
          <w:rFonts w:hint="eastAsia" w:ascii="宋体" w:hAnsi="宋体" w:eastAsia="宋体"/>
          <w:sz w:val="24"/>
        </w:rPr>
        <w:t>Houston数据集上，"被压草"（第2类）与"高速路"（第10类）组合取得了H(aa)=76.79%的较好结果，UC在高速路上的精度为66.52%，在被压草上为73.82%。被压草呈现不均匀的绿色植被纹理，高速路呈现宽阔的灰色线性特征，二者的视觉差异为CLIP的语义匹配提供了清晰依据。但"树木"（第4类）与"商业区"（第8类）组合的H(aa)仅43.15%，UC在商业区上的精度为48.99%。该组合还出现了已知类精度受扰动的现象——高速路作为已知类的精度降至8.20%，公路仅为66.88%。这可能由于商业建筑的屋顶光谱与周边地物存在较大重叠，其伪标签中的噪声通过光谱特征修正环节传播到了部分视觉相似的已知类别。在"铁路"（第11类）与"跑道"（第15类）组合中，UC在铁路上的精度为57.20%，H(aa)=70.16%。(11,15)组合的H(aa)高于(4,8)组合，说明铁路与跑道虽然在局部尺度上存在视觉相似性（均为灰色线性结构），但二者的空间上下文差异（铁路通常贯穿多个区域，跑道局限于固定场地）为模型区分提供了一定的空间线索。ExViT和MFT在已知类上均保持了90%以上的精度，在(4,8)组合下ExViT对居民区的精度达97.49%，MFT对网球场的精度达99.53%，表明传统方法的能力瓶颈集中在零样本分类环节。</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EB0E98">
        <w:rPr>
          <w:rFonts w:hint="eastAsia"/>
        </w:rPr>
      </w:r>
      <w:r>
        <w:rPr>
          <w:rFonts w:hint="eastAsia"/>
        </w:rPr>
      </w:r>
      <w:r>
        <w:rPr>
          <w:rFonts w:hint="eastAsia"/>
        </w:rPr>
      </w:r>
      <w:r w:rsidR="00EB0E98">
        <w:rPr>
          <w:rFonts w:hint="eastAsia"/>
        </w:rPr>
      </w:r>
      <w:r>
        <w:rPr>
          <w:rFonts w:hint="eastAsia"/>
        </w:rPr>
      </w:r>
      <w:r>
        <w:rPr>
          <w:rFonts w:hint="eastAsia"/>
        </w:rPr>
      </w:r>
      <w:r>
        <w:rPr>
          <w:rFonts w:hint="eastAsia"/>
        </w:rPr>
      </w:r>
      <w:r w:rsidR="00603483">
        <w:rPr>
          <w:rFonts w:hint="eastAsia"/>
        </w:rPr>
      </w:r>
      <w:r w:rsidR="00757394">
        <w:rPr>
          <w:rFonts w:hint="eastAsia"/>
        </w:rPr>
      </w:r>
      <w:r w:rsidR="00603483">
        <w:rPr>
          <w:rFonts w:hint="eastAsia"/>
        </w:rPr>
      </w:r>
      <w:r w:rsidR="00757394">
        <w:rPr>
          <w:rFonts w:hint="eastAsia"/>
        </w:rPr>
      </w:r>
      <w:r w:rsidR="00603483">
        <w:rPr>
          <w:rFonts w:hint="eastAsia"/>
        </w:rPr>
      </w:r>
      <w:r w:rsidR="00603483">
        <w:rPr>
          <w:rFonts w:hint="eastAsia"/>
        </w:rPr>
      </w:r>
      <w:r w:rsidR="00603483">
        <w:rPr>
          <w:rFonts w:hint="eastAsia"/>
        </w:rPr>
      </w:r>
      <w:r w:rsidR="00757394">
        <w:rPr>
          <w:rFonts w:hint="eastAsia"/>
        </w:rPr>
      </w:r>
      <w:r w:rsidR="00603483">
        <w:rPr>
          <w:rFonts w:hint="eastAsia"/>
        </w:rPr>
      </w:r>
      <w:r w:rsidR="00757394">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sidR="009543CA">
        <w:rPr>
          <w:rFonts w:hint="eastAsia"/>
        </w:rPr>
      </w:r>
      <w:r>
        <w:rPr>
          <w:rFonts w:hint="eastAsia"/>
        </w:rPr>
      </w:r>
      <w:r>
        <w:rPr>
          <w:rFonts w:hint="eastAsia"/>
        </w:rPr>
      </w:r>
      <w:r>
        <w:rPr>
          <w:rFonts w:hint="eastAsia"/>
        </w:rPr>
      </w:r>
      <w:r w:rsidR="00603483">
        <w:rPr>
          <w:rFonts w:hint="eastAsia"/>
        </w:rPr>
      </w:r>
      <w:r w:rsidR="00603483">
        <w:rPr>
          <w:rFonts w:hint="eastAsia"/>
        </w:rPr>
      </w:r>
      <w:r w:rsidR="00603483">
        <w:rPr>
          <w:rFonts w:hint="eastAsia"/>
        </w:rPr>
      </w:r>
      <w:r>
        <w:rPr>
          <w:rFonts w:hint="eastAsia"/>
        </w:rPr>
      </w:r>
      <w:r w:rsidR="00603483">
        <w:rPr>
          <w:rFonts w:hint="eastAsia"/>
        </w:rPr>
      </w:r>
      <w:r>
        <w:rPr>
          <w:rFonts w:hint="eastAsia"/>
        </w:rPr>
      </w:r>
      <w:r>
        <w:rPr>
          <w:rFonts w:hint="eastAsia"/>
        </w:rPr>
      </w:r>
      <w:r>
        <w:rPr>
          <w:rFonts w:hint="eastAsia"/>
        </w:rPr>
      </w:r>
      <w:r w:rsidR="00603483">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r w:rsidR="009543CA">
        <w:rPr>
          <w:rFonts w:hint="eastAsia"/>
        </w:rPr>
      </w:r>
      <w:r>
        <w:rPr>
          <w:rFonts w:hint="eastAsia"/>
        </w:rPr>
      </w:r>
      <w:r w:rsidR="009543CA">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605D002F" w14:textId="2E0B401C" w:rsidR="00A654DE" w:rsidRDefault="00A654DE" w:rsidP="00A654DE">
      <w:pPr>
        <w:ind w:firstLine="480"/>
        <w:jc w:val="center"/>
      </w:pPr>
      <w:r>
        <w:rPr>
          <w:rFonts w:hint="eastAsia"/>
        </w:rPr>
        <w:t>表</w:t>
      </w:r>
      <w:r w:rsidR="00CB179E">
        <w:rPr>
          <w:rFonts w:hint="eastAsia"/>
        </w:rPr>
        <w:t>2</w:t>
      </w:r>
      <w:r>
        <w:rPr>
          <w:rFonts w:hint="eastAsia"/>
        </w:rPr>
        <w:t xml:space="preserve"> </w:t>
      </w:r>
      <w:r>
        <w:rPr>
          <w:rFonts w:hint="eastAsia"/>
        </w:rPr>
        <w:t>不同方法在</w:t>
      </w:r>
      <w:r>
        <w:rPr>
          <w:rFonts w:hint="eastAsia"/>
        </w:rPr>
        <w:t>Houston</w:t>
      </w:r>
      <w:r>
        <w:rPr>
          <w:rFonts w:hint="eastAsia"/>
        </w:rPr>
        <w:t>数据集上的分类结果</w:t>
      </w:r>
    </w:p>
    <w:tbl>
      <w:tblPr>
        <w:tblStyle w:val="af2"/>
        <w:tblW w:w="5000" w:type="pct"/>
        <w:jc w:val="center"/>
        <w:tblLook w:val="04A0" w:firstRow="1" w:lastRow="0" w:firstColumn="1" w:lastColumn="0" w:noHBand="0" w:noVBand="1"/>
      </w:tblPr>
      <w:tblGrid>
        <w:gridCol w:w="913"/>
        <w:gridCol w:w="1054"/>
        <w:gridCol w:w="1053"/>
        <w:gridCol w:w="1053"/>
        <w:gridCol w:w="1053"/>
        <w:gridCol w:w="1053"/>
        <w:gridCol w:w="1053"/>
        <w:gridCol w:w="1053"/>
        <w:gridCol w:w="1035"/>
        <w:gridCol w:w="1146"/>
      </w:tblGrid>
      <w:tr w:rsidR="00A654DE" w:rsidRPr="00421483" w14:paraId="178933D8" w14:textId="77777777" w:rsidTr="004D1C85">
        <w:trPr>
          <w:trHeight w:hRule="exact" w:val="454"/>
          <w:jc w:val="center"/>
        </w:trPr>
        <w:tc>
          <w:tcPr>
            <w:tcW w:w="913" w:type="dxa"/>
            <w:vMerge w:val="restart"/>
            <w:tcBorders>
              <w:left w:val="nil"/>
            </w:tcBorders>
            <w:vAlign w:val="center"/>
          </w:tcPr>
          <w:p w14:paraId="56BE641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0" w:type="dxa"/>
            <w:gridSpan w:val="3"/>
            <w:tcBorders>
              <w:bottom w:val="nil"/>
            </w:tcBorders>
            <w:vAlign w:val="center"/>
          </w:tcPr>
          <w:p w14:paraId="6112970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(2,10)</w:t>
            </w:r>
          </w:p>
        </w:tc>
        <w:tc>
          <w:tcPr>
            <w:tcW w:w="3159" w:type="dxa"/>
            <w:gridSpan w:val="3"/>
            <w:tcBorders>
              <w:bottom w:val="nil"/>
            </w:tcBorders>
            <w:vAlign w:val="center"/>
          </w:tcPr>
          <w:p w14:paraId="2139BF9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(4,8)</w:t>
            </w:r>
          </w:p>
        </w:tc>
        <w:tc>
          <w:tcPr>
            <w:tcW w:w="3234" w:type="dxa"/>
            <w:gridSpan w:val="3"/>
            <w:tcBorders>
              <w:bottom w:val="nil"/>
              <w:right w:val="nil"/>
            </w:tcBorders>
            <w:vAlign w:val="center"/>
          </w:tcPr>
          <w:p w14:paraId="3F78C77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(11,15)</w:t>
            </w:r>
          </w:p>
        </w:tc>
      </w:tr>
      <w:tr w:rsidR="00A654DE" w:rsidRPr="00421483" w14:paraId="0815827E" w14:textId="77777777" w:rsidTr="004D1C85">
        <w:trPr>
          <w:trHeight w:hRule="exact" w:val="454"/>
          <w:jc w:val="center"/>
        </w:trPr>
        <w:tc>
          <w:tcPr>
            <w:tcW w:w="913" w:type="dxa"/>
            <w:vMerge/>
            <w:tcBorders>
              <w:left w:val="nil"/>
              <w:bottom w:val="single" w:sz="4" w:space="0" w:color="auto"/>
            </w:tcBorders>
            <w:vAlign w:val="center"/>
          </w:tcPr>
          <w:p w14:paraId="0596928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54" w:type="dxa"/>
            <w:tcBorders>
              <w:top w:val="nil"/>
              <w:bottom w:val="single" w:sz="4" w:space="0" w:color="auto"/>
              <w:right w:val="nil"/>
            </w:tcBorders>
            <w:vAlign w:val="center"/>
          </w:tcPr>
          <w:p w14:paraId="7C7F18B4"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32E3BA4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656E56F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550B106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248134F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0BDA5AC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52DA273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162034EA"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146" w:type="dxa"/>
            <w:tcBorders>
              <w:top w:val="nil"/>
              <w:left w:val="nil"/>
              <w:bottom w:val="single" w:sz="4" w:space="0" w:color="auto"/>
              <w:right w:val="nil"/>
            </w:tcBorders>
            <w:vAlign w:val="center"/>
          </w:tcPr>
          <w:p w14:paraId="6C9AC21B"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577BF2" w:rsidRPr="00421483" w14:paraId="3E918CE0" w14:textId="77777777" w:rsidTr="004D1C85">
        <w:trPr>
          <w:trHeight w:hRule="exact" w:val="454"/>
          <w:jc w:val="center"/>
        </w:trPr>
        <w:tc>
          <w:tcPr>
            <w:tcW w:w="913" w:type="dxa"/>
            <w:tcBorders>
              <w:left w:val="nil"/>
              <w:bottom w:val="nil"/>
              <w:right w:val="single" w:sz="4" w:space="0" w:color="auto"/>
            </w:tcBorders>
            <w:vAlign w:val="center"/>
          </w:tcPr>
          <w:p w14:paraId="3C3BD8D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19115E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pt;height:9.25pt" o:ole="">
                  <v:imagedata r:id="rId12" o:title=""/>
                </v:shape>
                <o:OLEObject Type="Embed" ProgID="Visio.Drawing.15" ShapeID="_x0000_i1025" DrawAspect="Content" ObjectID="_1840047395" r:id="rId13"/>
              </w:object>
            </w:r>
          </w:p>
        </w:tc>
        <w:tc>
          <w:tcPr>
            <w:tcW w:w="1054" w:type="dxa"/>
            <w:tcBorders>
              <w:left w:val="single" w:sz="4" w:space="0" w:color="auto"/>
              <w:bottom w:val="nil"/>
              <w:right w:val="nil"/>
            </w:tcBorders>
            <w:vAlign w:val="center"/>
          </w:tcPr>
          <w:p w14:paraId="5EFA8B5E" w14:textId="593ACD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99.14</w:t>
            </w:r>
            <w:r w:rsidRPr="00F303A1">
              <w:rPr>
                <w:sz w:val="18"/>
                <w:szCs w:val="18"/>
              </w:rPr>
              <w:t>±</w:t>
            </w:r>
            <w:r w:rsidRPr="00F303A1">
              <w:rPr>
                <w:rFonts w:hint="eastAsia"/>
                <w:sz w:val="18"/>
                <w:szCs w:val="18"/>
              </w:rPr>
              <w:t>0.66</w:t>
            </w:r>
          </w:p>
        </w:tc>
        <w:tc>
          <w:tcPr>
            <w:tcW w:w="1053" w:type="dxa"/>
            <w:tcBorders>
              <w:left w:val="nil"/>
              <w:bottom w:val="nil"/>
              <w:right w:val="nil"/>
            </w:tcBorders>
            <w:vAlign w:val="center"/>
          </w:tcPr>
          <w:p w14:paraId="4CC17821" w14:textId="153A8E2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97.51±0.97</w:t>
            </w:r>
          </w:p>
        </w:tc>
        <w:tc>
          <w:tcPr>
            <w:tcW w:w="1053" w:type="dxa"/>
            <w:tcBorders>
              <w:left w:val="nil"/>
              <w:bottom w:val="nil"/>
              <w:right w:val="single" w:sz="4" w:space="0" w:color="auto"/>
            </w:tcBorders>
            <w:vAlign w:val="center"/>
          </w:tcPr>
          <w:p w14:paraId="352A61C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93.59±2.60</w:t>
            </w:r>
          </w:p>
        </w:tc>
        <w:tc>
          <w:tcPr>
            <w:tcW w:w="1053" w:type="dxa"/>
            <w:tcBorders>
              <w:left w:val="single" w:sz="4" w:space="0" w:color="auto"/>
              <w:bottom w:val="nil"/>
              <w:right w:val="nil"/>
            </w:tcBorders>
            <w:vAlign w:val="center"/>
          </w:tcPr>
          <w:p w14:paraId="35F6F12E" w14:textId="795A62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95.28</w:t>
            </w:r>
            <w:r w:rsidRPr="00F303A1">
              <w:rPr>
                <w:sz w:val="18"/>
                <w:szCs w:val="18"/>
              </w:rPr>
              <w:t>±</w:t>
            </w:r>
            <w:r w:rsidRPr="00F303A1">
              <w:rPr>
                <w:rFonts w:hint="eastAsia"/>
                <w:sz w:val="18"/>
                <w:szCs w:val="18"/>
              </w:rPr>
              <w:t>3.47</w:t>
            </w:r>
          </w:p>
        </w:tc>
        <w:tc>
          <w:tcPr>
            <w:tcW w:w="1053" w:type="dxa"/>
            <w:tcBorders>
              <w:left w:val="nil"/>
              <w:bottom w:val="nil"/>
              <w:right w:val="nil"/>
            </w:tcBorders>
            <w:vAlign w:val="center"/>
          </w:tcPr>
          <w:p w14:paraId="5D8F4747" w14:textId="5564723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95.33±4.05</w:t>
            </w:r>
          </w:p>
        </w:tc>
        <w:tc>
          <w:tcPr>
            <w:tcW w:w="1053" w:type="dxa"/>
            <w:tcBorders>
              <w:left w:val="nil"/>
              <w:bottom w:val="nil"/>
              <w:right w:val="single" w:sz="4" w:space="0" w:color="auto"/>
            </w:tcBorders>
            <w:vAlign w:val="center"/>
          </w:tcPr>
          <w:p w14:paraId="5CAE594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94.23±2.05</w:t>
            </w:r>
          </w:p>
        </w:tc>
        <w:tc>
          <w:tcPr>
            <w:tcW w:w="1053" w:type="dxa"/>
            <w:tcBorders>
              <w:left w:val="single" w:sz="4" w:space="0" w:color="auto"/>
              <w:bottom w:val="nil"/>
              <w:right w:val="nil"/>
            </w:tcBorders>
            <w:vAlign w:val="center"/>
          </w:tcPr>
          <w:p w14:paraId="27A363D1" w14:textId="3EE9589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95.60</w:t>
            </w:r>
            <w:r w:rsidRPr="00F303A1">
              <w:rPr>
                <w:sz w:val="18"/>
                <w:szCs w:val="18"/>
              </w:rPr>
              <w:t>±</w:t>
            </w:r>
            <w:r w:rsidRPr="00F303A1">
              <w:rPr>
                <w:rFonts w:hint="eastAsia"/>
                <w:sz w:val="18"/>
                <w:szCs w:val="18"/>
              </w:rPr>
              <w:t>1.62</w:t>
            </w:r>
          </w:p>
        </w:tc>
        <w:tc>
          <w:tcPr>
            <w:tcW w:w="1035" w:type="dxa"/>
            <w:tcBorders>
              <w:left w:val="nil"/>
              <w:bottom w:val="nil"/>
              <w:right w:val="nil"/>
            </w:tcBorders>
            <w:vAlign w:val="center"/>
          </w:tcPr>
          <w:p w14:paraId="423901CC" w14:textId="678B8E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90.98±4.94</w:t>
            </w:r>
          </w:p>
        </w:tc>
        <w:tc>
          <w:tcPr>
            <w:tcW w:w="1146" w:type="dxa"/>
            <w:tcBorders>
              <w:left w:val="nil"/>
              <w:bottom w:val="nil"/>
              <w:right w:val="nil"/>
            </w:tcBorders>
            <w:vAlign w:val="center"/>
          </w:tcPr>
          <w:p w14:paraId="2006C3C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93.22±3.27</w:t>
            </w:r>
          </w:p>
        </w:tc>
      </w:tr>
      <w:tr w:rsidR="00577BF2" w:rsidRPr="00421483" w14:paraId="3990DE4F" w14:textId="77777777" w:rsidTr="004D1C85">
        <w:trPr>
          <w:trHeight w:hRule="exact" w:val="454"/>
          <w:jc w:val="center"/>
        </w:trPr>
        <w:tc>
          <w:tcPr>
            <w:tcW w:w="913" w:type="dxa"/>
            <w:tcBorders>
              <w:top w:val="nil"/>
              <w:left w:val="nil"/>
              <w:bottom w:val="nil"/>
              <w:right w:val="single" w:sz="4" w:space="0" w:color="auto"/>
            </w:tcBorders>
            <w:vAlign w:val="center"/>
          </w:tcPr>
          <w:p w14:paraId="70D6303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4A5B3B36">
                <v:shape id="_x0000_i1026" type="#_x0000_t75" style="width:20pt;height:9.25pt" o:ole="">
                  <v:imagedata r:id="rId14" o:title=""/>
                </v:shape>
                <o:OLEObject Type="Embed" ProgID="Visio.Drawing.15" ShapeID="_x0000_i1026" DrawAspect="Content" ObjectID="_1840047396" r:id="rId15"/>
              </w:object>
            </w:r>
          </w:p>
        </w:tc>
        <w:tc>
          <w:tcPr>
            <w:tcW w:w="1054" w:type="dxa"/>
            <w:tcBorders>
              <w:top w:val="nil"/>
              <w:left w:val="single" w:sz="4" w:space="0" w:color="auto"/>
              <w:bottom w:val="nil"/>
              <w:right w:val="nil"/>
            </w:tcBorders>
            <w:vAlign w:val="center"/>
          </w:tcPr>
          <w:p w14:paraId="6404625A" w14:textId="1062138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73E15B4" w14:textId="73F55EB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43D3494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73.82±1.61</w:t>
            </w:r>
          </w:p>
        </w:tc>
        <w:tc>
          <w:tcPr>
            <w:tcW w:w="1053" w:type="dxa"/>
            <w:tcBorders>
              <w:top w:val="nil"/>
              <w:left w:val="single" w:sz="4" w:space="0" w:color="auto"/>
              <w:bottom w:val="nil"/>
              <w:right w:val="nil"/>
            </w:tcBorders>
            <w:vAlign w:val="center"/>
          </w:tcPr>
          <w:p w14:paraId="1BAFB736" w14:textId="5B942B3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97.82</w:t>
            </w:r>
            <w:r w:rsidRPr="00F303A1">
              <w:rPr>
                <w:sz w:val="18"/>
                <w:szCs w:val="18"/>
              </w:rPr>
              <w:t>±</w:t>
            </w:r>
            <w:r w:rsidRPr="00F303A1">
              <w:rPr>
                <w:rFonts w:hint="eastAsia"/>
                <w:sz w:val="18"/>
                <w:szCs w:val="18"/>
              </w:rPr>
              <w:t>1.25</w:t>
            </w:r>
          </w:p>
        </w:tc>
        <w:tc>
          <w:tcPr>
            <w:tcW w:w="1053" w:type="dxa"/>
            <w:tcBorders>
              <w:top w:val="nil"/>
              <w:left w:val="nil"/>
              <w:bottom w:val="nil"/>
              <w:right w:val="nil"/>
            </w:tcBorders>
            <w:vAlign w:val="center"/>
          </w:tcPr>
          <w:p w14:paraId="3F145AD9" w14:textId="742AE3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93.30±3.52</w:t>
            </w:r>
          </w:p>
        </w:tc>
        <w:tc>
          <w:tcPr>
            <w:tcW w:w="1053" w:type="dxa"/>
            <w:tcBorders>
              <w:top w:val="nil"/>
              <w:left w:val="nil"/>
              <w:bottom w:val="nil"/>
              <w:right w:val="single" w:sz="4" w:space="0" w:color="auto"/>
            </w:tcBorders>
            <w:vAlign w:val="center"/>
          </w:tcPr>
          <w:p w14:paraId="0AEE14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84.62±2.44</w:t>
            </w:r>
          </w:p>
        </w:tc>
        <w:tc>
          <w:tcPr>
            <w:tcW w:w="1053" w:type="dxa"/>
            <w:tcBorders>
              <w:top w:val="nil"/>
              <w:left w:val="single" w:sz="4" w:space="0" w:color="auto"/>
              <w:bottom w:val="nil"/>
              <w:right w:val="nil"/>
            </w:tcBorders>
            <w:vAlign w:val="center"/>
          </w:tcPr>
          <w:p w14:paraId="6A97E16E" w14:textId="1F23E9A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98.05</w:t>
            </w:r>
            <w:r w:rsidRPr="00F303A1">
              <w:rPr>
                <w:sz w:val="18"/>
                <w:szCs w:val="18"/>
              </w:rPr>
              <w:t>±</w:t>
            </w:r>
            <w:r w:rsidRPr="00F303A1">
              <w:rPr>
                <w:rFonts w:hint="eastAsia"/>
                <w:sz w:val="18"/>
                <w:szCs w:val="18"/>
              </w:rPr>
              <w:t>1.75</w:t>
            </w:r>
          </w:p>
        </w:tc>
        <w:tc>
          <w:tcPr>
            <w:tcW w:w="1035" w:type="dxa"/>
            <w:tcBorders>
              <w:top w:val="nil"/>
              <w:left w:val="nil"/>
              <w:bottom w:val="nil"/>
              <w:right w:val="nil"/>
            </w:tcBorders>
            <w:vAlign w:val="center"/>
          </w:tcPr>
          <w:p w14:paraId="5FB0223C" w14:textId="56474E6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97.69±0.55</w:t>
            </w:r>
          </w:p>
        </w:tc>
        <w:tc>
          <w:tcPr>
            <w:tcW w:w="1146" w:type="dxa"/>
            <w:tcBorders>
              <w:top w:val="nil"/>
              <w:left w:val="nil"/>
              <w:bottom w:val="nil"/>
              <w:right w:val="nil"/>
            </w:tcBorders>
            <w:vAlign w:val="center"/>
          </w:tcPr>
          <w:p w14:paraId="031E398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93.17±2.45</w:t>
            </w:r>
          </w:p>
        </w:tc>
      </w:tr>
      <w:tr w:rsidR="00577BF2" w:rsidRPr="00421483" w14:paraId="39EA7262" w14:textId="77777777" w:rsidTr="004D1C85">
        <w:trPr>
          <w:trHeight w:hRule="exact" w:val="454"/>
          <w:jc w:val="center"/>
        </w:trPr>
        <w:tc>
          <w:tcPr>
            <w:tcW w:w="913" w:type="dxa"/>
            <w:tcBorders>
              <w:top w:val="nil"/>
              <w:left w:val="nil"/>
              <w:bottom w:val="nil"/>
              <w:right w:val="single" w:sz="4" w:space="0" w:color="auto"/>
            </w:tcBorders>
            <w:vAlign w:val="center"/>
          </w:tcPr>
          <w:p w14:paraId="05AD4B6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8FB69E6">
                <v:shape id="_x0000_i1027" type="#_x0000_t75" style="width:20pt;height:9.25pt" o:ole="">
                  <v:imagedata r:id="rId16" o:title=""/>
                </v:shape>
                <o:OLEObject Type="Embed" ProgID="Visio.Drawing.15" ShapeID="_x0000_i1027" DrawAspect="Content" ObjectID="_1840047397" r:id="rId17"/>
              </w:object>
            </w:r>
          </w:p>
        </w:tc>
        <w:tc>
          <w:tcPr>
            <w:tcW w:w="1054" w:type="dxa"/>
            <w:tcBorders>
              <w:top w:val="nil"/>
              <w:left w:val="single" w:sz="4" w:space="0" w:color="auto"/>
              <w:bottom w:val="nil"/>
              <w:right w:val="nil"/>
            </w:tcBorders>
            <w:vAlign w:val="center"/>
          </w:tcPr>
          <w:p w14:paraId="64318813" w14:textId="44A4097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98.82</w:t>
            </w:r>
            <w:r w:rsidRPr="00F303A1">
              <w:rPr>
                <w:sz w:val="18"/>
                <w:szCs w:val="18"/>
              </w:rPr>
              <w:t>±</w:t>
            </w:r>
            <w:r w:rsidRPr="00F303A1">
              <w:rPr>
                <w:rFonts w:hint="eastAsia"/>
                <w:sz w:val="18"/>
                <w:szCs w:val="18"/>
              </w:rPr>
              <w:t>1.15</w:t>
            </w:r>
          </w:p>
        </w:tc>
        <w:tc>
          <w:tcPr>
            <w:tcW w:w="1053" w:type="dxa"/>
            <w:tcBorders>
              <w:top w:val="nil"/>
              <w:left w:val="nil"/>
              <w:bottom w:val="nil"/>
              <w:right w:val="nil"/>
            </w:tcBorders>
            <w:vAlign w:val="center"/>
          </w:tcPr>
          <w:p w14:paraId="5B3E37D0" w14:textId="4F49B1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99.40±0.38</w:t>
            </w:r>
          </w:p>
        </w:tc>
        <w:tc>
          <w:tcPr>
            <w:tcW w:w="1053" w:type="dxa"/>
            <w:tcBorders>
              <w:top w:val="nil"/>
              <w:left w:val="nil"/>
              <w:bottom w:val="nil"/>
              <w:right w:val="single" w:sz="4" w:space="0" w:color="auto"/>
            </w:tcBorders>
            <w:vAlign w:val="center"/>
          </w:tcPr>
          <w:p w14:paraId="7CF00A8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97.95±0.68</w:t>
            </w:r>
          </w:p>
        </w:tc>
        <w:tc>
          <w:tcPr>
            <w:tcW w:w="1053" w:type="dxa"/>
            <w:tcBorders>
              <w:top w:val="nil"/>
              <w:left w:val="single" w:sz="4" w:space="0" w:color="auto"/>
              <w:bottom w:val="nil"/>
              <w:right w:val="nil"/>
            </w:tcBorders>
            <w:vAlign w:val="center"/>
          </w:tcPr>
          <w:p w14:paraId="1FD04FA2" w14:textId="7C05D4D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99.20</w:t>
            </w:r>
            <w:r w:rsidRPr="00F303A1">
              <w:rPr>
                <w:sz w:val="18"/>
                <w:szCs w:val="18"/>
              </w:rPr>
              <w:t>±</w:t>
            </w:r>
            <w:r w:rsidRPr="00F303A1">
              <w:rPr>
                <w:rFonts w:hint="eastAsia"/>
                <w:sz w:val="18"/>
                <w:szCs w:val="18"/>
              </w:rPr>
              <w:t>0.37</w:t>
            </w:r>
          </w:p>
        </w:tc>
        <w:tc>
          <w:tcPr>
            <w:tcW w:w="1053" w:type="dxa"/>
            <w:tcBorders>
              <w:top w:val="nil"/>
              <w:left w:val="nil"/>
              <w:bottom w:val="nil"/>
              <w:right w:val="nil"/>
            </w:tcBorders>
            <w:vAlign w:val="center"/>
          </w:tcPr>
          <w:p w14:paraId="158BC010" w14:textId="2439B28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99.25±0.38</w:t>
            </w:r>
          </w:p>
        </w:tc>
        <w:tc>
          <w:tcPr>
            <w:tcW w:w="1053" w:type="dxa"/>
            <w:tcBorders>
              <w:top w:val="nil"/>
              <w:left w:val="nil"/>
              <w:bottom w:val="nil"/>
              <w:right w:val="single" w:sz="4" w:space="0" w:color="auto"/>
            </w:tcBorders>
            <w:vAlign w:val="center"/>
          </w:tcPr>
          <w:p w14:paraId="2D53E0D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98.04±0.81</w:t>
            </w:r>
          </w:p>
        </w:tc>
        <w:tc>
          <w:tcPr>
            <w:tcW w:w="1053" w:type="dxa"/>
            <w:tcBorders>
              <w:top w:val="nil"/>
              <w:left w:val="single" w:sz="4" w:space="0" w:color="auto"/>
              <w:bottom w:val="nil"/>
              <w:right w:val="nil"/>
            </w:tcBorders>
            <w:vAlign w:val="center"/>
          </w:tcPr>
          <w:p w14:paraId="05E6107F" w14:textId="667B410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100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661390EE" w14:textId="274A648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99.94±0.07</w:t>
            </w:r>
          </w:p>
        </w:tc>
        <w:tc>
          <w:tcPr>
            <w:tcW w:w="1146" w:type="dxa"/>
            <w:tcBorders>
              <w:top w:val="nil"/>
              <w:left w:val="nil"/>
              <w:bottom w:val="nil"/>
              <w:right w:val="nil"/>
            </w:tcBorders>
            <w:vAlign w:val="center"/>
          </w:tcPr>
          <w:p w14:paraId="17ABEE8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98.19±1.08</w:t>
            </w:r>
          </w:p>
        </w:tc>
      </w:tr>
      <w:tr w:rsidR="00577BF2" w:rsidRPr="00421483" w14:paraId="50270911" w14:textId="77777777" w:rsidTr="004D1C85">
        <w:trPr>
          <w:trHeight w:hRule="exact" w:val="454"/>
          <w:jc w:val="center"/>
        </w:trPr>
        <w:tc>
          <w:tcPr>
            <w:tcW w:w="913" w:type="dxa"/>
            <w:tcBorders>
              <w:top w:val="nil"/>
              <w:left w:val="nil"/>
              <w:bottom w:val="nil"/>
              <w:right w:val="single" w:sz="4" w:space="0" w:color="auto"/>
            </w:tcBorders>
            <w:vAlign w:val="center"/>
          </w:tcPr>
          <w:p w14:paraId="7232DC0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501A69E1">
                <v:shape id="_x0000_i1028" type="#_x0000_t75" style="width:20pt;height:9.25pt" o:ole="">
                  <v:imagedata r:id="rId18" o:title=""/>
                </v:shape>
                <o:OLEObject Type="Embed" ProgID="Visio.Drawing.15" ShapeID="_x0000_i1028" DrawAspect="Content" ObjectID="_1840047398" r:id="rId19"/>
              </w:object>
            </w:r>
          </w:p>
        </w:tc>
        <w:tc>
          <w:tcPr>
            <w:tcW w:w="1054" w:type="dxa"/>
            <w:tcBorders>
              <w:top w:val="nil"/>
              <w:left w:val="single" w:sz="4" w:space="0" w:color="auto"/>
              <w:bottom w:val="nil"/>
              <w:right w:val="nil"/>
            </w:tcBorders>
            <w:vAlign w:val="center"/>
          </w:tcPr>
          <w:p w14:paraId="24313013" w14:textId="528606A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97.70</w:t>
            </w:r>
            <w:r w:rsidRPr="00F303A1">
              <w:rPr>
                <w:sz w:val="18"/>
                <w:szCs w:val="18"/>
              </w:rPr>
              <w:t>±</w:t>
            </w:r>
            <w:r w:rsidRPr="00F303A1">
              <w:rPr>
                <w:rFonts w:hint="eastAsia"/>
                <w:sz w:val="18"/>
                <w:szCs w:val="18"/>
              </w:rPr>
              <w:t>1.74</w:t>
            </w:r>
          </w:p>
        </w:tc>
        <w:tc>
          <w:tcPr>
            <w:tcW w:w="1053" w:type="dxa"/>
            <w:tcBorders>
              <w:top w:val="nil"/>
              <w:left w:val="nil"/>
              <w:bottom w:val="nil"/>
              <w:right w:val="nil"/>
            </w:tcBorders>
            <w:vAlign w:val="center"/>
          </w:tcPr>
          <w:p w14:paraId="0E0E0FDD" w14:textId="43DE522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96.77±0.62</w:t>
            </w:r>
          </w:p>
        </w:tc>
        <w:tc>
          <w:tcPr>
            <w:tcW w:w="1053" w:type="dxa"/>
            <w:tcBorders>
              <w:top w:val="nil"/>
              <w:left w:val="nil"/>
              <w:bottom w:val="nil"/>
              <w:right w:val="single" w:sz="4" w:space="0" w:color="auto"/>
            </w:tcBorders>
            <w:vAlign w:val="center"/>
          </w:tcPr>
          <w:p w14:paraId="4C83454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72.07±2.44</w:t>
            </w:r>
          </w:p>
        </w:tc>
        <w:tc>
          <w:tcPr>
            <w:tcW w:w="1053" w:type="dxa"/>
            <w:tcBorders>
              <w:top w:val="nil"/>
              <w:left w:val="single" w:sz="4" w:space="0" w:color="auto"/>
              <w:bottom w:val="nil"/>
              <w:right w:val="nil"/>
            </w:tcBorders>
            <w:vAlign w:val="center"/>
          </w:tcPr>
          <w:p w14:paraId="6305DD9B" w14:textId="144508D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73136636" w14:textId="207558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4A451CD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8.20±2.62</w:t>
            </w:r>
          </w:p>
        </w:tc>
        <w:tc>
          <w:tcPr>
            <w:tcW w:w="1053" w:type="dxa"/>
            <w:tcBorders>
              <w:top w:val="nil"/>
              <w:left w:val="single" w:sz="4" w:space="0" w:color="auto"/>
              <w:bottom w:val="nil"/>
              <w:right w:val="nil"/>
            </w:tcBorders>
            <w:vAlign w:val="center"/>
          </w:tcPr>
          <w:p w14:paraId="586FCA8E" w14:textId="71BD502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97.56</w:t>
            </w:r>
            <w:r w:rsidRPr="00F303A1">
              <w:rPr>
                <w:sz w:val="18"/>
                <w:szCs w:val="18"/>
              </w:rPr>
              <w:t>±</w:t>
            </w:r>
            <w:r w:rsidRPr="00F303A1">
              <w:rPr>
                <w:rFonts w:hint="eastAsia"/>
                <w:sz w:val="18"/>
                <w:szCs w:val="18"/>
              </w:rPr>
              <w:t>0.78</w:t>
            </w:r>
          </w:p>
        </w:tc>
        <w:tc>
          <w:tcPr>
            <w:tcW w:w="1035" w:type="dxa"/>
            <w:tcBorders>
              <w:top w:val="nil"/>
              <w:left w:val="nil"/>
              <w:bottom w:val="nil"/>
              <w:right w:val="nil"/>
            </w:tcBorders>
            <w:vAlign w:val="center"/>
          </w:tcPr>
          <w:p w14:paraId="53BA85BF" w14:textId="5139760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97.14±0.79</w:t>
            </w:r>
          </w:p>
        </w:tc>
        <w:tc>
          <w:tcPr>
            <w:tcW w:w="1146" w:type="dxa"/>
            <w:tcBorders>
              <w:top w:val="nil"/>
              <w:left w:val="nil"/>
              <w:bottom w:val="nil"/>
              <w:right w:val="nil"/>
            </w:tcBorders>
            <w:vAlign w:val="center"/>
          </w:tcPr>
          <w:p w14:paraId="35A9DA4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81.88±1.01</w:t>
            </w:r>
          </w:p>
        </w:tc>
      </w:tr>
      <w:tr w:rsidR="00577BF2" w:rsidRPr="00421483" w14:paraId="174F7E63" w14:textId="77777777" w:rsidTr="004D1C85">
        <w:trPr>
          <w:trHeight w:hRule="exact" w:val="454"/>
          <w:jc w:val="center"/>
        </w:trPr>
        <w:tc>
          <w:tcPr>
            <w:tcW w:w="913" w:type="dxa"/>
            <w:tcBorders>
              <w:top w:val="nil"/>
              <w:left w:val="nil"/>
              <w:bottom w:val="nil"/>
              <w:right w:val="single" w:sz="4" w:space="0" w:color="auto"/>
            </w:tcBorders>
            <w:vAlign w:val="center"/>
          </w:tcPr>
          <w:p w14:paraId="0493AB0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205CC7F7">
                <v:shape id="_x0000_i1029" type="#_x0000_t75" style="width:20pt;height:9.25pt" o:ole="">
                  <v:imagedata r:id="rId20" o:title=""/>
                </v:shape>
                <o:OLEObject Type="Embed" ProgID="Visio.Drawing.15" ShapeID="_x0000_i1029" DrawAspect="Content" ObjectID="_1840047399" r:id="rId21"/>
              </w:object>
            </w:r>
          </w:p>
        </w:tc>
        <w:tc>
          <w:tcPr>
            <w:tcW w:w="1054" w:type="dxa"/>
            <w:tcBorders>
              <w:top w:val="nil"/>
              <w:left w:val="single" w:sz="4" w:space="0" w:color="auto"/>
              <w:bottom w:val="nil"/>
              <w:right w:val="nil"/>
            </w:tcBorders>
            <w:vAlign w:val="center"/>
          </w:tcPr>
          <w:p w14:paraId="30148A20" w14:textId="2E56AB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100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F03C704" w14:textId="2AAD87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99.66±0.52</w:t>
            </w:r>
          </w:p>
        </w:tc>
        <w:tc>
          <w:tcPr>
            <w:tcW w:w="1053" w:type="dxa"/>
            <w:tcBorders>
              <w:top w:val="nil"/>
              <w:left w:val="nil"/>
              <w:bottom w:val="nil"/>
              <w:right w:val="single" w:sz="4" w:space="0" w:color="auto"/>
            </w:tcBorders>
            <w:vAlign w:val="center"/>
          </w:tcPr>
          <w:p w14:paraId="6EF6B2A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93.67±2.41</w:t>
            </w:r>
          </w:p>
        </w:tc>
        <w:tc>
          <w:tcPr>
            <w:tcW w:w="1053" w:type="dxa"/>
            <w:tcBorders>
              <w:top w:val="nil"/>
              <w:left w:val="single" w:sz="4" w:space="0" w:color="auto"/>
              <w:bottom w:val="nil"/>
              <w:right w:val="nil"/>
            </w:tcBorders>
            <w:vAlign w:val="center"/>
          </w:tcPr>
          <w:p w14:paraId="093188F8" w14:textId="479B15E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99.34</w:t>
            </w:r>
            <w:r w:rsidRPr="00F303A1">
              <w:rPr>
                <w:sz w:val="18"/>
                <w:szCs w:val="18"/>
              </w:rPr>
              <w:t>±</w:t>
            </w:r>
            <w:r w:rsidRPr="00F303A1">
              <w:rPr>
                <w:rFonts w:hint="eastAsia"/>
                <w:sz w:val="18"/>
                <w:szCs w:val="18"/>
              </w:rPr>
              <w:t>0.63</w:t>
            </w:r>
          </w:p>
        </w:tc>
        <w:tc>
          <w:tcPr>
            <w:tcW w:w="1053" w:type="dxa"/>
            <w:tcBorders>
              <w:top w:val="nil"/>
              <w:left w:val="nil"/>
              <w:bottom w:val="nil"/>
              <w:right w:val="nil"/>
            </w:tcBorders>
            <w:vAlign w:val="center"/>
          </w:tcPr>
          <w:p w14:paraId="4C6037C8" w14:textId="53D3E11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99.63±0.34</w:t>
            </w:r>
          </w:p>
        </w:tc>
        <w:tc>
          <w:tcPr>
            <w:tcW w:w="1053" w:type="dxa"/>
            <w:tcBorders>
              <w:top w:val="nil"/>
              <w:left w:val="nil"/>
              <w:bottom w:val="nil"/>
              <w:right w:val="single" w:sz="4" w:space="0" w:color="auto"/>
            </w:tcBorders>
            <w:vAlign w:val="center"/>
          </w:tcPr>
          <w:p w14:paraId="2248DB8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93.94±2.29</w:t>
            </w:r>
          </w:p>
        </w:tc>
        <w:tc>
          <w:tcPr>
            <w:tcW w:w="1053" w:type="dxa"/>
            <w:tcBorders>
              <w:top w:val="nil"/>
              <w:left w:val="single" w:sz="4" w:space="0" w:color="auto"/>
              <w:bottom w:val="nil"/>
              <w:right w:val="nil"/>
            </w:tcBorders>
            <w:vAlign w:val="center"/>
          </w:tcPr>
          <w:p w14:paraId="6019DA9F" w14:textId="1519CB9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99.84</w:t>
            </w:r>
            <w:r w:rsidRPr="00F303A1">
              <w:rPr>
                <w:sz w:val="18"/>
                <w:szCs w:val="18"/>
              </w:rPr>
              <w:t>±</w:t>
            </w:r>
            <w:r w:rsidRPr="00F303A1">
              <w:rPr>
                <w:rFonts w:hint="eastAsia"/>
                <w:sz w:val="18"/>
                <w:szCs w:val="18"/>
              </w:rPr>
              <w:t>0.20</w:t>
            </w:r>
          </w:p>
        </w:tc>
        <w:tc>
          <w:tcPr>
            <w:tcW w:w="1035" w:type="dxa"/>
            <w:tcBorders>
              <w:top w:val="nil"/>
              <w:left w:val="nil"/>
              <w:bottom w:val="nil"/>
              <w:right w:val="nil"/>
            </w:tcBorders>
            <w:vAlign w:val="center"/>
          </w:tcPr>
          <w:p w14:paraId="5AE50224" w14:textId="52EE27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99.92±0.07</w:t>
            </w:r>
          </w:p>
        </w:tc>
        <w:tc>
          <w:tcPr>
            <w:tcW w:w="1146" w:type="dxa"/>
            <w:tcBorders>
              <w:top w:val="nil"/>
              <w:left w:val="nil"/>
              <w:bottom w:val="nil"/>
              <w:right w:val="nil"/>
            </w:tcBorders>
            <w:vAlign w:val="center"/>
          </w:tcPr>
          <w:p w14:paraId="1E900D0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97.73±1.19</w:t>
            </w:r>
          </w:p>
        </w:tc>
      </w:tr>
      <w:tr w:rsidR="00577BF2" w:rsidRPr="00421483" w14:paraId="0B35EA04" w14:textId="77777777" w:rsidTr="004D1C85">
        <w:trPr>
          <w:trHeight w:hRule="exact" w:val="454"/>
          <w:jc w:val="center"/>
        </w:trPr>
        <w:tc>
          <w:tcPr>
            <w:tcW w:w="913" w:type="dxa"/>
            <w:tcBorders>
              <w:top w:val="nil"/>
              <w:left w:val="nil"/>
              <w:bottom w:val="nil"/>
              <w:right w:val="single" w:sz="4" w:space="0" w:color="auto"/>
            </w:tcBorders>
            <w:vAlign w:val="center"/>
          </w:tcPr>
          <w:p w14:paraId="5FB0571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226FFF70">
                <v:shape id="_x0000_i1030" type="#_x0000_t75" style="width:20pt;height:9.25pt" o:ole="">
                  <v:imagedata r:id="rId22" o:title=""/>
                </v:shape>
                <o:OLEObject Type="Embed" ProgID="Visio.Drawing.15" ShapeID="_x0000_i1030" DrawAspect="Content" ObjectID="_1840047400" r:id="rId23"/>
              </w:object>
            </w:r>
          </w:p>
        </w:tc>
        <w:tc>
          <w:tcPr>
            <w:tcW w:w="1054" w:type="dxa"/>
            <w:tcBorders>
              <w:top w:val="nil"/>
              <w:left w:val="single" w:sz="4" w:space="0" w:color="auto"/>
              <w:bottom w:val="nil"/>
              <w:right w:val="nil"/>
            </w:tcBorders>
            <w:vAlign w:val="center"/>
          </w:tcPr>
          <w:p w14:paraId="0B09A689" w14:textId="4287DA7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91.57</w:t>
            </w:r>
            <w:r w:rsidRPr="00F303A1">
              <w:rPr>
                <w:sz w:val="18"/>
                <w:szCs w:val="18"/>
              </w:rPr>
              <w:t>±</w:t>
            </w:r>
            <w:r w:rsidRPr="00F303A1">
              <w:rPr>
                <w:rFonts w:hint="eastAsia"/>
                <w:sz w:val="18"/>
                <w:szCs w:val="18"/>
              </w:rPr>
              <w:t>2.99</w:t>
            </w:r>
          </w:p>
        </w:tc>
        <w:tc>
          <w:tcPr>
            <w:tcW w:w="1053" w:type="dxa"/>
            <w:tcBorders>
              <w:top w:val="nil"/>
              <w:left w:val="nil"/>
              <w:bottom w:val="nil"/>
              <w:right w:val="nil"/>
            </w:tcBorders>
            <w:vAlign w:val="center"/>
          </w:tcPr>
          <w:p w14:paraId="0C468A73" w14:textId="01CDED1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90.71±5.32</w:t>
            </w:r>
          </w:p>
        </w:tc>
        <w:tc>
          <w:tcPr>
            <w:tcW w:w="1053" w:type="dxa"/>
            <w:tcBorders>
              <w:top w:val="nil"/>
              <w:left w:val="nil"/>
              <w:bottom w:val="nil"/>
              <w:right w:val="single" w:sz="4" w:space="0" w:color="auto"/>
            </w:tcBorders>
            <w:vAlign w:val="center"/>
          </w:tcPr>
          <w:p w14:paraId="093A057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92.01±4.69</w:t>
            </w:r>
          </w:p>
        </w:tc>
        <w:tc>
          <w:tcPr>
            <w:tcW w:w="1053" w:type="dxa"/>
            <w:tcBorders>
              <w:top w:val="nil"/>
              <w:left w:val="single" w:sz="4" w:space="0" w:color="auto"/>
              <w:bottom w:val="nil"/>
              <w:right w:val="nil"/>
            </w:tcBorders>
            <w:vAlign w:val="center"/>
          </w:tcPr>
          <w:p w14:paraId="11F17098" w14:textId="7F249B0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93.85</w:t>
            </w:r>
            <w:r w:rsidRPr="00F303A1">
              <w:rPr>
                <w:sz w:val="18"/>
                <w:szCs w:val="18"/>
              </w:rPr>
              <w:t>±</w:t>
            </w:r>
            <w:r w:rsidRPr="00F303A1">
              <w:rPr>
                <w:rFonts w:hint="eastAsia"/>
                <w:sz w:val="18"/>
                <w:szCs w:val="18"/>
              </w:rPr>
              <w:t>3.38</w:t>
            </w:r>
          </w:p>
        </w:tc>
        <w:tc>
          <w:tcPr>
            <w:tcW w:w="1053" w:type="dxa"/>
            <w:tcBorders>
              <w:top w:val="nil"/>
              <w:left w:val="nil"/>
              <w:bottom w:val="nil"/>
              <w:right w:val="nil"/>
            </w:tcBorders>
            <w:vAlign w:val="center"/>
          </w:tcPr>
          <w:p w14:paraId="76792512" w14:textId="7878B8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93.11±5.79</w:t>
            </w:r>
          </w:p>
        </w:tc>
        <w:tc>
          <w:tcPr>
            <w:tcW w:w="1053" w:type="dxa"/>
            <w:tcBorders>
              <w:top w:val="nil"/>
              <w:left w:val="nil"/>
              <w:bottom w:val="nil"/>
              <w:right w:val="single" w:sz="4" w:space="0" w:color="auto"/>
            </w:tcBorders>
            <w:vAlign w:val="center"/>
          </w:tcPr>
          <w:p w14:paraId="20902A0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92.47±5.01</w:t>
            </w:r>
          </w:p>
        </w:tc>
        <w:tc>
          <w:tcPr>
            <w:tcW w:w="1053" w:type="dxa"/>
            <w:tcBorders>
              <w:top w:val="nil"/>
              <w:left w:val="single" w:sz="4" w:space="0" w:color="auto"/>
              <w:bottom w:val="nil"/>
              <w:right w:val="nil"/>
            </w:tcBorders>
            <w:vAlign w:val="center"/>
          </w:tcPr>
          <w:p w14:paraId="55A976E8" w14:textId="4373EA5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95.45</w:t>
            </w:r>
            <w:r w:rsidRPr="00F303A1">
              <w:rPr>
                <w:sz w:val="18"/>
                <w:szCs w:val="18"/>
              </w:rPr>
              <w:t>±</w:t>
            </w:r>
            <w:r w:rsidRPr="00F303A1">
              <w:rPr>
                <w:rFonts w:hint="eastAsia"/>
                <w:sz w:val="18"/>
                <w:szCs w:val="18"/>
              </w:rPr>
              <w:t>2.65</w:t>
            </w:r>
          </w:p>
        </w:tc>
        <w:tc>
          <w:tcPr>
            <w:tcW w:w="1035" w:type="dxa"/>
            <w:tcBorders>
              <w:top w:val="nil"/>
              <w:left w:val="nil"/>
              <w:bottom w:val="nil"/>
              <w:right w:val="nil"/>
            </w:tcBorders>
            <w:vAlign w:val="center"/>
          </w:tcPr>
          <w:p w14:paraId="614381BD" w14:textId="3BD5881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96.18±2.26</w:t>
            </w:r>
          </w:p>
        </w:tc>
        <w:tc>
          <w:tcPr>
            <w:tcW w:w="1146" w:type="dxa"/>
            <w:tcBorders>
              <w:top w:val="nil"/>
              <w:left w:val="nil"/>
              <w:bottom w:val="nil"/>
              <w:right w:val="nil"/>
            </w:tcBorders>
            <w:vAlign w:val="center"/>
          </w:tcPr>
          <w:p w14:paraId="75D519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91.75±5.31</w:t>
            </w:r>
          </w:p>
        </w:tc>
      </w:tr>
      <w:tr w:rsidR="00577BF2" w:rsidRPr="00421483" w14:paraId="091711CF" w14:textId="77777777" w:rsidTr="004D1C85">
        <w:trPr>
          <w:trHeight w:hRule="exact" w:val="454"/>
          <w:jc w:val="center"/>
        </w:trPr>
        <w:tc>
          <w:tcPr>
            <w:tcW w:w="913" w:type="dxa"/>
            <w:tcBorders>
              <w:top w:val="nil"/>
              <w:left w:val="nil"/>
              <w:bottom w:val="nil"/>
              <w:right w:val="single" w:sz="4" w:space="0" w:color="auto"/>
            </w:tcBorders>
            <w:vAlign w:val="center"/>
          </w:tcPr>
          <w:p w14:paraId="2E5F5F6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3DA721B6">
                <v:shape id="_x0000_i1031" type="#_x0000_t75" style="width:20pt;height:9.25pt" o:ole="">
                  <v:imagedata r:id="rId24" o:title=""/>
                </v:shape>
                <o:OLEObject Type="Embed" ProgID="Visio.Drawing.15" ShapeID="_x0000_i1031" DrawAspect="Content" ObjectID="_1840047401" r:id="rId25"/>
              </w:object>
            </w:r>
          </w:p>
        </w:tc>
        <w:tc>
          <w:tcPr>
            <w:tcW w:w="1054" w:type="dxa"/>
            <w:tcBorders>
              <w:top w:val="nil"/>
              <w:left w:val="single" w:sz="4" w:space="0" w:color="auto"/>
              <w:bottom w:val="nil"/>
              <w:right w:val="nil"/>
            </w:tcBorders>
            <w:vAlign w:val="center"/>
          </w:tcPr>
          <w:p w14:paraId="1BDC35AF" w14:textId="533510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95.63</w:t>
            </w:r>
            <w:r w:rsidRPr="00F303A1">
              <w:rPr>
                <w:sz w:val="18"/>
                <w:szCs w:val="18"/>
              </w:rPr>
              <w:t>±</w:t>
            </w:r>
            <w:r w:rsidRPr="00F303A1">
              <w:rPr>
                <w:rFonts w:hint="eastAsia"/>
                <w:sz w:val="18"/>
                <w:szCs w:val="18"/>
              </w:rPr>
              <w:t>1.26</w:t>
            </w:r>
          </w:p>
        </w:tc>
        <w:tc>
          <w:tcPr>
            <w:tcW w:w="1053" w:type="dxa"/>
            <w:tcBorders>
              <w:top w:val="nil"/>
              <w:left w:val="nil"/>
              <w:bottom w:val="nil"/>
              <w:right w:val="nil"/>
            </w:tcBorders>
            <w:vAlign w:val="center"/>
          </w:tcPr>
          <w:p w14:paraId="6A043BAF" w14:textId="3CF3DE2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96.47±1.46</w:t>
            </w:r>
          </w:p>
        </w:tc>
        <w:tc>
          <w:tcPr>
            <w:tcW w:w="1053" w:type="dxa"/>
            <w:tcBorders>
              <w:top w:val="nil"/>
              <w:left w:val="nil"/>
              <w:bottom w:val="nil"/>
              <w:right w:val="single" w:sz="4" w:space="0" w:color="auto"/>
            </w:tcBorders>
            <w:vAlign w:val="center"/>
          </w:tcPr>
          <w:p w14:paraId="3F72A2D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56.71±3.73</w:t>
            </w:r>
          </w:p>
        </w:tc>
        <w:tc>
          <w:tcPr>
            <w:tcW w:w="1053" w:type="dxa"/>
            <w:tcBorders>
              <w:top w:val="nil"/>
              <w:left w:val="single" w:sz="4" w:space="0" w:color="auto"/>
              <w:bottom w:val="nil"/>
              <w:right w:val="nil"/>
            </w:tcBorders>
            <w:vAlign w:val="center"/>
          </w:tcPr>
          <w:p w14:paraId="2BDE962F" w14:textId="76C3F55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97.49</w:t>
            </w:r>
            <w:r w:rsidRPr="00F303A1">
              <w:rPr>
                <w:sz w:val="18"/>
                <w:szCs w:val="18"/>
              </w:rPr>
              <w:t>±</w:t>
            </w:r>
            <w:r w:rsidRPr="00F303A1">
              <w:rPr>
                <w:rFonts w:hint="eastAsia"/>
                <w:sz w:val="18"/>
                <w:szCs w:val="18"/>
              </w:rPr>
              <w:t>1.48</w:t>
            </w:r>
          </w:p>
        </w:tc>
        <w:tc>
          <w:tcPr>
            <w:tcW w:w="1053" w:type="dxa"/>
            <w:tcBorders>
              <w:top w:val="nil"/>
              <w:left w:val="nil"/>
              <w:bottom w:val="nil"/>
              <w:right w:val="nil"/>
            </w:tcBorders>
            <w:vAlign w:val="center"/>
          </w:tcPr>
          <w:p w14:paraId="15344EC3" w14:textId="3B49BB9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96.18±2.68</w:t>
            </w:r>
          </w:p>
        </w:tc>
        <w:tc>
          <w:tcPr>
            <w:tcW w:w="1053" w:type="dxa"/>
            <w:tcBorders>
              <w:top w:val="nil"/>
              <w:left w:val="nil"/>
              <w:bottom w:val="nil"/>
              <w:right w:val="single" w:sz="4" w:space="0" w:color="auto"/>
            </w:tcBorders>
            <w:vAlign w:val="center"/>
          </w:tcPr>
          <w:p w14:paraId="12BE3F7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66.81±3.46</w:t>
            </w:r>
          </w:p>
        </w:tc>
        <w:tc>
          <w:tcPr>
            <w:tcW w:w="1053" w:type="dxa"/>
            <w:tcBorders>
              <w:top w:val="nil"/>
              <w:left w:val="single" w:sz="4" w:space="0" w:color="auto"/>
              <w:bottom w:val="nil"/>
              <w:right w:val="nil"/>
            </w:tcBorders>
            <w:vAlign w:val="center"/>
          </w:tcPr>
          <w:p w14:paraId="2795B404" w14:textId="7D024F9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94.95</w:t>
            </w:r>
            <w:r w:rsidRPr="00F303A1">
              <w:rPr>
                <w:sz w:val="18"/>
                <w:szCs w:val="18"/>
              </w:rPr>
              <w:t>±</w:t>
            </w:r>
            <w:r w:rsidRPr="00F303A1">
              <w:rPr>
                <w:rFonts w:hint="eastAsia"/>
                <w:sz w:val="18"/>
                <w:szCs w:val="18"/>
              </w:rPr>
              <w:t>1.92</w:t>
            </w:r>
          </w:p>
        </w:tc>
        <w:tc>
          <w:tcPr>
            <w:tcW w:w="1035" w:type="dxa"/>
            <w:tcBorders>
              <w:top w:val="nil"/>
              <w:left w:val="nil"/>
              <w:bottom w:val="nil"/>
              <w:right w:val="nil"/>
            </w:tcBorders>
            <w:vAlign w:val="center"/>
          </w:tcPr>
          <w:p w14:paraId="3527B3A1" w14:textId="63FB64C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96.97±1.52</w:t>
            </w:r>
          </w:p>
        </w:tc>
        <w:tc>
          <w:tcPr>
            <w:tcW w:w="1146" w:type="dxa"/>
            <w:tcBorders>
              <w:top w:val="nil"/>
              <w:left w:val="nil"/>
              <w:bottom w:val="nil"/>
              <w:right w:val="nil"/>
            </w:tcBorders>
            <w:vAlign w:val="center"/>
          </w:tcPr>
          <w:p w14:paraId="4F22E77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69.70±2.74</w:t>
            </w:r>
          </w:p>
        </w:tc>
      </w:tr>
      <w:tr w:rsidR="00577BF2" w:rsidRPr="00421483" w14:paraId="0F2266F3" w14:textId="77777777" w:rsidTr="004D1C85">
        <w:trPr>
          <w:trHeight w:hRule="exact" w:val="454"/>
          <w:jc w:val="center"/>
        </w:trPr>
        <w:tc>
          <w:tcPr>
            <w:tcW w:w="913" w:type="dxa"/>
            <w:tcBorders>
              <w:top w:val="nil"/>
              <w:left w:val="nil"/>
              <w:bottom w:val="nil"/>
              <w:right w:val="single" w:sz="4" w:space="0" w:color="auto"/>
            </w:tcBorders>
            <w:vAlign w:val="center"/>
          </w:tcPr>
          <w:p w14:paraId="5512E78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4FC51B88">
                <v:shape id="_x0000_i1032" type="#_x0000_t75" style="width:20pt;height:9.25pt" o:ole="">
                  <v:imagedata r:id="rId26" o:title=""/>
                </v:shape>
                <o:OLEObject Type="Embed" ProgID="Visio.Drawing.15" ShapeID="_x0000_i1032" DrawAspect="Content" ObjectID="_1840047402" r:id="rId27"/>
              </w:object>
            </w:r>
          </w:p>
        </w:tc>
        <w:tc>
          <w:tcPr>
            <w:tcW w:w="1054" w:type="dxa"/>
            <w:tcBorders>
              <w:top w:val="nil"/>
              <w:left w:val="single" w:sz="4" w:space="0" w:color="auto"/>
              <w:bottom w:val="nil"/>
              <w:right w:val="nil"/>
            </w:tcBorders>
            <w:vAlign w:val="center"/>
          </w:tcPr>
          <w:p w14:paraId="5149CC49" w14:textId="1D86873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96.87</w:t>
            </w:r>
            <w:r w:rsidRPr="00F303A1">
              <w:rPr>
                <w:sz w:val="18"/>
                <w:szCs w:val="18"/>
              </w:rPr>
              <w:t>±</w:t>
            </w:r>
            <w:r w:rsidRPr="00F303A1">
              <w:rPr>
                <w:rFonts w:hint="eastAsia"/>
                <w:sz w:val="18"/>
                <w:szCs w:val="18"/>
              </w:rPr>
              <w:t>2.60</w:t>
            </w:r>
          </w:p>
        </w:tc>
        <w:tc>
          <w:tcPr>
            <w:tcW w:w="1053" w:type="dxa"/>
            <w:tcBorders>
              <w:top w:val="nil"/>
              <w:left w:val="nil"/>
              <w:bottom w:val="nil"/>
              <w:right w:val="nil"/>
            </w:tcBorders>
            <w:vAlign w:val="center"/>
          </w:tcPr>
          <w:p w14:paraId="172EF1FA" w14:textId="59E967C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94.52±2.73</w:t>
            </w:r>
          </w:p>
        </w:tc>
        <w:tc>
          <w:tcPr>
            <w:tcW w:w="1053" w:type="dxa"/>
            <w:tcBorders>
              <w:top w:val="nil"/>
              <w:left w:val="nil"/>
              <w:bottom w:val="nil"/>
              <w:right w:val="single" w:sz="4" w:space="0" w:color="auto"/>
            </w:tcBorders>
            <w:vAlign w:val="center"/>
          </w:tcPr>
          <w:p w14:paraId="7F05B50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80.15±4.17</w:t>
            </w:r>
          </w:p>
        </w:tc>
        <w:tc>
          <w:tcPr>
            <w:tcW w:w="1053" w:type="dxa"/>
            <w:tcBorders>
              <w:top w:val="nil"/>
              <w:left w:val="single" w:sz="4" w:space="0" w:color="auto"/>
              <w:bottom w:val="nil"/>
              <w:right w:val="nil"/>
            </w:tcBorders>
            <w:vAlign w:val="center"/>
          </w:tcPr>
          <w:p w14:paraId="18FF742A" w14:textId="2663776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B182AD4" w14:textId="359F0DF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092FCA0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48.99±0.86</w:t>
            </w:r>
          </w:p>
        </w:tc>
        <w:tc>
          <w:tcPr>
            <w:tcW w:w="1053" w:type="dxa"/>
            <w:tcBorders>
              <w:top w:val="nil"/>
              <w:left w:val="single" w:sz="4" w:space="0" w:color="auto"/>
              <w:bottom w:val="nil"/>
              <w:right w:val="nil"/>
            </w:tcBorders>
            <w:vAlign w:val="center"/>
          </w:tcPr>
          <w:p w14:paraId="09654AAE" w14:textId="001276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96.64</w:t>
            </w:r>
            <w:r w:rsidRPr="00F303A1">
              <w:rPr>
                <w:sz w:val="18"/>
                <w:szCs w:val="18"/>
              </w:rPr>
              <w:t>±</w:t>
            </w:r>
            <w:r w:rsidRPr="00F303A1">
              <w:rPr>
                <w:rFonts w:hint="eastAsia"/>
                <w:sz w:val="18"/>
                <w:szCs w:val="18"/>
              </w:rPr>
              <w:t>1.63</w:t>
            </w:r>
          </w:p>
        </w:tc>
        <w:tc>
          <w:tcPr>
            <w:tcW w:w="1035" w:type="dxa"/>
            <w:tcBorders>
              <w:top w:val="nil"/>
              <w:left w:val="nil"/>
              <w:bottom w:val="nil"/>
              <w:right w:val="nil"/>
            </w:tcBorders>
            <w:vAlign w:val="center"/>
          </w:tcPr>
          <w:p w14:paraId="0DEE9F2D" w14:textId="617B3B3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93.81±3.75</w:t>
            </w:r>
          </w:p>
        </w:tc>
        <w:tc>
          <w:tcPr>
            <w:tcW w:w="1146" w:type="dxa"/>
            <w:tcBorders>
              <w:top w:val="nil"/>
              <w:left w:val="nil"/>
              <w:bottom w:val="nil"/>
              <w:right w:val="nil"/>
            </w:tcBorders>
            <w:vAlign w:val="center"/>
          </w:tcPr>
          <w:p w14:paraId="165D2A0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83.10±3.26</w:t>
            </w:r>
          </w:p>
        </w:tc>
      </w:tr>
      <w:tr w:rsidR="00577BF2" w:rsidRPr="00421483" w14:paraId="23704AB0" w14:textId="77777777" w:rsidTr="004D1C85">
        <w:trPr>
          <w:trHeight w:hRule="exact" w:val="454"/>
          <w:jc w:val="center"/>
        </w:trPr>
        <w:tc>
          <w:tcPr>
            <w:tcW w:w="913" w:type="dxa"/>
            <w:tcBorders>
              <w:top w:val="nil"/>
              <w:left w:val="nil"/>
              <w:bottom w:val="nil"/>
              <w:right w:val="single" w:sz="4" w:space="0" w:color="auto"/>
            </w:tcBorders>
            <w:vAlign w:val="center"/>
          </w:tcPr>
          <w:p w14:paraId="35D43D4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57BE1722">
                <v:shape id="_x0000_i1033" type="#_x0000_t75" style="width:20pt;height:9.25pt" o:ole="">
                  <v:imagedata r:id="rId28" o:title=""/>
                </v:shape>
                <o:OLEObject Type="Embed" ProgID="Visio.Drawing.15" ShapeID="_x0000_i1033" DrawAspect="Content" ObjectID="_1840047403" r:id="rId29"/>
              </w:object>
            </w:r>
          </w:p>
        </w:tc>
        <w:tc>
          <w:tcPr>
            <w:tcW w:w="1054" w:type="dxa"/>
            <w:tcBorders>
              <w:top w:val="nil"/>
              <w:left w:val="single" w:sz="4" w:space="0" w:color="auto"/>
              <w:bottom w:val="nil"/>
              <w:right w:val="nil"/>
            </w:tcBorders>
            <w:vAlign w:val="center"/>
          </w:tcPr>
          <w:p w14:paraId="2A3FFE86" w14:textId="26740A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97.83</w:t>
            </w:r>
            <w:r w:rsidRPr="00F303A1">
              <w:rPr>
                <w:sz w:val="18"/>
                <w:szCs w:val="18"/>
              </w:rPr>
              <w:t>±</w:t>
            </w:r>
            <w:r w:rsidRPr="00F303A1">
              <w:rPr>
                <w:rFonts w:hint="eastAsia"/>
                <w:sz w:val="18"/>
                <w:szCs w:val="18"/>
              </w:rPr>
              <w:t>2.10</w:t>
            </w:r>
          </w:p>
        </w:tc>
        <w:tc>
          <w:tcPr>
            <w:tcW w:w="1053" w:type="dxa"/>
            <w:tcBorders>
              <w:top w:val="nil"/>
              <w:left w:val="nil"/>
              <w:bottom w:val="nil"/>
              <w:right w:val="nil"/>
            </w:tcBorders>
            <w:vAlign w:val="center"/>
          </w:tcPr>
          <w:p w14:paraId="74142ED2" w14:textId="0F3F5DD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97.19±1.79</w:t>
            </w:r>
          </w:p>
        </w:tc>
        <w:tc>
          <w:tcPr>
            <w:tcW w:w="1053" w:type="dxa"/>
            <w:tcBorders>
              <w:top w:val="nil"/>
              <w:left w:val="nil"/>
              <w:bottom w:val="nil"/>
              <w:right w:val="single" w:sz="4" w:space="0" w:color="auto"/>
            </w:tcBorders>
            <w:vAlign w:val="center"/>
          </w:tcPr>
          <w:p w14:paraId="45552DD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67.10±2.46</w:t>
            </w:r>
          </w:p>
        </w:tc>
        <w:tc>
          <w:tcPr>
            <w:tcW w:w="1053" w:type="dxa"/>
            <w:tcBorders>
              <w:top w:val="nil"/>
              <w:left w:val="single" w:sz="4" w:space="0" w:color="auto"/>
              <w:bottom w:val="nil"/>
              <w:right w:val="nil"/>
            </w:tcBorders>
            <w:vAlign w:val="center"/>
          </w:tcPr>
          <w:p w14:paraId="6FCB8AC2" w14:textId="4CE76C8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95.77</w:t>
            </w:r>
            <w:r w:rsidRPr="00F303A1">
              <w:rPr>
                <w:sz w:val="18"/>
                <w:szCs w:val="18"/>
              </w:rPr>
              <w:t>±</w:t>
            </w:r>
            <w:r w:rsidRPr="00F303A1">
              <w:rPr>
                <w:rFonts w:hint="eastAsia"/>
                <w:sz w:val="18"/>
                <w:szCs w:val="18"/>
              </w:rPr>
              <w:t>1.07</w:t>
            </w:r>
          </w:p>
        </w:tc>
        <w:tc>
          <w:tcPr>
            <w:tcW w:w="1053" w:type="dxa"/>
            <w:tcBorders>
              <w:top w:val="nil"/>
              <w:left w:val="nil"/>
              <w:bottom w:val="nil"/>
              <w:right w:val="nil"/>
            </w:tcBorders>
            <w:vAlign w:val="center"/>
          </w:tcPr>
          <w:p w14:paraId="6E971A87" w14:textId="10DD971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94.87±1.69</w:t>
            </w:r>
          </w:p>
        </w:tc>
        <w:tc>
          <w:tcPr>
            <w:tcW w:w="1053" w:type="dxa"/>
            <w:tcBorders>
              <w:top w:val="nil"/>
              <w:left w:val="nil"/>
              <w:bottom w:val="nil"/>
              <w:right w:val="single" w:sz="4" w:space="0" w:color="auto"/>
            </w:tcBorders>
            <w:vAlign w:val="center"/>
          </w:tcPr>
          <w:p w14:paraId="35E1962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67.50±1.60</w:t>
            </w:r>
          </w:p>
        </w:tc>
        <w:tc>
          <w:tcPr>
            <w:tcW w:w="1053" w:type="dxa"/>
            <w:tcBorders>
              <w:top w:val="nil"/>
              <w:left w:val="single" w:sz="4" w:space="0" w:color="auto"/>
              <w:bottom w:val="nil"/>
              <w:right w:val="nil"/>
            </w:tcBorders>
            <w:vAlign w:val="center"/>
          </w:tcPr>
          <w:p w14:paraId="2A4AC378" w14:textId="6566C23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94.86</w:t>
            </w:r>
            <w:r w:rsidRPr="00F303A1">
              <w:rPr>
                <w:sz w:val="18"/>
                <w:szCs w:val="18"/>
              </w:rPr>
              <w:t>±</w:t>
            </w:r>
            <w:r w:rsidRPr="00F303A1">
              <w:rPr>
                <w:rFonts w:hint="eastAsia"/>
                <w:sz w:val="18"/>
                <w:szCs w:val="18"/>
              </w:rPr>
              <w:t>2.61</w:t>
            </w:r>
          </w:p>
        </w:tc>
        <w:tc>
          <w:tcPr>
            <w:tcW w:w="1035" w:type="dxa"/>
            <w:tcBorders>
              <w:top w:val="nil"/>
              <w:left w:val="nil"/>
              <w:bottom w:val="nil"/>
              <w:right w:val="nil"/>
            </w:tcBorders>
            <w:vAlign w:val="center"/>
          </w:tcPr>
          <w:p w14:paraId="11398FE3" w14:textId="7B47F74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95.48±1.80</w:t>
            </w:r>
          </w:p>
        </w:tc>
        <w:tc>
          <w:tcPr>
            <w:tcW w:w="1146" w:type="dxa"/>
            <w:tcBorders>
              <w:top w:val="nil"/>
              <w:left w:val="nil"/>
              <w:bottom w:val="nil"/>
              <w:right w:val="nil"/>
            </w:tcBorders>
            <w:vAlign w:val="center"/>
          </w:tcPr>
          <w:p w14:paraId="6851C14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66.88±2.13</w:t>
            </w:r>
          </w:p>
        </w:tc>
      </w:tr>
      <w:tr w:rsidR="00577BF2" w:rsidRPr="00421483" w14:paraId="71B8653D" w14:textId="77777777" w:rsidTr="004D1C85">
        <w:trPr>
          <w:trHeight w:hRule="exact" w:val="454"/>
          <w:jc w:val="center"/>
        </w:trPr>
        <w:tc>
          <w:tcPr>
            <w:tcW w:w="913" w:type="dxa"/>
            <w:tcBorders>
              <w:top w:val="nil"/>
              <w:left w:val="nil"/>
              <w:bottom w:val="nil"/>
              <w:right w:val="single" w:sz="4" w:space="0" w:color="auto"/>
            </w:tcBorders>
            <w:vAlign w:val="center"/>
          </w:tcPr>
          <w:p w14:paraId="25EDF48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28A4E51">
                <v:shape id="_x0000_i1034" type="#_x0000_t75" style="width:20pt;height:9.25pt" o:ole="">
                  <v:imagedata r:id="rId30" o:title=""/>
                </v:shape>
                <o:OLEObject Type="Embed" ProgID="Visio.Drawing.15" ShapeID="_x0000_i1034" DrawAspect="Content" ObjectID="_1840047404" r:id="rId31"/>
              </w:object>
            </w:r>
          </w:p>
        </w:tc>
        <w:tc>
          <w:tcPr>
            <w:tcW w:w="1054" w:type="dxa"/>
            <w:tcBorders>
              <w:top w:val="nil"/>
              <w:left w:val="single" w:sz="4" w:space="0" w:color="auto"/>
              <w:bottom w:val="nil"/>
              <w:right w:val="nil"/>
            </w:tcBorders>
            <w:vAlign w:val="center"/>
          </w:tcPr>
          <w:p w14:paraId="34CA36BC" w14:textId="06B847A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4CA28869" w14:textId="6345185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1258143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66.52±0.47</w:t>
            </w:r>
          </w:p>
        </w:tc>
        <w:tc>
          <w:tcPr>
            <w:tcW w:w="1053" w:type="dxa"/>
            <w:tcBorders>
              <w:top w:val="nil"/>
              <w:left w:val="single" w:sz="4" w:space="0" w:color="auto"/>
              <w:bottom w:val="nil"/>
              <w:right w:val="nil"/>
            </w:tcBorders>
            <w:vAlign w:val="center"/>
          </w:tcPr>
          <w:p w14:paraId="580D37CF" w14:textId="60ED6D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99.27</w:t>
            </w:r>
            <w:r w:rsidRPr="00F303A1">
              <w:rPr>
                <w:sz w:val="18"/>
                <w:szCs w:val="18"/>
              </w:rPr>
              <w:t>±</w:t>
            </w:r>
            <w:r w:rsidRPr="00F303A1">
              <w:rPr>
                <w:rFonts w:hint="eastAsia"/>
                <w:sz w:val="18"/>
                <w:szCs w:val="18"/>
              </w:rPr>
              <w:t>0.75</w:t>
            </w:r>
          </w:p>
        </w:tc>
        <w:tc>
          <w:tcPr>
            <w:tcW w:w="1053" w:type="dxa"/>
            <w:tcBorders>
              <w:top w:val="nil"/>
              <w:left w:val="nil"/>
              <w:bottom w:val="nil"/>
              <w:right w:val="nil"/>
            </w:tcBorders>
            <w:vAlign w:val="center"/>
          </w:tcPr>
          <w:p w14:paraId="0E22DD43" w14:textId="4CF1B9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99.48±0.45</w:t>
            </w:r>
          </w:p>
        </w:tc>
        <w:tc>
          <w:tcPr>
            <w:tcW w:w="1053" w:type="dxa"/>
            <w:tcBorders>
              <w:top w:val="nil"/>
              <w:left w:val="nil"/>
              <w:bottom w:val="nil"/>
              <w:right w:val="single" w:sz="4" w:space="0" w:color="auto"/>
            </w:tcBorders>
            <w:vAlign w:val="center"/>
          </w:tcPr>
          <w:p w14:paraId="6A8F1DB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93.58±2.70</w:t>
            </w:r>
          </w:p>
        </w:tc>
        <w:tc>
          <w:tcPr>
            <w:tcW w:w="1053" w:type="dxa"/>
            <w:tcBorders>
              <w:top w:val="nil"/>
              <w:left w:val="single" w:sz="4" w:space="0" w:color="auto"/>
              <w:bottom w:val="nil"/>
              <w:right w:val="nil"/>
            </w:tcBorders>
            <w:vAlign w:val="center"/>
          </w:tcPr>
          <w:p w14:paraId="0F74EA07" w14:textId="1FECFF5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98.09</w:t>
            </w:r>
            <w:r w:rsidRPr="00F303A1">
              <w:rPr>
                <w:sz w:val="18"/>
                <w:szCs w:val="18"/>
              </w:rPr>
              <w:t>±</w:t>
            </w:r>
            <w:r w:rsidRPr="00F303A1">
              <w:rPr>
                <w:rFonts w:hint="eastAsia"/>
                <w:sz w:val="18"/>
                <w:szCs w:val="18"/>
              </w:rPr>
              <w:t>1.21</w:t>
            </w:r>
          </w:p>
        </w:tc>
        <w:tc>
          <w:tcPr>
            <w:tcW w:w="1035" w:type="dxa"/>
            <w:tcBorders>
              <w:top w:val="nil"/>
              <w:left w:val="nil"/>
              <w:bottom w:val="nil"/>
              <w:right w:val="nil"/>
            </w:tcBorders>
            <w:vAlign w:val="center"/>
          </w:tcPr>
          <w:p w14:paraId="1342C684" w14:textId="2D1054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95.97±2.26</w:t>
            </w:r>
          </w:p>
        </w:tc>
        <w:tc>
          <w:tcPr>
            <w:tcW w:w="1146" w:type="dxa"/>
            <w:tcBorders>
              <w:top w:val="nil"/>
              <w:left w:val="nil"/>
              <w:bottom w:val="nil"/>
              <w:right w:val="nil"/>
            </w:tcBorders>
            <w:vAlign w:val="center"/>
          </w:tcPr>
          <w:p w14:paraId="03C683B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93.24±3.35</w:t>
            </w:r>
          </w:p>
        </w:tc>
      </w:tr>
      <w:tr w:rsidR="00577BF2" w:rsidRPr="00421483" w14:paraId="60868E6C" w14:textId="77777777" w:rsidTr="004D1C85">
        <w:trPr>
          <w:trHeight w:hRule="exact" w:val="454"/>
          <w:jc w:val="center"/>
        </w:trPr>
        <w:tc>
          <w:tcPr>
            <w:tcW w:w="913" w:type="dxa"/>
            <w:tcBorders>
              <w:top w:val="nil"/>
              <w:left w:val="nil"/>
              <w:bottom w:val="nil"/>
              <w:right w:val="single" w:sz="4" w:space="0" w:color="auto"/>
            </w:tcBorders>
            <w:vAlign w:val="center"/>
          </w:tcPr>
          <w:p w14:paraId="4A10B9D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7EEB4087">
                <v:shape id="_x0000_i1035" type="#_x0000_t75" style="width:20pt;height:9.25pt" o:ole="">
                  <v:imagedata r:id="rId32" o:title=""/>
                </v:shape>
                <o:OLEObject Type="Embed" ProgID="Visio.Drawing.15" ShapeID="_x0000_i1035" DrawAspect="Content" ObjectID="_1840047405" r:id="rId33"/>
              </w:object>
            </w:r>
          </w:p>
        </w:tc>
        <w:tc>
          <w:tcPr>
            <w:tcW w:w="1054" w:type="dxa"/>
            <w:tcBorders>
              <w:top w:val="nil"/>
              <w:left w:val="single" w:sz="4" w:space="0" w:color="auto"/>
              <w:bottom w:val="nil"/>
              <w:right w:val="nil"/>
            </w:tcBorders>
            <w:vAlign w:val="center"/>
          </w:tcPr>
          <w:p w14:paraId="7EB731EB" w14:textId="38F047E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98.15</w:t>
            </w:r>
            <w:r w:rsidRPr="00F303A1">
              <w:rPr>
                <w:sz w:val="18"/>
                <w:szCs w:val="18"/>
              </w:rPr>
              <w:t>±</w:t>
            </w:r>
            <w:r w:rsidRPr="00F303A1">
              <w:rPr>
                <w:rFonts w:hint="eastAsia"/>
                <w:sz w:val="18"/>
                <w:szCs w:val="18"/>
              </w:rPr>
              <w:t>1.14</w:t>
            </w:r>
          </w:p>
        </w:tc>
        <w:tc>
          <w:tcPr>
            <w:tcW w:w="1053" w:type="dxa"/>
            <w:tcBorders>
              <w:top w:val="nil"/>
              <w:left w:val="nil"/>
              <w:bottom w:val="nil"/>
              <w:right w:val="nil"/>
            </w:tcBorders>
            <w:vAlign w:val="center"/>
          </w:tcPr>
          <w:p w14:paraId="5502EE05" w14:textId="1D2B297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98.28±0.96</w:t>
            </w:r>
          </w:p>
        </w:tc>
        <w:tc>
          <w:tcPr>
            <w:tcW w:w="1053" w:type="dxa"/>
            <w:tcBorders>
              <w:top w:val="nil"/>
              <w:left w:val="nil"/>
              <w:bottom w:val="nil"/>
              <w:right w:val="single" w:sz="4" w:space="0" w:color="auto"/>
            </w:tcBorders>
            <w:vAlign w:val="center"/>
          </w:tcPr>
          <w:p w14:paraId="6C72142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85.03±2.57</w:t>
            </w:r>
          </w:p>
        </w:tc>
        <w:tc>
          <w:tcPr>
            <w:tcW w:w="1053" w:type="dxa"/>
            <w:tcBorders>
              <w:top w:val="nil"/>
              <w:left w:val="single" w:sz="4" w:space="0" w:color="auto"/>
              <w:bottom w:val="nil"/>
              <w:right w:val="nil"/>
            </w:tcBorders>
            <w:vAlign w:val="center"/>
          </w:tcPr>
          <w:p w14:paraId="6F7BE9F1" w14:textId="7785181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97.57</w:t>
            </w:r>
            <w:r w:rsidRPr="00F303A1">
              <w:rPr>
                <w:sz w:val="18"/>
                <w:szCs w:val="18"/>
              </w:rPr>
              <w:t>±</w:t>
            </w:r>
            <w:r w:rsidRPr="00F303A1">
              <w:rPr>
                <w:rFonts w:hint="eastAsia"/>
                <w:sz w:val="18"/>
                <w:szCs w:val="18"/>
              </w:rPr>
              <w:t>1.95</w:t>
            </w:r>
          </w:p>
        </w:tc>
        <w:tc>
          <w:tcPr>
            <w:tcW w:w="1053" w:type="dxa"/>
            <w:tcBorders>
              <w:top w:val="nil"/>
              <w:left w:val="nil"/>
              <w:bottom w:val="nil"/>
              <w:right w:val="nil"/>
            </w:tcBorders>
            <w:vAlign w:val="center"/>
          </w:tcPr>
          <w:p w14:paraId="7FCAB15E" w14:textId="3588066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98.28±1.20</w:t>
            </w:r>
          </w:p>
        </w:tc>
        <w:tc>
          <w:tcPr>
            <w:tcW w:w="1053" w:type="dxa"/>
            <w:tcBorders>
              <w:top w:val="nil"/>
              <w:left w:val="nil"/>
              <w:bottom w:val="nil"/>
              <w:right w:val="single" w:sz="4" w:space="0" w:color="auto"/>
            </w:tcBorders>
            <w:vAlign w:val="center"/>
          </w:tcPr>
          <w:p w14:paraId="1E0355D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86.97±3.09</w:t>
            </w:r>
          </w:p>
        </w:tc>
        <w:tc>
          <w:tcPr>
            <w:tcW w:w="1053" w:type="dxa"/>
            <w:tcBorders>
              <w:top w:val="nil"/>
              <w:left w:val="single" w:sz="4" w:space="0" w:color="auto"/>
              <w:bottom w:val="nil"/>
              <w:right w:val="nil"/>
            </w:tcBorders>
            <w:vAlign w:val="center"/>
          </w:tcPr>
          <w:p w14:paraId="0101DCBA" w14:textId="6B8D18E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F7D6C17" w14:textId="6A5DC09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nil"/>
              <w:right w:val="nil"/>
            </w:tcBorders>
            <w:vAlign w:val="center"/>
          </w:tcPr>
          <w:p w14:paraId="49A881C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57.20±14.56</w:t>
            </w:r>
          </w:p>
        </w:tc>
      </w:tr>
      <w:tr w:rsidR="00577BF2" w:rsidRPr="00421483" w14:paraId="275BB3C3" w14:textId="77777777" w:rsidTr="004D1C85">
        <w:trPr>
          <w:trHeight w:hRule="exact" w:val="454"/>
          <w:jc w:val="center"/>
        </w:trPr>
        <w:tc>
          <w:tcPr>
            <w:tcW w:w="913" w:type="dxa"/>
            <w:tcBorders>
              <w:top w:val="nil"/>
              <w:left w:val="nil"/>
              <w:bottom w:val="nil"/>
              <w:right w:val="single" w:sz="4" w:space="0" w:color="auto"/>
            </w:tcBorders>
            <w:vAlign w:val="center"/>
          </w:tcPr>
          <w:p w14:paraId="25129FC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221789B5">
                <v:shape id="_x0000_i1036" type="#_x0000_t75" style="width:20pt;height:9.25pt" o:ole="">
                  <v:imagedata r:id="rId34" o:title=""/>
                </v:shape>
                <o:OLEObject Type="Embed" ProgID="Visio.Drawing.15" ShapeID="_x0000_i1036" DrawAspect="Content" ObjectID="_1840047406" r:id="rId35"/>
              </w:object>
            </w:r>
          </w:p>
        </w:tc>
        <w:tc>
          <w:tcPr>
            <w:tcW w:w="1054" w:type="dxa"/>
            <w:tcBorders>
              <w:top w:val="nil"/>
              <w:left w:val="single" w:sz="4" w:space="0" w:color="auto"/>
              <w:bottom w:val="nil"/>
              <w:right w:val="nil"/>
            </w:tcBorders>
            <w:vAlign w:val="center"/>
          </w:tcPr>
          <w:p w14:paraId="56874C69" w14:textId="31BFE91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97.40</w:t>
            </w:r>
            <w:r w:rsidRPr="00F303A1">
              <w:rPr>
                <w:sz w:val="18"/>
                <w:szCs w:val="18"/>
              </w:rPr>
              <w:t>±</w:t>
            </w:r>
            <w:r w:rsidRPr="00F303A1">
              <w:rPr>
                <w:rFonts w:hint="eastAsia"/>
                <w:sz w:val="18"/>
                <w:szCs w:val="18"/>
              </w:rPr>
              <w:t>1.26</w:t>
            </w:r>
          </w:p>
        </w:tc>
        <w:tc>
          <w:tcPr>
            <w:tcW w:w="1053" w:type="dxa"/>
            <w:tcBorders>
              <w:top w:val="nil"/>
              <w:left w:val="nil"/>
              <w:bottom w:val="nil"/>
              <w:right w:val="nil"/>
            </w:tcBorders>
            <w:vAlign w:val="center"/>
          </w:tcPr>
          <w:p w14:paraId="1F8B32CF" w14:textId="40849FB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95.20±2.25</w:t>
            </w:r>
          </w:p>
        </w:tc>
        <w:tc>
          <w:tcPr>
            <w:tcW w:w="1053" w:type="dxa"/>
            <w:tcBorders>
              <w:top w:val="nil"/>
              <w:left w:val="nil"/>
              <w:bottom w:val="nil"/>
              <w:right w:val="single" w:sz="4" w:space="0" w:color="auto"/>
            </w:tcBorders>
            <w:vAlign w:val="center"/>
          </w:tcPr>
          <w:p w14:paraId="3A2900C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82.34±6.75</w:t>
            </w:r>
          </w:p>
        </w:tc>
        <w:tc>
          <w:tcPr>
            <w:tcW w:w="1053" w:type="dxa"/>
            <w:tcBorders>
              <w:top w:val="nil"/>
              <w:left w:val="single" w:sz="4" w:space="0" w:color="auto"/>
              <w:bottom w:val="nil"/>
              <w:right w:val="nil"/>
            </w:tcBorders>
            <w:vAlign w:val="center"/>
          </w:tcPr>
          <w:p w14:paraId="52106488" w14:textId="35D5F4B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97.45</w:t>
            </w:r>
            <w:r w:rsidRPr="00F303A1">
              <w:rPr>
                <w:sz w:val="18"/>
                <w:szCs w:val="18"/>
              </w:rPr>
              <w:t>±</w:t>
            </w:r>
            <w:r w:rsidRPr="00F303A1">
              <w:rPr>
                <w:rFonts w:hint="eastAsia"/>
                <w:sz w:val="18"/>
                <w:szCs w:val="18"/>
              </w:rPr>
              <w:t>0.51</w:t>
            </w:r>
          </w:p>
        </w:tc>
        <w:tc>
          <w:tcPr>
            <w:tcW w:w="1053" w:type="dxa"/>
            <w:tcBorders>
              <w:top w:val="nil"/>
              <w:left w:val="nil"/>
              <w:bottom w:val="nil"/>
              <w:right w:val="nil"/>
            </w:tcBorders>
            <w:vAlign w:val="center"/>
          </w:tcPr>
          <w:p w14:paraId="59ED87C0" w14:textId="6FCAA22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96.11±1.36</w:t>
            </w:r>
          </w:p>
        </w:tc>
        <w:tc>
          <w:tcPr>
            <w:tcW w:w="1053" w:type="dxa"/>
            <w:tcBorders>
              <w:top w:val="nil"/>
              <w:left w:val="nil"/>
              <w:bottom w:val="nil"/>
              <w:right w:val="single" w:sz="4" w:space="0" w:color="auto"/>
            </w:tcBorders>
            <w:vAlign w:val="center"/>
          </w:tcPr>
          <w:p w14:paraId="087DC27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82.85±6.67</w:t>
            </w:r>
          </w:p>
        </w:tc>
        <w:tc>
          <w:tcPr>
            <w:tcW w:w="1053" w:type="dxa"/>
            <w:tcBorders>
              <w:top w:val="nil"/>
              <w:left w:val="single" w:sz="4" w:space="0" w:color="auto"/>
              <w:bottom w:val="nil"/>
              <w:right w:val="nil"/>
            </w:tcBorders>
            <w:vAlign w:val="center"/>
          </w:tcPr>
          <w:p w14:paraId="5B9B2B45" w14:textId="6ECBE95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97.36</w:t>
            </w:r>
            <w:r w:rsidRPr="00F303A1">
              <w:rPr>
                <w:sz w:val="18"/>
                <w:szCs w:val="18"/>
              </w:rPr>
              <w:t>±</w:t>
            </w:r>
            <w:r w:rsidRPr="00F303A1">
              <w:rPr>
                <w:rFonts w:hint="eastAsia"/>
                <w:sz w:val="18"/>
                <w:szCs w:val="18"/>
              </w:rPr>
              <w:t>1.86</w:t>
            </w:r>
          </w:p>
        </w:tc>
        <w:tc>
          <w:tcPr>
            <w:tcW w:w="1035" w:type="dxa"/>
            <w:tcBorders>
              <w:top w:val="nil"/>
              <w:left w:val="nil"/>
              <w:bottom w:val="nil"/>
              <w:right w:val="nil"/>
            </w:tcBorders>
            <w:vAlign w:val="center"/>
          </w:tcPr>
          <w:p w14:paraId="6AD7EB8D" w14:textId="606FC1E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94.42±2.90</w:t>
            </w:r>
          </w:p>
        </w:tc>
        <w:tc>
          <w:tcPr>
            <w:tcW w:w="1146" w:type="dxa"/>
            <w:tcBorders>
              <w:top w:val="nil"/>
              <w:left w:val="nil"/>
              <w:bottom w:val="nil"/>
              <w:right w:val="nil"/>
            </w:tcBorders>
            <w:vAlign w:val="center"/>
          </w:tcPr>
          <w:p w14:paraId="787479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83.38±6.59</w:t>
            </w:r>
          </w:p>
        </w:tc>
      </w:tr>
      <w:tr w:rsidR="00577BF2" w:rsidRPr="00421483" w14:paraId="27E8EDAD" w14:textId="77777777" w:rsidTr="004D1C85">
        <w:trPr>
          <w:trHeight w:hRule="exact" w:val="454"/>
          <w:jc w:val="center"/>
        </w:trPr>
        <w:tc>
          <w:tcPr>
            <w:tcW w:w="913" w:type="dxa"/>
            <w:tcBorders>
              <w:top w:val="nil"/>
              <w:left w:val="nil"/>
              <w:bottom w:val="nil"/>
              <w:right w:val="single" w:sz="4" w:space="0" w:color="auto"/>
            </w:tcBorders>
            <w:vAlign w:val="center"/>
          </w:tcPr>
          <w:p w14:paraId="040C05E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7C0AB898">
                <v:shape id="_x0000_i1037" type="#_x0000_t75" style="width:20pt;height:9.25pt" o:ole="">
                  <v:imagedata r:id="rId36" o:title=""/>
                </v:shape>
                <o:OLEObject Type="Embed" ProgID="Visio.Drawing.15" ShapeID="_x0000_i1037" DrawAspect="Content" ObjectID="_1840047407" r:id="rId37"/>
              </w:object>
            </w:r>
          </w:p>
        </w:tc>
        <w:tc>
          <w:tcPr>
            <w:tcW w:w="1054" w:type="dxa"/>
            <w:tcBorders>
              <w:top w:val="nil"/>
              <w:left w:val="single" w:sz="4" w:space="0" w:color="auto"/>
              <w:bottom w:val="nil"/>
              <w:right w:val="nil"/>
            </w:tcBorders>
            <w:vAlign w:val="center"/>
          </w:tcPr>
          <w:p w14:paraId="5C4B1C06" w14:textId="334A08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89.47</w:t>
            </w:r>
            <w:r w:rsidRPr="00F303A1">
              <w:rPr>
                <w:sz w:val="18"/>
                <w:szCs w:val="18"/>
              </w:rPr>
              <w:t>±</w:t>
            </w:r>
            <w:r w:rsidRPr="00F303A1">
              <w:rPr>
                <w:rFonts w:hint="eastAsia"/>
                <w:sz w:val="18"/>
                <w:szCs w:val="18"/>
              </w:rPr>
              <w:t>3.74</w:t>
            </w:r>
          </w:p>
        </w:tc>
        <w:tc>
          <w:tcPr>
            <w:tcW w:w="1053" w:type="dxa"/>
            <w:tcBorders>
              <w:top w:val="nil"/>
              <w:left w:val="nil"/>
              <w:bottom w:val="nil"/>
              <w:right w:val="nil"/>
            </w:tcBorders>
            <w:vAlign w:val="center"/>
          </w:tcPr>
          <w:p w14:paraId="487EF95B" w14:textId="105E15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84.48±4.17</w:t>
            </w:r>
          </w:p>
        </w:tc>
        <w:tc>
          <w:tcPr>
            <w:tcW w:w="1053" w:type="dxa"/>
            <w:tcBorders>
              <w:top w:val="nil"/>
              <w:left w:val="nil"/>
              <w:bottom w:val="nil"/>
              <w:right w:val="single" w:sz="4" w:space="0" w:color="auto"/>
            </w:tcBorders>
            <w:vAlign w:val="center"/>
          </w:tcPr>
          <w:p w14:paraId="4A30F67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87.78±2.23</w:t>
            </w:r>
          </w:p>
        </w:tc>
        <w:tc>
          <w:tcPr>
            <w:tcW w:w="1053" w:type="dxa"/>
            <w:tcBorders>
              <w:top w:val="nil"/>
              <w:left w:val="single" w:sz="4" w:space="0" w:color="auto"/>
              <w:bottom w:val="nil"/>
              <w:right w:val="nil"/>
            </w:tcBorders>
            <w:vAlign w:val="center"/>
          </w:tcPr>
          <w:p w14:paraId="536C2E56" w14:textId="7CFBE66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90.70</w:t>
            </w:r>
            <w:r w:rsidRPr="00F303A1">
              <w:rPr>
                <w:sz w:val="18"/>
                <w:szCs w:val="18"/>
              </w:rPr>
              <w:t>±</w:t>
            </w:r>
            <w:r w:rsidRPr="00F303A1">
              <w:rPr>
                <w:rFonts w:hint="eastAsia"/>
                <w:sz w:val="18"/>
                <w:szCs w:val="18"/>
              </w:rPr>
              <w:t>4.85</w:t>
            </w:r>
          </w:p>
        </w:tc>
        <w:tc>
          <w:tcPr>
            <w:tcW w:w="1053" w:type="dxa"/>
            <w:tcBorders>
              <w:top w:val="nil"/>
              <w:left w:val="nil"/>
              <w:bottom w:val="nil"/>
              <w:right w:val="nil"/>
            </w:tcBorders>
            <w:vAlign w:val="center"/>
          </w:tcPr>
          <w:p w14:paraId="783A83CA" w14:textId="6F98F8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87.25±4.45</w:t>
            </w:r>
          </w:p>
        </w:tc>
        <w:tc>
          <w:tcPr>
            <w:tcW w:w="1053" w:type="dxa"/>
            <w:tcBorders>
              <w:top w:val="nil"/>
              <w:left w:val="nil"/>
              <w:bottom w:val="nil"/>
              <w:right w:val="single" w:sz="4" w:space="0" w:color="auto"/>
            </w:tcBorders>
            <w:vAlign w:val="center"/>
          </w:tcPr>
          <w:p w14:paraId="77DEC17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89.17±2.02</w:t>
            </w:r>
          </w:p>
        </w:tc>
        <w:tc>
          <w:tcPr>
            <w:tcW w:w="1053" w:type="dxa"/>
            <w:tcBorders>
              <w:top w:val="nil"/>
              <w:left w:val="single" w:sz="4" w:space="0" w:color="auto"/>
              <w:bottom w:val="nil"/>
              <w:right w:val="nil"/>
            </w:tcBorders>
            <w:vAlign w:val="center"/>
          </w:tcPr>
          <w:p w14:paraId="37B0A70E" w14:textId="2A7C8AD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89.30</w:t>
            </w:r>
            <w:r w:rsidRPr="00F303A1">
              <w:rPr>
                <w:sz w:val="18"/>
                <w:szCs w:val="18"/>
              </w:rPr>
              <w:t>±</w:t>
            </w:r>
            <w:r w:rsidRPr="00F303A1">
              <w:rPr>
                <w:rFonts w:hint="eastAsia"/>
                <w:sz w:val="18"/>
                <w:szCs w:val="18"/>
              </w:rPr>
              <w:t>7.28</w:t>
            </w:r>
          </w:p>
        </w:tc>
        <w:tc>
          <w:tcPr>
            <w:tcW w:w="1035" w:type="dxa"/>
            <w:tcBorders>
              <w:top w:val="nil"/>
              <w:left w:val="nil"/>
              <w:bottom w:val="nil"/>
              <w:right w:val="nil"/>
            </w:tcBorders>
            <w:vAlign w:val="center"/>
          </w:tcPr>
          <w:p w14:paraId="0F05A02D" w14:textId="5DDB284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89.98±5.45</w:t>
            </w:r>
          </w:p>
        </w:tc>
        <w:tc>
          <w:tcPr>
            <w:tcW w:w="1146" w:type="dxa"/>
            <w:tcBorders>
              <w:top w:val="nil"/>
              <w:left w:val="nil"/>
              <w:bottom w:val="nil"/>
              <w:right w:val="nil"/>
            </w:tcBorders>
            <w:vAlign w:val="center"/>
          </w:tcPr>
          <w:p w14:paraId="65DE9AE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88.76±3.34</w:t>
            </w:r>
          </w:p>
        </w:tc>
      </w:tr>
      <w:tr w:rsidR="00577BF2" w:rsidRPr="00421483" w14:paraId="1C145CFF" w14:textId="77777777" w:rsidTr="004D1C85">
        <w:trPr>
          <w:trHeight w:hRule="exact" w:val="454"/>
          <w:jc w:val="center"/>
        </w:trPr>
        <w:tc>
          <w:tcPr>
            <w:tcW w:w="913" w:type="dxa"/>
            <w:tcBorders>
              <w:top w:val="nil"/>
              <w:left w:val="nil"/>
              <w:bottom w:val="nil"/>
              <w:right w:val="single" w:sz="4" w:space="0" w:color="auto"/>
            </w:tcBorders>
            <w:vAlign w:val="center"/>
          </w:tcPr>
          <w:p w14:paraId="2DF2DF5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620" w:dyaOrig="340" w14:anchorId="4258A93D">
                <v:shape id="_x0000_i1038" type="#_x0000_t75" style="width:20pt;height:9.25pt" o:ole="">
                  <v:imagedata r:id="rId38" o:title=""/>
                </v:shape>
                <o:OLEObject Type="Embed" ProgID="Visio.Drawing.15" ShapeID="_x0000_i1038" DrawAspect="Content" ObjectID="_1840047408" r:id="rId39"/>
              </w:object>
            </w:r>
          </w:p>
        </w:tc>
        <w:tc>
          <w:tcPr>
            <w:tcW w:w="1054" w:type="dxa"/>
            <w:tcBorders>
              <w:top w:val="nil"/>
              <w:left w:val="single" w:sz="4" w:space="0" w:color="auto"/>
              <w:bottom w:val="nil"/>
              <w:right w:val="nil"/>
            </w:tcBorders>
            <w:vAlign w:val="center"/>
          </w:tcPr>
          <w:p w14:paraId="596DD541" w14:textId="0D3FA7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99.95</w:t>
            </w:r>
            <w:r w:rsidRPr="00F303A1">
              <w:rPr>
                <w:sz w:val="18"/>
                <w:szCs w:val="18"/>
              </w:rPr>
              <w:t>±</w:t>
            </w:r>
            <w:r w:rsidRPr="00F303A1">
              <w:rPr>
                <w:rFonts w:hint="eastAsia"/>
                <w:sz w:val="18"/>
                <w:szCs w:val="18"/>
              </w:rPr>
              <w:t>0.09</w:t>
            </w:r>
          </w:p>
        </w:tc>
        <w:tc>
          <w:tcPr>
            <w:tcW w:w="1053" w:type="dxa"/>
            <w:tcBorders>
              <w:top w:val="nil"/>
              <w:left w:val="nil"/>
              <w:bottom w:val="nil"/>
              <w:right w:val="nil"/>
            </w:tcBorders>
            <w:vAlign w:val="center"/>
          </w:tcPr>
          <w:p w14:paraId="659B0C9B" w14:textId="24221A2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99.81±0.37</w:t>
            </w:r>
          </w:p>
        </w:tc>
        <w:tc>
          <w:tcPr>
            <w:tcW w:w="1053" w:type="dxa"/>
            <w:tcBorders>
              <w:top w:val="nil"/>
              <w:left w:val="nil"/>
              <w:bottom w:val="nil"/>
              <w:right w:val="single" w:sz="4" w:space="0" w:color="auto"/>
            </w:tcBorders>
            <w:vAlign w:val="center"/>
          </w:tcPr>
          <w:p w14:paraId="083F890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99.06±1.51</w:t>
            </w:r>
          </w:p>
        </w:tc>
        <w:tc>
          <w:tcPr>
            <w:tcW w:w="1053" w:type="dxa"/>
            <w:tcBorders>
              <w:top w:val="nil"/>
              <w:left w:val="single" w:sz="4" w:space="0" w:color="auto"/>
              <w:bottom w:val="nil"/>
              <w:right w:val="nil"/>
            </w:tcBorders>
            <w:vAlign w:val="center"/>
          </w:tcPr>
          <w:p w14:paraId="0878888B" w14:textId="5C8363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98.97</w:t>
            </w:r>
            <w:r w:rsidRPr="00F303A1">
              <w:rPr>
                <w:sz w:val="18"/>
                <w:szCs w:val="18"/>
              </w:rPr>
              <w:t>±</w:t>
            </w:r>
            <w:r w:rsidRPr="00F303A1">
              <w:rPr>
                <w:rFonts w:hint="eastAsia"/>
                <w:sz w:val="18"/>
                <w:szCs w:val="18"/>
              </w:rPr>
              <w:t>0.95</w:t>
            </w:r>
          </w:p>
        </w:tc>
        <w:tc>
          <w:tcPr>
            <w:tcW w:w="1053" w:type="dxa"/>
            <w:tcBorders>
              <w:top w:val="nil"/>
              <w:left w:val="nil"/>
              <w:bottom w:val="nil"/>
              <w:right w:val="nil"/>
            </w:tcBorders>
            <w:vAlign w:val="center"/>
          </w:tcPr>
          <w:p w14:paraId="131AFC6A" w14:textId="19A7309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99.53±0.93</w:t>
            </w:r>
          </w:p>
        </w:tc>
        <w:tc>
          <w:tcPr>
            <w:tcW w:w="1053" w:type="dxa"/>
            <w:tcBorders>
              <w:top w:val="nil"/>
              <w:left w:val="nil"/>
              <w:bottom w:val="nil"/>
              <w:right w:val="single" w:sz="4" w:space="0" w:color="auto"/>
            </w:tcBorders>
            <w:vAlign w:val="center"/>
          </w:tcPr>
          <w:p w14:paraId="0D521FA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99.21±1.46</w:t>
            </w:r>
          </w:p>
        </w:tc>
        <w:tc>
          <w:tcPr>
            <w:tcW w:w="1053" w:type="dxa"/>
            <w:tcBorders>
              <w:top w:val="nil"/>
              <w:left w:val="single" w:sz="4" w:space="0" w:color="auto"/>
              <w:bottom w:val="nil"/>
              <w:right w:val="nil"/>
            </w:tcBorders>
            <w:vAlign w:val="center"/>
          </w:tcPr>
          <w:p w14:paraId="2295763B" w14:textId="7DFA7C1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98.64</w:t>
            </w:r>
            <w:r w:rsidRPr="00F303A1">
              <w:rPr>
                <w:sz w:val="18"/>
                <w:szCs w:val="18"/>
              </w:rPr>
              <w:t>±</w:t>
            </w:r>
            <w:r w:rsidRPr="00F303A1">
              <w:rPr>
                <w:rFonts w:hint="eastAsia"/>
                <w:sz w:val="18"/>
                <w:szCs w:val="18"/>
              </w:rPr>
              <w:t>2.48</w:t>
            </w:r>
          </w:p>
        </w:tc>
        <w:tc>
          <w:tcPr>
            <w:tcW w:w="1035" w:type="dxa"/>
            <w:tcBorders>
              <w:top w:val="nil"/>
              <w:left w:val="nil"/>
              <w:bottom w:val="nil"/>
              <w:right w:val="nil"/>
            </w:tcBorders>
            <w:vAlign w:val="center"/>
          </w:tcPr>
          <w:p w14:paraId="5AE5751F" w14:textId="20942B1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99.44±0.79</w:t>
            </w:r>
          </w:p>
        </w:tc>
        <w:tc>
          <w:tcPr>
            <w:tcW w:w="1146" w:type="dxa"/>
            <w:tcBorders>
              <w:top w:val="nil"/>
              <w:left w:val="nil"/>
              <w:bottom w:val="nil"/>
              <w:right w:val="nil"/>
            </w:tcBorders>
            <w:vAlign w:val="center"/>
          </w:tcPr>
          <w:p w14:paraId="2FCB0F3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98.82±1.88</w:t>
            </w:r>
          </w:p>
        </w:tc>
      </w:tr>
      <w:tr w:rsidR="00577BF2" w:rsidRPr="00421483" w14:paraId="4B11DB8C" w14:textId="77777777" w:rsidTr="004D1C85">
        <w:trPr>
          <w:trHeight w:hRule="exact" w:val="454"/>
          <w:jc w:val="center"/>
        </w:trPr>
        <w:tc>
          <w:tcPr>
            <w:tcW w:w="913" w:type="dxa"/>
            <w:tcBorders>
              <w:top w:val="nil"/>
              <w:left w:val="nil"/>
              <w:bottom w:val="single" w:sz="4" w:space="0" w:color="auto"/>
              <w:right w:val="single" w:sz="4" w:space="0" w:color="auto"/>
            </w:tcBorders>
            <w:vAlign w:val="center"/>
          </w:tcPr>
          <w:p w14:paraId="5440613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620" w:dyaOrig="320" w14:anchorId="5E61531D">
                <v:shape id="_x0000_i1039" type="#_x0000_t75" style="width:20pt;height:9.25pt" o:ole="">
                  <v:imagedata r:id="rId40" o:title=""/>
                </v:shape>
                <o:OLEObject Type="Embed" ProgID="Visio.Drawing.15" ShapeID="_x0000_i1039" DrawAspect="Content" ObjectID="_1840047409" r:id="rId41"/>
              </w:object>
            </w:r>
          </w:p>
        </w:tc>
        <w:tc>
          <w:tcPr>
            <w:tcW w:w="1054" w:type="dxa"/>
            <w:tcBorders>
              <w:top w:val="nil"/>
              <w:left w:val="single" w:sz="4" w:space="0" w:color="auto"/>
              <w:bottom w:val="single" w:sz="4" w:space="0" w:color="auto"/>
              <w:right w:val="nil"/>
            </w:tcBorders>
            <w:vAlign w:val="center"/>
          </w:tcPr>
          <w:p w14:paraId="44DDD511" w14:textId="183A686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99.06</w:t>
            </w:r>
            <w:r w:rsidRPr="00F303A1">
              <w:rPr>
                <w:sz w:val="18"/>
                <w:szCs w:val="18"/>
              </w:rPr>
              <w:t>±</w:t>
            </w:r>
            <w:r w:rsidRPr="00F303A1">
              <w:rPr>
                <w:rFonts w:hint="eastAsia"/>
                <w:sz w:val="18"/>
                <w:szCs w:val="18"/>
              </w:rPr>
              <w:t>1.11</w:t>
            </w:r>
          </w:p>
        </w:tc>
        <w:tc>
          <w:tcPr>
            <w:tcW w:w="1053" w:type="dxa"/>
            <w:tcBorders>
              <w:top w:val="nil"/>
              <w:left w:val="nil"/>
              <w:bottom w:val="single" w:sz="4" w:space="0" w:color="auto"/>
              <w:right w:val="nil"/>
            </w:tcBorders>
            <w:vAlign w:val="center"/>
          </w:tcPr>
          <w:p w14:paraId="0D43CA77" w14:textId="3795CD1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98.97±0.80</w:t>
            </w:r>
          </w:p>
        </w:tc>
        <w:tc>
          <w:tcPr>
            <w:tcW w:w="1053" w:type="dxa"/>
            <w:tcBorders>
              <w:top w:val="nil"/>
              <w:left w:val="nil"/>
              <w:bottom w:val="single" w:sz="4" w:space="0" w:color="auto"/>
              <w:right w:val="single" w:sz="4" w:space="0" w:color="auto"/>
            </w:tcBorders>
            <w:vAlign w:val="center"/>
          </w:tcPr>
          <w:p w14:paraId="7CBAF02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94.86±1.59</w:t>
            </w:r>
          </w:p>
        </w:tc>
        <w:tc>
          <w:tcPr>
            <w:tcW w:w="1053" w:type="dxa"/>
            <w:tcBorders>
              <w:top w:val="nil"/>
              <w:left w:val="single" w:sz="4" w:space="0" w:color="auto"/>
              <w:bottom w:val="single" w:sz="4" w:space="0" w:color="auto"/>
              <w:right w:val="nil"/>
            </w:tcBorders>
            <w:vAlign w:val="center"/>
          </w:tcPr>
          <w:p w14:paraId="2A9CC9FD" w14:textId="1D19A9F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99.55</w:t>
            </w:r>
            <w:r w:rsidRPr="00F303A1">
              <w:rPr>
                <w:sz w:val="18"/>
                <w:szCs w:val="18"/>
              </w:rPr>
              <w:t>±</w:t>
            </w:r>
            <w:r w:rsidRPr="00F303A1">
              <w:rPr>
                <w:rFonts w:hint="eastAsia"/>
                <w:sz w:val="18"/>
                <w:szCs w:val="18"/>
              </w:rPr>
              <w:t>0.84</w:t>
            </w:r>
          </w:p>
        </w:tc>
        <w:tc>
          <w:tcPr>
            <w:tcW w:w="1053" w:type="dxa"/>
            <w:tcBorders>
              <w:top w:val="nil"/>
              <w:left w:val="nil"/>
              <w:bottom w:val="single" w:sz="4" w:space="0" w:color="auto"/>
              <w:right w:val="nil"/>
            </w:tcBorders>
            <w:vAlign w:val="center"/>
          </w:tcPr>
          <w:p w14:paraId="5BFDA814" w14:textId="37D9F4F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98.39±1.75</w:t>
            </w:r>
          </w:p>
        </w:tc>
        <w:tc>
          <w:tcPr>
            <w:tcW w:w="1053" w:type="dxa"/>
            <w:tcBorders>
              <w:top w:val="nil"/>
              <w:left w:val="nil"/>
              <w:bottom w:val="single" w:sz="4" w:space="0" w:color="auto"/>
              <w:right w:val="single" w:sz="4" w:space="0" w:color="auto"/>
            </w:tcBorders>
            <w:vAlign w:val="center"/>
          </w:tcPr>
          <w:p w14:paraId="2D25F7C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95.06±2.98</w:t>
            </w:r>
          </w:p>
        </w:tc>
        <w:tc>
          <w:tcPr>
            <w:tcW w:w="1053" w:type="dxa"/>
            <w:tcBorders>
              <w:top w:val="nil"/>
              <w:left w:val="single" w:sz="4" w:space="0" w:color="auto"/>
              <w:bottom w:val="single" w:sz="4" w:space="0" w:color="auto"/>
              <w:right w:val="nil"/>
            </w:tcBorders>
            <w:vAlign w:val="center"/>
          </w:tcPr>
          <w:p w14:paraId="24A0934C" w14:textId="4F7828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single" w:sz="4" w:space="0" w:color="auto"/>
              <w:right w:val="nil"/>
            </w:tcBorders>
            <w:vAlign w:val="center"/>
          </w:tcPr>
          <w:p w14:paraId="3F3F8EF2" w14:textId="0FC349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single" w:sz="4" w:space="0" w:color="auto"/>
              <w:right w:val="nil"/>
            </w:tcBorders>
            <w:vAlign w:val="center"/>
          </w:tcPr>
          <w:p w14:paraId="045BA6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60.22±5.34</w:t>
            </w:r>
          </w:p>
        </w:tc>
      </w:tr>
      <w:tr w:rsidR="00577BF2" w:rsidRPr="008D562F" w14:paraId="571605A7" w14:textId="77777777" w:rsidTr="004D1C85">
        <w:trPr>
          <w:trHeight w:hRule="exact" w:val="454"/>
          <w:jc w:val="center"/>
        </w:trPr>
        <w:tc>
          <w:tcPr>
            <w:tcW w:w="913" w:type="dxa"/>
            <w:tcBorders>
              <w:left w:val="nil"/>
              <w:bottom w:val="nil"/>
              <w:right w:val="single" w:sz="4" w:space="0" w:color="auto"/>
            </w:tcBorders>
            <w:vAlign w:val="center"/>
          </w:tcPr>
          <w:p w14:paraId="07205FA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54" w:type="dxa"/>
            <w:tcBorders>
              <w:left w:val="single" w:sz="4" w:space="0" w:color="auto"/>
              <w:bottom w:val="nil"/>
              <w:right w:val="nil"/>
            </w:tcBorders>
            <w:vAlign w:val="center"/>
          </w:tcPr>
          <w:p w14:paraId="000262B0" w14:textId="4872EDC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81.45</w:t>
            </w:r>
            <w:r w:rsidRPr="00F303A1">
              <w:rPr>
                <w:sz w:val="18"/>
                <w:szCs w:val="18"/>
              </w:rPr>
              <w:t>±</w:t>
            </w:r>
            <w:r w:rsidRPr="00F303A1">
              <w:rPr>
                <w:rFonts w:hint="eastAsia"/>
                <w:sz w:val="18"/>
                <w:szCs w:val="18"/>
              </w:rPr>
              <w:t>0.59</w:t>
            </w:r>
          </w:p>
        </w:tc>
        <w:tc>
          <w:tcPr>
            <w:tcW w:w="1053" w:type="dxa"/>
            <w:tcBorders>
              <w:left w:val="nil"/>
              <w:bottom w:val="nil"/>
              <w:right w:val="nil"/>
            </w:tcBorders>
            <w:vAlign w:val="center"/>
          </w:tcPr>
          <w:p w14:paraId="7690A551" w14:textId="3787E2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80.70±0.49</w:t>
            </w:r>
          </w:p>
        </w:tc>
        <w:tc>
          <w:tcPr>
            <w:tcW w:w="1053" w:type="dxa"/>
            <w:tcBorders>
              <w:left w:val="nil"/>
              <w:bottom w:val="nil"/>
              <w:right w:val="single" w:sz="4" w:space="0" w:color="auto"/>
            </w:tcBorders>
            <w:vAlign w:val="center"/>
          </w:tcPr>
          <w:p w14:paraId="26231B2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80.10±</w:t>
            </w:r>
            <w:r w:rsidRPr="00F303A1">
              <w:rPr>
                <w:rFonts w:hint="eastAsia"/>
                <w:sz w:val="18"/>
                <w:szCs w:val="18"/>
              </w:rPr>
              <w:t>0.50</w:t>
            </w:r>
          </w:p>
        </w:tc>
        <w:tc>
          <w:tcPr>
            <w:tcW w:w="1053" w:type="dxa"/>
            <w:tcBorders>
              <w:left w:val="single" w:sz="4" w:space="0" w:color="auto"/>
              <w:bottom w:val="nil"/>
              <w:right w:val="nil"/>
            </w:tcBorders>
            <w:vAlign w:val="center"/>
          </w:tcPr>
          <w:p w14:paraId="2BD558D9" w14:textId="12AD9F9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81.27</w:t>
            </w:r>
            <w:r w:rsidRPr="00F303A1">
              <w:rPr>
                <w:sz w:val="18"/>
                <w:szCs w:val="18"/>
              </w:rPr>
              <w:t>±</w:t>
            </w:r>
            <w:r w:rsidRPr="00F303A1">
              <w:rPr>
                <w:rFonts w:hint="eastAsia"/>
                <w:sz w:val="18"/>
                <w:szCs w:val="18"/>
              </w:rPr>
              <w:t>0.26</w:t>
            </w:r>
          </w:p>
        </w:tc>
        <w:tc>
          <w:tcPr>
            <w:tcW w:w="1053" w:type="dxa"/>
            <w:tcBorders>
              <w:left w:val="nil"/>
              <w:bottom w:val="nil"/>
              <w:right w:val="nil"/>
            </w:tcBorders>
            <w:vAlign w:val="center"/>
          </w:tcPr>
          <w:p w14:paraId="32BE40B8" w14:textId="1757267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80.55±0.52</w:t>
            </w:r>
          </w:p>
        </w:tc>
        <w:tc>
          <w:tcPr>
            <w:tcW w:w="1053" w:type="dxa"/>
            <w:tcBorders>
              <w:left w:val="nil"/>
              <w:bottom w:val="nil"/>
              <w:right w:val="single" w:sz="4" w:space="0" w:color="auto"/>
            </w:tcBorders>
            <w:vAlign w:val="center"/>
          </w:tcPr>
          <w:p w14:paraId="47C59C0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76.57±0.57</w:t>
            </w:r>
          </w:p>
        </w:tc>
        <w:tc>
          <w:tcPr>
            <w:tcW w:w="1053" w:type="dxa"/>
            <w:tcBorders>
              <w:left w:val="single" w:sz="4" w:space="0" w:color="auto"/>
              <w:bottom w:val="nil"/>
              <w:right w:val="nil"/>
            </w:tcBorders>
            <w:vAlign w:val="center"/>
          </w:tcPr>
          <w:p w14:paraId="030063F6" w14:textId="52714A2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84.67</w:t>
            </w:r>
            <w:r w:rsidRPr="00F303A1">
              <w:rPr>
                <w:sz w:val="18"/>
                <w:szCs w:val="18"/>
              </w:rPr>
              <w:t>±</w:t>
            </w:r>
            <w:r w:rsidRPr="00F303A1">
              <w:rPr>
                <w:rFonts w:hint="eastAsia"/>
                <w:sz w:val="18"/>
                <w:szCs w:val="18"/>
              </w:rPr>
              <w:t>0.26</w:t>
            </w:r>
          </w:p>
        </w:tc>
        <w:tc>
          <w:tcPr>
            <w:tcW w:w="1035" w:type="dxa"/>
            <w:tcBorders>
              <w:left w:val="nil"/>
              <w:bottom w:val="nil"/>
              <w:right w:val="nil"/>
            </w:tcBorders>
            <w:vAlign w:val="center"/>
          </w:tcPr>
          <w:p w14:paraId="4107818D" w14:textId="098A1AF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83.86±1.24</w:t>
            </w:r>
          </w:p>
        </w:tc>
        <w:tc>
          <w:tcPr>
            <w:tcW w:w="1146" w:type="dxa"/>
            <w:tcBorders>
              <w:left w:val="nil"/>
              <w:bottom w:val="nil"/>
              <w:right w:val="nil"/>
            </w:tcBorders>
            <w:vAlign w:val="center"/>
          </w:tcPr>
          <w:p w14:paraId="5801C60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82.63±1.69</w:t>
            </w:r>
          </w:p>
        </w:tc>
      </w:tr>
      <w:tr w:rsidR="00577BF2" w:rsidRPr="008D562F" w14:paraId="3960A8B8" w14:textId="77777777" w:rsidTr="004D1C85">
        <w:trPr>
          <w:trHeight w:hRule="exact" w:val="454"/>
          <w:jc w:val="center"/>
        </w:trPr>
        <w:tc>
          <w:tcPr>
            <w:tcW w:w="913" w:type="dxa"/>
            <w:tcBorders>
              <w:top w:val="nil"/>
              <w:left w:val="nil"/>
              <w:bottom w:val="nil"/>
              <w:right w:val="single" w:sz="4" w:space="0" w:color="auto"/>
            </w:tcBorders>
            <w:vAlign w:val="center"/>
          </w:tcPr>
          <w:p w14:paraId="02E3CA1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AA(</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77CC6F7A" w14:textId="205FD31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84.11</w:t>
            </w:r>
            <w:r w:rsidRPr="00F303A1">
              <w:rPr>
                <w:sz w:val="18"/>
                <w:szCs w:val="18"/>
              </w:rPr>
              <w:t>±</w:t>
            </w:r>
            <w:r w:rsidRPr="00F303A1">
              <w:rPr>
                <w:rFonts w:hint="eastAsia"/>
                <w:sz w:val="18"/>
                <w:szCs w:val="18"/>
              </w:rPr>
              <w:t>0.75</w:t>
            </w:r>
          </w:p>
        </w:tc>
        <w:tc>
          <w:tcPr>
            <w:tcW w:w="1053" w:type="dxa"/>
            <w:tcBorders>
              <w:top w:val="nil"/>
              <w:left w:val="nil"/>
              <w:bottom w:val="nil"/>
              <w:right w:val="nil"/>
            </w:tcBorders>
            <w:vAlign w:val="center"/>
          </w:tcPr>
          <w:p w14:paraId="78DD9215" w14:textId="54B6C54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83.26±0.72</w:t>
            </w:r>
          </w:p>
        </w:tc>
        <w:tc>
          <w:tcPr>
            <w:tcW w:w="1053" w:type="dxa"/>
            <w:tcBorders>
              <w:top w:val="nil"/>
              <w:left w:val="nil"/>
              <w:bottom w:val="nil"/>
              <w:right w:val="single" w:sz="4" w:space="0" w:color="auto"/>
            </w:tcBorders>
            <w:vAlign w:val="center"/>
          </w:tcPr>
          <w:p w14:paraId="673A1CA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82.84</w:t>
            </w:r>
            <w:r w:rsidRPr="00F303A1">
              <w:rPr>
                <w:sz w:val="18"/>
                <w:szCs w:val="18"/>
              </w:rPr>
              <w:t>±</w:t>
            </w:r>
            <w:r w:rsidRPr="00F303A1">
              <w:rPr>
                <w:rFonts w:hint="eastAsia"/>
                <w:sz w:val="18"/>
                <w:szCs w:val="18"/>
              </w:rPr>
              <w:t>0.44</w:t>
            </w:r>
          </w:p>
        </w:tc>
        <w:tc>
          <w:tcPr>
            <w:tcW w:w="1053" w:type="dxa"/>
            <w:tcBorders>
              <w:top w:val="nil"/>
              <w:left w:val="single" w:sz="4" w:space="0" w:color="auto"/>
              <w:bottom w:val="nil"/>
              <w:right w:val="nil"/>
            </w:tcBorders>
            <w:vAlign w:val="center"/>
          </w:tcPr>
          <w:p w14:paraId="3B69F13C" w14:textId="6ACEA9B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84.15</w:t>
            </w:r>
            <w:r w:rsidRPr="00F303A1">
              <w:rPr>
                <w:sz w:val="18"/>
                <w:szCs w:val="18"/>
              </w:rPr>
              <w:t>±</w:t>
            </w:r>
            <w:r w:rsidRPr="00F303A1">
              <w:rPr>
                <w:rFonts w:hint="eastAsia"/>
                <w:sz w:val="18"/>
                <w:szCs w:val="18"/>
              </w:rPr>
              <w:t>0.24</w:t>
            </w:r>
          </w:p>
        </w:tc>
        <w:tc>
          <w:tcPr>
            <w:tcW w:w="1053" w:type="dxa"/>
            <w:tcBorders>
              <w:top w:val="nil"/>
              <w:left w:val="nil"/>
              <w:bottom w:val="nil"/>
              <w:right w:val="nil"/>
            </w:tcBorders>
            <w:vAlign w:val="center"/>
          </w:tcPr>
          <w:p w14:paraId="6A5857F9" w14:textId="1F5DFC3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83.38±0.49</w:t>
            </w:r>
          </w:p>
        </w:tc>
        <w:tc>
          <w:tcPr>
            <w:tcW w:w="1053" w:type="dxa"/>
            <w:tcBorders>
              <w:top w:val="nil"/>
              <w:left w:val="nil"/>
              <w:bottom w:val="nil"/>
              <w:right w:val="single" w:sz="4" w:space="0" w:color="auto"/>
            </w:tcBorders>
            <w:vAlign w:val="center"/>
          </w:tcPr>
          <w:p w14:paraId="5A33C8B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80.11±0.37</w:t>
            </w:r>
          </w:p>
        </w:tc>
        <w:tc>
          <w:tcPr>
            <w:tcW w:w="1053" w:type="dxa"/>
            <w:tcBorders>
              <w:top w:val="nil"/>
              <w:left w:val="single" w:sz="4" w:space="0" w:color="auto"/>
              <w:bottom w:val="nil"/>
              <w:right w:val="nil"/>
            </w:tcBorders>
            <w:vAlign w:val="center"/>
          </w:tcPr>
          <w:p w14:paraId="0FA90056" w14:textId="151524C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83.76</w:t>
            </w:r>
            <w:r w:rsidRPr="00F303A1">
              <w:rPr>
                <w:sz w:val="18"/>
                <w:szCs w:val="18"/>
              </w:rPr>
              <w:t>±</w:t>
            </w:r>
            <w:r w:rsidRPr="00F303A1">
              <w:rPr>
                <w:rFonts w:hint="eastAsia"/>
                <w:sz w:val="18"/>
                <w:szCs w:val="18"/>
              </w:rPr>
              <w:t>0.24</w:t>
            </w:r>
          </w:p>
        </w:tc>
        <w:tc>
          <w:tcPr>
            <w:tcW w:w="1035" w:type="dxa"/>
            <w:tcBorders>
              <w:top w:val="nil"/>
              <w:left w:val="nil"/>
              <w:bottom w:val="nil"/>
              <w:right w:val="nil"/>
            </w:tcBorders>
            <w:vAlign w:val="center"/>
          </w:tcPr>
          <w:p w14:paraId="617E9884" w14:textId="2CCAD13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83.20±1.33</w:t>
            </w:r>
          </w:p>
        </w:tc>
        <w:tc>
          <w:tcPr>
            <w:tcW w:w="1146" w:type="dxa"/>
            <w:tcBorders>
              <w:top w:val="nil"/>
              <w:left w:val="nil"/>
              <w:bottom w:val="nil"/>
              <w:right w:val="nil"/>
            </w:tcBorders>
            <w:vAlign w:val="center"/>
          </w:tcPr>
          <w:p w14:paraId="50ADDF6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83.82±1.40</w:t>
            </w:r>
          </w:p>
        </w:tc>
      </w:tr>
      <w:tr w:rsidR="00577BF2" w:rsidRPr="008D562F" w14:paraId="54175EAE" w14:textId="77777777" w:rsidTr="004D1C85">
        <w:trPr>
          <w:trHeight w:hRule="exact" w:val="454"/>
          <w:jc w:val="center"/>
        </w:trPr>
        <w:tc>
          <w:tcPr>
            <w:tcW w:w="913" w:type="dxa"/>
            <w:tcBorders>
              <w:top w:val="nil"/>
              <w:left w:val="nil"/>
              <w:bottom w:val="single" w:sz="4" w:space="0" w:color="auto"/>
              <w:right w:val="single" w:sz="4" w:space="0" w:color="auto"/>
            </w:tcBorders>
            <w:vAlign w:val="center"/>
          </w:tcPr>
          <w:p w14:paraId="4C35720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54" w:type="dxa"/>
            <w:tcBorders>
              <w:top w:val="nil"/>
              <w:left w:val="single" w:sz="4" w:space="0" w:color="auto"/>
              <w:bottom w:val="single" w:sz="4" w:space="0" w:color="auto"/>
              <w:right w:val="nil"/>
            </w:tcBorders>
            <w:vAlign w:val="center"/>
          </w:tcPr>
          <w:p w14:paraId="396593C6" w14:textId="3252DD8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79.97</w:t>
            </w:r>
            <w:r w:rsidRPr="00F303A1">
              <w:rPr>
                <w:sz w:val="18"/>
                <w:szCs w:val="18"/>
              </w:rPr>
              <w:t>±</w:t>
            </w:r>
            <w:r w:rsidRPr="00F303A1">
              <w:rPr>
                <w:rFonts w:hint="eastAsia"/>
                <w:sz w:val="18"/>
                <w:szCs w:val="18"/>
              </w:rPr>
              <w:t>0.63</w:t>
            </w:r>
          </w:p>
        </w:tc>
        <w:tc>
          <w:tcPr>
            <w:tcW w:w="1053" w:type="dxa"/>
            <w:tcBorders>
              <w:top w:val="nil"/>
              <w:left w:val="nil"/>
              <w:bottom w:val="single" w:sz="4" w:space="0" w:color="auto"/>
              <w:right w:val="nil"/>
            </w:tcBorders>
            <w:vAlign w:val="center"/>
          </w:tcPr>
          <w:p w14:paraId="08E2E31B" w14:textId="6C0B034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79.14±0.53</w:t>
            </w:r>
          </w:p>
        </w:tc>
        <w:tc>
          <w:tcPr>
            <w:tcW w:w="1053" w:type="dxa"/>
            <w:tcBorders>
              <w:top w:val="nil"/>
              <w:left w:val="nil"/>
              <w:bottom w:val="single" w:sz="4" w:space="0" w:color="auto"/>
              <w:right w:val="single" w:sz="4" w:space="0" w:color="auto"/>
            </w:tcBorders>
            <w:vAlign w:val="center"/>
          </w:tcPr>
          <w:p w14:paraId="032F43E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78.48</w:t>
            </w:r>
            <w:r w:rsidRPr="00F303A1">
              <w:rPr>
                <w:sz w:val="18"/>
                <w:szCs w:val="18"/>
              </w:rPr>
              <w:t>±</w:t>
            </w:r>
            <w:r w:rsidRPr="00F303A1">
              <w:rPr>
                <w:rFonts w:hint="eastAsia"/>
                <w:sz w:val="18"/>
                <w:szCs w:val="18"/>
              </w:rPr>
              <w:t>0.54</w:t>
            </w:r>
          </w:p>
        </w:tc>
        <w:tc>
          <w:tcPr>
            <w:tcW w:w="1053" w:type="dxa"/>
            <w:tcBorders>
              <w:top w:val="nil"/>
              <w:left w:val="single" w:sz="4" w:space="0" w:color="auto"/>
              <w:bottom w:val="single" w:sz="4" w:space="0" w:color="auto"/>
              <w:right w:val="nil"/>
            </w:tcBorders>
            <w:vAlign w:val="center"/>
          </w:tcPr>
          <w:p w14:paraId="474D88A7" w14:textId="179962E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79.80</w:t>
            </w:r>
            <w:r w:rsidRPr="00F303A1">
              <w:rPr>
                <w:sz w:val="18"/>
                <w:szCs w:val="18"/>
              </w:rPr>
              <w:t>±</w:t>
            </w:r>
            <w:r w:rsidRPr="00F303A1">
              <w:rPr>
                <w:rFonts w:hint="eastAsia"/>
                <w:sz w:val="18"/>
                <w:szCs w:val="18"/>
              </w:rPr>
              <w:t>0.29</w:t>
            </w:r>
          </w:p>
        </w:tc>
        <w:tc>
          <w:tcPr>
            <w:tcW w:w="1053" w:type="dxa"/>
            <w:tcBorders>
              <w:top w:val="nil"/>
              <w:left w:val="nil"/>
              <w:bottom w:val="single" w:sz="4" w:space="0" w:color="auto"/>
              <w:right w:val="nil"/>
            </w:tcBorders>
            <w:vAlign w:val="center"/>
          </w:tcPr>
          <w:p w14:paraId="0480594C" w14:textId="0B1C18F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78.98±0.56</w:t>
            </w:r>
          </w:p>
        </w:tc>
        <w:tc>
          <w:tcPr>
            <w:tcW w:w="1053" w:type="dxa"/>
            <w:tcBorders>
              <w:top w:val="nil"/>
              <w:left w:val="nil"/>
              <w:bottom w:val="single" w:sz="4" w:space="0" w:color="auto"/>
              <w:right w:val="single" w:sz="4" w:space="0" w:color="auto"/>
            </w:tcBorders>
            <w:vAlign w:val="center"/>
          </w:tcPr>
          <w:p w14:paraId="4AEE6EE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74.68±0.62</w:t>
            </w:r>
          </w:p>
        </w:tc>
        <w:tc>
          <w:tcPr>
            <w:tcW w:w="1053" w:type="dxa"/>
            <w:tcBorders>
              <w:top w:val="nil"/>
              <w:left w:val="single" w:sz="4" w:space="0" w:color="auto"/>
              <w:bottom w:val="single" w:sz="4" w:space="0" w:color="auto"/>
              <w:right w:val="nil"/>
            </w:tcBorders>
            <w:vAlign w:val="center"/>
          </w:tcPr>
          <w:p w14:paraId="382294C0" w14:textId="16594E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83.43</w:t>
            </w:r>
            <w:r w:rsidRPr="00F303A1">
              <w:rPr>
                <w:sz w:val="18"/>
                <w:szCs w:val="18"/>
              </w:rPr>
              <w:t>±</w:t>
            </w:r>
            <w:r w:rsidRPr="00F303A1">
              <w:rPr>
                <w:rFonts w:hint="eastAsia"/>
                <w:sz w:val="18"/>
                <w:szCs w:val="18"/>
              </w:rPr>
              <w:t>0.28</w:t>
            </w:r>
          </w:p>
        </w:tc>
        <w:tc>
          <w:tcPr>
            <w:tcW w:w="1035" w:type="dxa"/>
            <w:tcBorders>
              <w:top w:val="nil"/>
              <w:left w:val="nil"/>
              <w:bottom w:val="single" w:sz="4" w:space="0" w:color="auto"/>
              <w:right w:val="nil"/>
            </w:tcBorders>
            <w:vAlign w:val="center"/>
          </w:tcPr>
          <w:p w14:paraId="21B15FFF" w14:textId="4F846C9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82.55±1.34</w:t>
            </w:r>
          </w:p>
        </w:tc>
        <w:tc>
          <w:tcPr>
            <w:tcW w:w="1146" w:type="dxa"/>
            <w:tcBorders>
              <w:top w:val="nil"/>
              <w:left w:val="nil"/>
              <w:bottom w:val="single" w:sz="4" w:space="0" w:color="auto"/>
              <w:right w:val="nil"/>
            </w:tcBorders>
            <w:vAlign w:val="center"/>
          </w:tcPr>
          <w:p w14:paraId="2CBC6FB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81.25±1.81</w:t>
            </w:r>
          </w:p>
        </w:tc>
      </w:tr>
      <w:tr w:rsidR="00577BF2" w:rsidRPr="008D562F" w14:paraId="31481FF7" w14:textId="77777777" w:rsidTr="004D1C85">
        <w:trPr>
          <w:trHeight w:hRule="exact" w:val="454"/>
          <w:jc w:val="center"/>
        </w:trPr>
        <w:tc>
          <w:tcPr>
            <w:tcW w:w="913" w:type="dxa"/>
            <w:tcBorders>
              <w:top w:val="single" w:sz="4" w:space="0" w:color="auto"/>
              <w:left w:val="nil"/>
              <w:bottom w:val="nil"/>
              <w:right w:val="single" w:sz="4" w:space="0" w:color="auto"/>
            </w:tcBorders>
            <w:vAlign w:val="center"/>
          </w:tcPr>
          <w:p w14:paraId="1F981BD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single" w:sz="4" w:space="0" w:color="auto"/>
              <w:left w:val="single" w:sz="4" w:space="0" w:color="auto"/>
              <w:bottom w:val="nil"/>
              <w:right w:val="nil"/>
            </w:tcBorders>
            <w:vAlign w:val="center"/>
          </w:tcPr>
          <w:p w14:paraId="296FFC44" w14:textId="7B6A6C6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97.05</w:t>
            </w:r>
            <w:r w:rsidRPr="00F303A1">
              <w:rPr>
                <w:sz w:val="18"/>
                <w:szCs w:val="18"/>
              </w:rPr>
              <w:t>±</w:t>
            </w:r>
            <w:r w:rsidRPr="00F303A1">
              <w:rPr>
                <w:rFonts w:hint="eastAsia"/>
                <w:sz w:val="18"/>
                <w:szCs w:val="18"/>
              </w:rPr>
              <w:t>0.86</w:t>
            </w:r>
          </w:p>
        </w:tc>
        <w:tc>
          <w:tcPr>
            <w:tcW w:w="1053" w:type="dxa"/>
            <w:tcBorders>
              <w:top w:val="single" w:sz="4" w:space="0" w:color="auto"/>
              <w:left w:val="nil"/>
              <w:bottom w:val="nil"/>
              <w:right w:val="nil"/>
            </w:tcBorders>
            <w:vAlign w:val="center"/>
          </w:tcPr>
          <w:p w14:paraId="482D804A" w14:textId="3D77F83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96.07±0.83</w:t>
            </w:r>
          </w:p>
        </w:tc>
        <w:tc>
          <w:tcPr>
            <w:tcW w:w="1053" w:type="dxa"/>
            <w:tcBorders>
              <w:top w:val="single" w:sz="4" w:space="0" w:color="auto"/>
              <w:left w:val="nil"/>
              <w:bottom w:val="nil"/>
              <w:right w:val="single" w:sz="4" w:space="0" w:color="auto"/>
            </w:tcBorders>
            <w:vAlign w:val="center"/>
          </w:tcPr>
          <w:p w14:paraId="149F6A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84.79</w:t>
            </w:r>
            <w:r w:rsidRPr="00F303A1">
              <w:rPr>
                <w:sz w:val="18"/>
                <w:szCs w:val="18"/>
              </w:rPr>
              <w:t>±</w:t>
            </w:r>
            <w:r w:rsidRPr="00F303A1">
              <w:rPr>
                <w:rFonts w:hint="eastAsia"/>
                <w:sz w:val="18"/>
                <w:szCs w:val="18"/>
              </w:rPr>
              <w:t>0.54</w:t>
            </w:r>
          </w:p>
        </w:tc>
        <w:tc>
          <w:tcPr>
            <w:tcW w:w="1053" w:type="dxa"/>
            <w:tcBorders>
              <w:top w:val="single" w:sz="4" w:space="0" w:color="auto"/>
              <w:left w:val="single" w:sz="4" w:space="0" w:color="auto"/>
              <w:bottom w:val="nil"/>
              <w:right w:val="nil"/>
            </w:tcBorders>
            <w:vAlign w:val="center"/>
          </w:tcPr>
          <w:p w14:paraId="42C8857C" w14:textId="36232CA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97.40</w:t>
            </w:r>
            <w:r w:rsidRPr="00F303A1">
              <w:rPr>
                <w:sz w:val="18"/>
                <w:szCs w:val="18"/>
              </w:rPr>
              <w:t>±</w:t>
            </w:r>
            <w:r w:rsidRPr="00F303A1">
              <w:rPr>
                <w:rFonts w:hint="eastAsia"/>
                <w:sz w:val="18"/>
                <w:szCs w:val="18"/>
              </w:rPr>
              <w:t>0.32</w:t>
            </w:r>
          </w:p>
        </w:tc>
        <w:tc>
          <w:tcPr>
            <w:tcW w:w="1053" w:type="dxa"/>
            <w:tcBorders>
              <w:top w:val="single" w:sz="4" w:space="0" w:color="auto"/>
              <w:left w:val="nil"/>
              <w:bottom w:val="nil"/>
              <w:right w:val="nil"/>
            </w:tcBorders>
            <w:vAlign w:val="center"/>
          </w:tcPr>
          <w:p w14:paraId="21B5B818" w14:textId="69388E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96.21±0.57</w:t>
            </w:r>
          </w:p>
        </w:tc>
        <w:tc>
          <w:tcPr>
            <w:tcW w:w="1053" w:type="dxa"/>
            <w:tcBorders>
              <w:top w:val="single" w:sz="4" w:space="0" w:color="auto"/>
              <w:left w:val="nil"/>
              <w:bottom w:val="nil"/>
              <w:right w:val="single" w:sz="4" w:space="0" w:color="auto"/>
            </w:tcBorders>
            <w:vAlign w:val="center"/>
          </w:tcPr>
          <w:p w14:paraId="5364469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88.03±0.39</w:t>
            </w:r>
          </w:p>
        </w:tc>
        <w:tc>
          <w:tcPr>
            <w:tcW w:w="1053" w:type="dxa"/>
            <w:tcBorders>
              <w:top w:val="single" w:sz="4" w:space="0" w:color="auto"/>
              <w:left w:val="single" w:sz="4" w:space="0" w:color="auto"/>
              <w:bottom w:val="nil"/>
              <w:right w:val="nil"/>
            </w:tcBorders>
            <w:vAlign w:val="center"/>
          </w:tcPr>
          <w:p w14:paraId="48F4C87A" w14:textId="28D2252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96.64</w:t>
            </w:r>
            <w:r w:rsidRPr="00F303A1">
              <w:rPr>
                <w:sz w:val="18"/>
                <w:szCs w:val="18"/>
              </w:rPr>
              <w:t>±</w:t>
            </w:r>
            <w:r w:rsidRPr="00F303A1">
              <w:rPr>
                <w:rFonts w:hint="eastAsia"/>
                <w:sz w:val="18"/>
                <w:szCs w:val="18"/>
              </w:rPr>
              <w:t>0.28</w:t>
            </w:r>
          </w:p>
        </w:tc>
        <w:tc>
          <w:tcPr>
            <w:tcW w:w="1035" w:type="dxa"/>
            <w:tcBorders>
              <w:top w:val="single" w:sz="4" w:space="0" w:color="auto"/>
              <w:left w:val="nil"/>
              <w:bottom w:val="nil"/>
              <w:right w:val="nil"/>
            </w:tcBorders>
            <w:vAlign w:val="center"/>
          </w:tcPr>
          <w:p w14:paraId="71BBBDF1" w14:textId="786D08F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95.99±1.53</w:t>
            </w:r>
          </w:p>
        </w:tc>
        <w:tc>
          <w:tcPr>
            <w:tcW w:w="1146" w:type="dxa"/>
            <w:tcBorders>
              <w:top w:val="single" w:sz="4" w:space="0" w:color="auto"/>
              <w:left w:val="nil"/>
              <w:bottom w:val="nil"/>
              <w:right w:val="nil"/>
            </w:tcBorders>
            <w:vAlign w:val="center"/>
          </w:tcPr>
          <w:p w14:paraId="4A72CDA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87.68±0.91</w:t>
            </w:r>
          </w:p>
        </w:tc>
      </w:tr>
      <w:tr w:rsidR="00577BF2" w:rsidRPr="008D562F" w14:paraId="67AC557A" w14:textId="77777777" w:rsidTr="004D1C85">
        <w:trPr>
          <w:trHeight w:hRule="exact" w:val="454"/>
          <w:jc w:val="center"/>
        </w:trPr>
        <w:tc>
          <w:tcPr>
            <w:tcW w:w="913" w:type="dxa"/>
            <w:tcBorders>
              <w:top w:val="nil"/>
              <w:left w:val="nil"/>
              <w:bottom w:val="nil"/>
              <w:right w:val="single" w:sz="4" w:space="0" w:color="auto"/>
            </w:tcBorders>
            <w:vAlign w:val="center"/>
          </w:tcPr>
          <w:p w14:paraId="36FF053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707821EA" w14:textId="46A797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4BB9EF6A" w14:textId="06B95D6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3722947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70.17</w:t>
            </w:r>
            <w:r w:rsidRPr="00F303A1">
              <w:rPr>
                <w:sz w:val="18"/>
                <w:szCs w:val="18"/>
              </w:rPr>
              <w:t>±</w:t>
            </w:r>
            <w:r w:rsidRPr="00F303A1">
              <w:rPr>
                <w:rFonts w:hint="eastAsia"/>
                <w:sz w:val="18"/>
                <w:szCs w:val="18"/>
              </w:rPr>
              <w:t>0.62</w:t>
            </w:r>
          </w:p>
        </w:tc>
        <w:tc>
          <w:tcPr>
            <w:tcW w:w="1053" w:type="dxa"/>
            <w:tcBorders>
              <w:top w:val="nil"/>
              <w:left w:val="single" w:sz="4" w:space="0" w:color="auto"/>
              <w:bottom w:val="nil"/>
              <w:right w:val="nil"/>
            </w:tcBorders>
            <w:vAlign w:val="center"/>
          </w:tcPr>
          <w:p w14:paraId="44A59236" w14:textId="0EE46D9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EE6EF52" w14:textId="5BE93EC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1C77DE2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28.59±1.32</w:t>
            </w:r>
          </w:p>
        </w:tc>
        <w:tc>
          <w:tcPr>
            <w:tcW w:w="1053" w:type="dxa"/>
            <w:tcBorders>
              <w:top w:val="nil"/>
              <w:left w:val="single" w:sz="4" w:space="0" w:color="auto"/>
              <w:bottom w:val="nil"/>
              <w:right w:val="nil"/>
            </w:tcBorders>
            <w:vAlign w:val="center"/>
          </w:tcPr>
          <w:p w14:paraId="3D915A73" w14:textId="2BD231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0C47CC0A" w14:textId="6E98B2D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nil"/>
              <w:right w:val="nil"/>
            </w:tcBorders>
            <w:vAlign w:val="center"/>
          </w:tcPr>
          <w:p w14:paraId="396B627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58.71±6.03</w:t>
            </w:r>
          </w:p>
        </w:tc>
      </w:tr>
      <w:tr w:rsidR="00577BF2" w:rsidRPr="008D562F" w14:paraId="396ADD40" w14:textId="77777777" w:rsidTr="004D1C85">
        <w:trPr>
          <w:trHeight w:hRule="exact" w:val="454"/>
          <w:jc w:val="center"/>
        </w:trPr>
        <w:tc>
          <w:tcPr>
            <w:tcW w:w="913" w:type="dxa"/>
            <w:tcBorders>
              <w:top w:val="nil"/>
              <w:left w:val="nil"/>
              <w:right w:val="single" w:sz="4" w:space="0" w:color="auto"/>
            </w:tcBorders>
            <w:vAlign w:val="center"/>
          </w:tcPr>
          <w:p w14:paraId="59580DA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right w:val="nil"/>
            </w:tcBorders>
            <w:vAlign w:val="center"/>
          </w:tcPr>
          <w:p w14:paraId="22107B77" w14:textId="5B4E161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6D5D35C1" w14:textId="3B0D4B5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right w:val="single" w:sz="4" w:space="0" w:color="auto"/>
            </w:tcBorders>
            <w:vAlign w:val="center"/>
          </w:tcPr>
          <w:p w14:paraId="2BE42FC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76.79</w:t>
            </w:r>
            <w:r w:rsidRPr="00F303A1">
              <w:rPr>
                <w:sz w:val="18"/>
                <w:szCs w:val="18"/>
              </w:rPr>
              <w:t>±</w:t>
            </w:r>
            <w:r w:rsidRPr="00F303A1">
              <w:rPr>
                <w:rFonts w:hint="eastAsia"/>
                <w:sz w:val="18"/>
                <w:szCs w:val="18"/>
              </w:rPr>
              <w:t>0.35</w:t>
            </w:r>
          </w:p>
        </w:tc>
        <w:tc>
          <w:tcPr>
            <w:tcW w:w="1053" w:type="dxa"/>
            <w:tcBorders>
              <w:top w:val="nil"/>
              <w:left w:val="single" w:sz="4" w:space="0" w:color="auto"/>
              <w:right w:val="nil"/>
            </w:tcBorders>
            <w:vAlign w:val="center"/>
          </w:tcPr>
          <w:p w14:paraId="6C0A29D4" w14:textId="635E2C5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5CF394DD" w14:textId="4F0478F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right w:val="single" w:sz="4" w:space="0" w:color="auto"/>
            </w:tcBorders>
            <w:vAlign w:val="center"/>
          </w:tcPr>
          <w:p w14:paraId="07A2BD0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43.15±1.50</w:t>
            </w:r>
          </w:p>
        </w:tc>
        <w:tc>
          <w:tcPr>
            <w:tcW w:w="1053" w:type="dxa"/>
            <w:tcBorders>
              <w:top w:val="nil"/>
              <w:left w:val="single" w:sz="4" w:space="0" w:color="auto"/>
              <w:right w:val="nil"/>
            </w:tcBorders>
            <w:vAlign w:val="center"/>
          </w:tcPr>
          <w:p w14:paraId="093A67C0" w14:textId="4F906F4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20AAD8B0" w14:textId="78B4B04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right w:val="nil"/>
            </w:tcBorders>
            <w:vAlign w:val="center"/>
          </w:tcPr>
          <w:p w14:paraId="5547AAA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70.16±4.72</w:t>
            </w:r>
          </w:p>
        </w:tc>
      </w:tr>
    </w:tbl>
    <w:p w14:paraId="1061F56F" w14:textId="6FE84C8F" w:rsidR="00A654DE" w:rsidRDefault="009543CA" w:rsidP="00603483">
      <w:pPr>
        <w:ind w:firstLine="480"/>
      </w:pPr>
      <w:r>
        <w:rPr>
          <w:rFonts w:hint="eastAsia" w:ascii="宋体" w:hAnsi="宋体" w:eastAsia="宋体"/>
          <w:sz w:val="24"/>
        </w:rPr>
        <w:t>MUUFL数据集上，"树木"（第1类）与"水"（第6类）组合中，UC在树木上取得85.91%的精度，但水体精度为0%。水体在遥感图像中呈现为深色均匀区域，其光谱特征与建筑阴影、道路暗区等地物存在混淆可能。MUUFL的辅助模态为LiDAR，水体在近红外波段的强吸收特性导致LiDAR回波信号极弱或缺失，这一物理现象与CLIP基于光学图像学到的水体视觉表征（深色、反光、波纹等）差异显著，CLIP难以在LiDAR模态中建立有效的水体语义映射。"以草地为主"（第2类）与"黄色路缘"（第10类）组合中，UC在黄路缘上精度为0%，H(aa)=53.05%。黄色路缘是道路附属设施，在整幅图像中仅占极少数像素，ERS超像素分割也难以将其独立成块，CLIP输入的图像区域中往往混杂了道路、人行道等背景信息，导致类别特征被稀释。"裸土和沙地"（第4类）与"布制覆盖板"（第11类）组合中，布制覆盖板的精度同样为0%。布制覆盖板（cloth panels）属于遥感场景中极为罕见的地物，CLIP的训练数据中可能不存在与之对应的有效图像-文本对。在(1,6)组合下，UC在公路上的精度为82.49%，在建筑上为86.84%，而ExViT在建筑上达98.01%，MFT在公路上达97.07%，已知类上的差距仍然明显。</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sidR="0090261C">
        <w:rPr>
          <w:rFonts w:hint="eastAsia"/>
        </w:rPr>
      </w:r>
      <w:r>
        <w:rPr>
          <w:rFonts w:hint="eastAsia"/>
        </w:rPr>
      </w:r>
      <w:r>
        <w:rPr>
          <w:rFonts w:hint="eastAsia"/>
        </w:rPr>
      </w:r>
      <w:proofErr w:type="gramStart"/>
      <w:r>
        <w:rPr>
          <w:rFonts w:hint="eastAsia"/>
        </w:rPr>
      </w:r>
      <w:proofErr w:type="gramEnd"/>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gramStart"/>
      <w:r>
        <w:rPr>
          <w:rFonts w:hint="eastAsia"/>
        </w:rPr>
      </w:r>
      <w:proofErr w:type="gramEnd"/>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E7FC0D3" w14:textId="00A7338D" w:rsidR="00A654DE" w:rsidRDefault="00A654DE" w:rsidP="00A654DE">
      <w:pPr>
        <w:ind w:firstLine="480"/>
        <w:jc w:val="center"/>
      </w:pPr>
      <w:r>
        <w:rPr>
          <w:rFonts w:hint="eastAsia"/>
        </w:rPr>
        <w:t>表</w:t>
      </w:r>
      <w:r w:rsidR="00CB179E">
        <w:rPr>
          <w:rFonts w:hint="eastAsia"/>
        </w:rPr>
        <w:t>3</w:t>
      </w:r>
      <w:r>
        <w:rPr>
          <w:rFonts w:hint="eastAsia"/>
        </w:rPr>
        <w:t xml:space="preserve"> </w:t>
      </w:r>
      <w:r>
        <w:rPr>
          <w:rFonts w:hint="eastAsia"/>
        </w:rPr>
        <w:t>不同方法在</w:t>
      </w:r>
      <w:r>
        <w:rPr>
          <w:rFonts w:hint="eastAsia"/>
        </w:rPr>
        <w:t>MUUFL</w:t>
      </w:r>
      <w:r>
        <w:rPr>
          <w:rFonts w:hint="eastAsia"/>
        </w:rPr>
        <w:t>数据集上的分类结果</w:t>
      </w:r>
    </w:p>
    <w:tbl>
      <w:tblPr>
        <w:tblStyle w:val="af2"/>
        <w:tblW w:w="300" w:type="pct"/>
        <w:jc w:val="center"/>
        <w:tblLook w:val="04A0" w:firstRow="1" w:lastRow="0" w:firstColumn="1" w:lastColumn="0" w:noHBand="0" w:noVBand="1"/>
      </w:tblPr>
      <w:tblGrid>
        <w:gridCol w:w="896"/>
        <w:gridCol w:w="1035"/>
        <w:gridCol w:w="1035"/>
        <w:gridCol w:w="1035"/>
        <w:gridCol w:w="1035"/>
        <w:gridCol w:w="1125"/>
        <w:gridCol w:w="1035"/>
        <w:gridCol w:w="1035"/>
        <w:gridCol w:w="1035"/>
        <w:gridCol w:w="1035"/>
      </w:tblGrid>
      <w:tr w:rsidR="00A654DE" w:rsidRPr="00421483" w14:paraId="433BD795" w14:textId="77777777" w:rsidTr="004D1C85">
        <w:trPr>
          <w:trHeight w:val="454"/>
          <w:jc w:val="center"/>
        </w:trPr>
        <w:tc>
          <w:tcPr>
            <w:tcW w:w="913" w:type="dxa"/>
            <w:vMerge w:val="restart"/>
            <w:tcBorders>
              <w:left w:val="nil"/>
            </w:tcBorders>
            <w:vAlign w:val="center"/>
          </w:tcPr>
          <w:p w14:paraId="0D903B6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0" w:type="dxa"/>
            <w:gridSpan w:val="3"/>
            <w:tcBorders>
              <w:bottom w:val="nil"/>
            </w:tcBorders>
            <w:vAlign w:val="center"/>
          </w:tcPr>
          <w:p w14:paraId="7143F46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(1,6)</w:t>
            </w:r>
          </w:p>
        </w:tc>
        <w:tc>
          <w:tcPr>
            <w:tcW w:w="3252" w:type="dxa"/>
            <w:gridSpan w:val="3"/>
            <w:tcBorders>
              <w:bottom w:val="nil"/>
            </w:tcBorders>
            <w:vAlign w:val="center"/>
          </w:tcPr>
          <w:p w14:paraId="5704C5C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(2,10)</w:t>
            </w:r>
          </w:p>
        </w:tc>
        <w:tc>
          <w:tcPr>
            <w:tcW w:w="3141" w:type="dxa"/>
            <w:gridSpan w:val="3"/>
            <w:tcBorders>
              <w:bottom w:val="nil"/>
              <w:right w:val="nil"/>
            </w:tcBorders>
            <w:vAlign w:val="center"/>
          </w:tcPr>
          <w:p w14:paraId="6D2518F8"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(4,11)</w:t>
            </w:r>
          </w:p>
        </w:tc>
      </w:tr>
      <w:tr w:rsidR="00A654DE" w:rsidRPr="00421483" w14:paraId="744382DF" w14:textId="77777777" w:rsidTr="004D1C85">
        <w:trPr>
          <w:trHeight w:val="454"/>
          <w:jc w:val="center"/>
        </w:trPr>
        <w:tc>
          <w:tcPr>
            <w:tcW w:w="913" w:type="dxa"/>
            <w:vMerge/>
            <w:tcBorders>
              <w:left w:val="nil"/>
              <w:bottom w:val="single" w:sz="4" w:space="0" w:color="auto"/>
            </w:tcBorders>
            <w:vAlign w:val="center"/>
          </w:tcPr>
          <w:p w14:paraId="69CA41C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54" w:type="dxa"/>
            <w:tcBorders>
              <w:top w:val="nil"/>
              <w:bottom w:val="single" w:sz="4" w:space="0" w:color="auto"/>
              <w:right w:val="nil"/>
            </w:tcBorders>
            <w:vAlign w:val="center"/>
          </w:tcPr>
          <w:p w14:paraId="0F4A302F"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2C273A1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77EC54FA"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4084E5B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146" w:type="dxa"/>
            <w:tcBorders>
              <w:top w:val="nil"/>
              <w:left w:val="nil"/>
              <w:bottom w:val="single" w:sz="4" w:space="0" w:color="auto"/>
              <w:right w:val="nil"/>
            </w:tcBorders>
            <w:vAlign w:val="center"/>
          </w:tcPr>
          <w:p w14:paraId="456E8BA8"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3CF07982"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70724305"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6A820C0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right w:val="nil"/>
            </w:tcBorders>
            <w:vAlign w:val="center"/>
          </w:tcPr>
          <w:p w14:paraId="1A135F80"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577BF2" w:rsidRPr="00421483" w14:paraId="3E66D483" w14:textId="77777777" w:rsidTr="004D1C85">
        <w:trPr>
          <w:trHeight w:val="454"/>
          <w:jc w:val="center"/>
        </w:trPr>
        <w:tc>
          <w:tcPr>
            <w:tcW w:w="913" w:type="dxa"/>
            <w:tcBorders>
              <w:left w:val="nil"/>
              <w:bottom w:val="nil"/>
              <w:right w:val="single" w:sz="4" w:space="0" w:color="auto"/>
            </w:tcBorders>
            <w:vAlign w:val="center"/>
          </w:tcPr>
          <w:p w14:paraId="5D0088E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61989322">
                <v:shape id="_x0000_i1040" type="#_x0000_t75" style="width:20pt;height:9.25pt" o:ole="">
                  <v:imagedata r:id="rId12" o:title=""/>
                </v:shape>
                <o:OLEObject Type="Embed" ProgID="Visio.Drawing.15" ShapeID="_x0000_i1040" DrawAspect="Content" ObjectID="_1840047410" r:id="rId42"/>
              </w:object>
            </w:r>
          </w:p>
        </w:tc>
        <w:tc>
          <w:tcPr>
            <w:tcW w:w="1054" w:type="dxa"/>
            <w:tcBorders>
              <w:left w:val="single" w:sz="4" w:space="0" w:color="auto"/>
              <w:bottom w:val="nil"/>
              <w:right w:val="nil"/>
            </w:tcBorders>
            <w:vAlign w:val="center"/>
          </w:tcPr>
          <w:p w14:paraId="7890719C" w14:textId="3DD3A6A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left w:val="nil"/>
              <w:bottom w:val="nil"/>
              <w:right w:val="nil"/>
            </w:tcBorders>
            <w:vAlign w:val="center"/>
          </w:tcPr>
          <w:p w14:paraId="58636542" w14:textId="0C734A3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left w:val="nil"/>
              <w:bottom w:val="nil"/>
              <w:right w:val="single" w:sz="4" w:space="0" w:color="auto"/>
            </w:tcBorders>
            <w:vAlign w:val="center"/>
          </w:tcPr>
          <w:p w14:paraId="78306AE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85.91±4.41</w:t>
            </w:r>
          </w:p>
        </w:tc>
        <w:tc>
          <w:tcPr>
            <w:tcW w:w="1053" w:type="dxa"/>
            <w:tcBorders>
              <w:left w:val="single" w:sz="4" w:space="0" w:color="auto"/>
              <w:bottom w:val="nil"/>
              <w:right w:val="nil"/>
            </w:tcBorders>
            <w:vAlign w:val="center"/>
          </w:tcPr>
          <w:p w14:paraId="7482A052" w14:textId="3B28EA5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98.24</w:t>
            </w:r>
            <w:r w:rsidRPr="00F303A1">
              <w:rPr>
                <w:sz w:val="18"/>
                <w:szCs w:val="18"/>
              </w:rPr>
              <w:t>±</w:t>
            </w:r>
            <w:r w:rsidRPr="00F303A1">
              <w:rPr>
                <w:rFonts w:hint="eastAsia"/>
                <w:sz w:val="18"/>
                <w:szCs w:val="18"/>
              </w:rPr>
              <w:t>0.27</w:t>
            </w:r>
          </w:p>
        </w:tc>
        <w:tc>
          <w:tcPr>
            <w:tcW w:w="1146" w:type="dxa"/>
            <w:tcBorders>
              <w:left w:val="nil"/>
              <w:bottom w:val="nil"/>
              <w:right w:val="nil"/>
            </w:tcBorders>
            <w:vAlign w:val="center"/>
          </w:tcPr>
          <w:p w14:paraId="524D59CE" w14:textId="45CD0FA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97.46±1.18</w:t>
            </w:r>
          </w:p>
        </w:tc>
        <w:tc>
          <w:tcPr>
            <w:tcW w:w="1053" w:type="dxa"/>
            <w:tcBorders>
              <w:left w:val="nil"/>
              <w:bottom w:val="nil"/>
              <w:right w:val="single" w:sz="4" w:space="0" w:color="auto"/>
            </w:tcBorders>
            <w:vAlign w:val="center"/>
          </w:tcPr>
          <w:p w14:paraId="7C7B22F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91.36±1.36</w:t>
            </w:r>
          </w:p>
        </w:tc>
        <w:tc>
          <w:tcPr>
            <w:tcW w:w="1053" w:type="dxa"/>
            <w:tcBorders>
              <w:left w:val="single" w:sz="4" w:space="0" w:color="auto"/>
              <w:bottom w:val="nil"/>
              <w:right w:val="nil"/>
            </w:tcBorders>
            <w:vAlign w:val="center"/>
          </w:tcPr>
          <w:p w14:paraId="1AF8D2CB" w14:textId="0AD1C27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98.02</w:t>
            </w:r>
            <w:r w:rsidRPr="00F303A1">
              <w:rPr>
                <w:sz w:val="18"/>
                <w:szCs w:val="18"/>
              </w:rPr>
              <w:t>±</w:t>
            </w:r>
            <w:r w:rsidRPr="00F303A1">
              <w:rPr>
                <w:rFonts w:hint="eastAsia"/>
                <w:sz w:val="18"/>
                <w:szCs w:val="18"/>
              </w:rPr>
              <w:t>0.42</w:t>
            </w:r>
          </w:p>
        </w:tc>
        <w:tc>
          <w:tcPr>
            <w:tcW w:w="1035" w:type="dxa"/>
            <w:tcBorders>
              <w:left w:val="nil"/>
              <w:bottom w:val="nil"/>
              <w:right w:val="nil"/>
            </w:tcBorders>
            <w:vAlign w:val="center"/>
          </w:tcPr>
          <w:p w14:paraId="56BB7BCE" w14:textId="0122AFC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96.95±0.86</w:t>
            </w:r>
          </w:p>
        </w:tc>
        <w:tc>
          <w:tcPr>
            <w:tcW w:w="1053" w:type="dxa"/>
            <w:tcBorders>
              <w:left w:val="nil"/>
              <w:bottom w:val="nil"/>
              <w:right w:val="nil"/>
            </w:tcBorders>
            <w:vAlign w:val="center"/>
          </w:tcPr>
          <w:p w14:paraId="7189614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93.91±1.16</w:t>
            </w:r>
          </w:p>
        </w:tc>
      </w:tr>
      <w:tr w:rsidR="00577BF2" w:rsidRPr="00421483" w14:paraId="6083D789" w14:textId="77777777" w:rsidTr="004D1C85">
        <w:trPr>
          <w:trHeight w:val="454"/>
          <w:jc w:val="center"/>
        </w:trPr>
        <w:tc>
          <w:tcPr>
            <w:tcW w:w="913" w:type="dxa"/>
            <w:tcBorders>
              <w:top w:val="nil"/>
              <w:left w:val="nil"/>
              <w:bottom w:val="nil"/>
              <w:right w:val="single" w:sz="4" w:space="0" w:color="auto"/>
            </w:tcBorders>
            <w:vAlign w:val="center"/>
          </w:tcPr>
          <w:p w14:paraId="09F3841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5515A04">
                <v:shape id="_x0000_i1041" type="#_x0000_t75" style="width:20pt;height:9.25pt" o:ole="">
                  <v:imagedata r:id="rId14" o:title=""/>
                </v:shape>
                <o:OLEObject Type="Embed" ProgID="Visio.Drawing.15" ShapeID="_x0000_i1041" DrawAspect="Content" ObjectID="_1840047411" r:id="rId43"/>
              </w:object>
            </w:r>
          </w:p>
        </w:tc>
        <w:tc>
          <w:tcPr>
            <w:tcW w:w="1054" w:type="dxa"/>
            <w:tcBorders>
              <w:top w:val="nil"/>
              <w:left w:val="single" w:sz="4" w:space="0" w:color="auto"/>
              <w:bottom w:val="nil"/>
              <w:right w:val="nil"/>
            </w:tcBorders>
            <w:vAlign w:val="center"/>
          </w:tcPr>
          <w:p w14:paraId="5E1EA89D" w14:textId="47B862F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90.15</w:t>
            </w:r>
            <w:r w:rsidRPr="00F303A1">
              <w:rPr>
                <w:sz w:val="18"/>
                <w:szCs w:val="18"/>
              </w:rPr>
              <w:t>±</w:t>
            </w:r>
            <w:r w:rsidRPr="00F303A1">
              <w:rPr>
                <w:rFonts w:hint="eastAsia"/>
                <w:sz w:val="18"/>
                <w:szCs w:val="18"/>
              </w:rPr>
              <w:t>2.78</w:t>
            </w:r>
          </w:p>
        </w:tc>
        <w:tc>
          <w:tcPr>
            <w:tcW w:w="1053" w:type="dxa"/>
            <w:tcBorders>
              <w:top w:val="nil"/>
              <w:left w:val="nil"/>
              <w:bottom w:val="nil"/>
              <w:right w:val="nil"/>
            </w:tcBorders>
            <w:vAlign w:val="center"/>
          </w:tcPr>
          <w:p w14:paraId="59377576" w14:textId="3DFF3FD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88.15±2.82</w:t>
            </w:r>
          </w:p>
        </w:tc>
        <w:tc>
          <w:tcPr>
            <w:tcW w:w="1053" w:type="dxa"/>
            <w:tcBorders>
              <w:top w:val="nil"/>
              <w:left w:val="nil"/>
              <w:bottom w:val="nil"/>
              <w:right w:val="single" w:sz="4" w:space="0" w:color="auto"/>
            </w:tcBorders>
            <w:vAlign w:val="center"/>
          </w:tcPr>
          <w:p w14:paraId="3FA2155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86.05±2.85</w:t>
            </w:r>
          </w:p>
        </w:tc>
        <w:tc>
          <w:tcPr>
            <w:tcW w:w="1053" w:type="dxa"/>
            <w:tcBorders>
              <w:top w:val="nil"/>
              <w:left w:val="single" w:sz="4" w:space="0" w:color="auto"/>
              <w:bottom w:val="nil"/>
              <w:right w:val="nil"/>
            </w:tcBorders>
            <w:vAlign w:val="center"/>
          </w:tcPr>
          <w:p w14:paraId="4818C261" w14:textId="02B50E5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78E5EA09" w14:textId="6CD9CDC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2750639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81.19±4.01</w:t>
            </w:r>
          </w:p>
        </w:tc>
        <w:tc>
          <w:tcPr>
            <w:tcW w:w="1053" w:type="dxa"/>
            <w:tcBorders>
              <w:top w:val="nil"/>
              <w:left w:val="single" w:sz="4" w:space="0" w:color="auto"/>
              <w:bottom w:val="nil"/>
              <w:right w:val="nil"/>
            </w:tcBorders>
            <w:vAlign w:val="center"/>
          </w:tcPr>
          <w:p w14:paraId="520874BC" w14:textId="6FE20C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90.22</w:t>
            </w:r>
            <w:r w:rsidRPr="00F303A1">
              <w:rPr>
                <w:sz w:val="18"/>
                <w:szCs w:val="18"/>
              </w:rPr>
              <w:t>±</w:t>
            </w:r>
            <w:r w:rsidRPr="00F303A1">
              <w:rPr>
                <w:rFonts w:hint="eastAsia"/>
                <w:sz w:val="18"/>
                <w:szCs w:val="18"/>
              </w:rPr>
              <w:t>1.88</w:t>
            </w:r>
          </w:p>
        </w:tc>
        <w:tc>
          <w:tcPr>
            <w:tcW w:w="1035" w:type="dxa"/>
            <w:tcBorders>
              <w:top w:val="nil"/>
              <w:left w:val="nil"/>
              <w:bottom w:val="nil"/>
              <w:right w:val="nil"/>
            </w:tcBorders>
            <w:vAlign w:val="center"/>
          </w:tcPr>
          <w:p w14:paraId="29733FF1" w14:textId="4C04EDC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86.75±0.52</w:t>
            </w:r>
          </w:p>
        </w:tc>
        <w:tc>
          <w:tcPr>
            <w:tcW w:w="1053" w:type="dxa"/>
            <w:tcBorders>
              <w:top w:val="nil"/>
              <w:left w:val="nil"/>
              <w:bottom w:val="nil"/>
              <w:right w:val="nil"/>
            </w:tcBorders>
            <w:vAlign w:val="center"/>
          </w:tcPr>
          <w:p w14:paraId="4568CCC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87.05±1.65</w:t>
            </w:r>
          </w:p>
        </w:tc>
      </w:tr>
      <w:tr w:rsidR="00577BF2" w:rsidRPr="00421483" w14:paraId="309A1D84" w14:textId="77777777" w:rsidTr="004D1C85">
        <w:trPr>
          <w:trHeight w:val="454"/>
          <w:jc w:val="center"/>
        </w:trPr>
        <w:tc>
          <w:tcPr>
            <w:tcW w:w="913" w:type="dxa"/>
            <w:tcBorders>
              <w:top w:val="nil"/>
              <w:left w:val="nil"/>
              <w:bottom w:val="nil"/>
              <w:right w:val="single" w:sz="4" w:space="0" w:color="auto"/>
            </w:tcBorders>
            <w:vAlign w:val="center"/>
          </w:tcPr>
          <w:p w14:paraId="3CF0914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0CF71D0E">
                <v:shape id="_x0000_i1042" type="#_x0000_t75" style="width:20pt;height:9.25pt" o:ole="">
                  <v:imagedata r:id="rId16" o:title=""/>
                </v:shape>
                <o:OLEObject Type="Embed" ProgID="Visio.Drawing.15" ShapeID="_x0000_i1042" DrawAspect="Content" ObjectID="_1840047412" r:id="rId44"/>
              </w:object>
            </w:r>
          </w:p>
        </w:tc>
        <w:tc>
          <w:tcPr>
            <w:tcW w:w="1054" w:type="dxa"/>
            <w:tcBorders>
              <w:top w:val="nil"/>
              <w:left w:val="single" w:sz="4" w:space="0" w:color="auto"/>
              <w:bottom w:val="nil"/>
              <w:right w:val="nil"/>
            </w:tcBorders>
            <w:vAlign w:val="center"/>
          </w:tcPr>
          <w:p w14:paraId="74029AA6" w14:textId="4B47115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94.23</w:t>
            </w:r>
            <w:r w:rsidRPr="00F303A1">
              <w:rPr>
                <w:sz w:val="18"/>
                <w:szCs w:val="18"/>
              </w:rPr>
              <w:t>±</w:t>
            </w:r>
            <w:r w:rsidRPr="00F303A1">
              <w:rPr>
                <w:rFonts w:hint="eastAsia"/>
                <w:sz w:val="18"/>
                <w:szCs w:val="18"/>
              </w:rPr>
              <w:t>2.01</w:t>
            </w:r>
          </w:p>
        </w:tc>
        <w:tc>
          <w:tcPr>
            <w:tcW w:w="1053" w:type="dxa"/>
            <w:tcBorders>
              <w:top w:val="nil"/>
              <w:left w:val="nil"/>
              <w:bottom w:val="nil"/>
              <w:right w:val="nil"/>
            </w:tcBorders>
            <w:vAlign w:val="center"/>
          </w:tcPr>
          <w:p w14:paraId="22F3B92F" w14:textId="29C5386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91.98±1.95</w:t>
            </w:r>
          </w:p>
        </w:tc>
        <w:tc>
          <w:tcPr>
            <w:tcW w:w="1053" w:type="dxa"/>
            <w:tcBorders>
              <w:top w:val="nil"/>
              <w:left w:val="nil"/>
              <w:bottom w:val="nil"/>
              <w:right w:val="single" w:sz="4" w:space="0" w:color="auto"/>
            </w:tcBorders>
            <w:vAlign w:val="center"/>
          </w:tcPr>
          <w:p w14:paraId="7B1402A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72.24±1.71</w:t>
            </w:r>
          </w:p>
        </w:tc>
        <w:tc>
          <w:tcPr>
            <w:tcW w:w="1053" w:type="dxa"/>
            <w:tcBorders>
              <w:top w:val="nil"/>
              <w:left w:val="single" w:sz="4" w:space="0" w:color="auto"/>
              <w:bottom w:val="nil"/>
              <w:right w:val="nil"/>
            </w:tcBorders>
            <w:vAlign w:val="center"/>
          </w:tcPr>
          <w:p w14:paraId="49B7DFC5" w14:textId="02729F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94.66</w:t>
            </w:r>
            <w:r w:rsidRPr="00F303A1">
              <w:rPr>
                <w:sz w:val="18"/>
                <w:szCs w:val="18"/>
              </w:rPr>
              <w:t>±</w:t>
            </w:r>
            <w:r w:rsidRPr="00F303A1">
              <w:rPr>
                <w:rFonts w:hint="eastAsia"/>
                <w:sz w:val="18"/>
                <w:szCs w:val="18"/>
              </w:rPr>
              <w:t>1.02</w:t>
            </w:r>
          </w:p>
        </w:tc>
        <w:tc>
          <w:tcPr>
            <w:tcW w:w="1146" w:type="dxa"/>
            <w:tcBorders>
              <w:top w:val="nil"/>
              <w:left w:val="nil"/>
              <w:bottom w:val="nil"/>
              <w:right w:val="nil"/>
            </w:tcBorders>
            <w:vAlign w:val="center"/>
          </w:tcPr>
          <w:p w14:paraId="2E106D7F" w14:textId="212B9B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92.63±0.62</w:t>
            </w:r>
          </w:p>
        </w:tc>
        <w:tc>
          <w:tcPr>
            <w:tcW w:w="1053" w:type="dxa"/>
            <w:tcBorders>
              <w:top w:val="nil"/>
              <w:left w:val="nil"/>
              <w:bottom w:val="nil"/>
              <w:right w:val="single" w:sz="4" w:space="0" w:color="auto"/>
            </w:tcBorders>
            <w:vAlign w:val="center"/>
          </w:tcPr>
          <w:p w14:paraId="47456E5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71.44±1.52</w:t>
            </w:r>
          </w:p>
        </w:tc>
        <w:tc>
          <w:tcPr>
            <w:tcW w:w="1053" w:type="dxa"/>
            <w:tcBorders>
              <w:top w:val="nil"/>
              <w:left w:val="single" w:sz="4" w:space="0" w:color="auto"/>
              <w:bottom w:val="nil"/>
              <w:right w:val="nil"/>
            </w:tcBorders>
            <w:vAlign w:val="center"/>
          </w:tcPr>
          <w:p w14:paraId="4DA5D059" w14:textId="1173B8C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90.79</w:t>
            </w:r>
            <w:r w:rsidRPr="00F303A1">
              <w:rPr>
                <w:sz w:val="18"/>
                <w:szCs w:val="18"/>
              </w:rPr>
              <w:t>±</w:t>
            </w:r>
            <w:r w:rsidRPr="00F303A1">
              <w:rPr>
                <w:rFonts w:hint="eastAsia"/>
                <w:sz w:val="18"/>
                <w:szCs w:val="18"/>
              </w:rPr>
              <w:t>1.31</w:t>
            </w:r>
          </w:p>
        </w:tc>
        <w:tc>
          <w:tcPr>
            <w:tcW w:w="1035" w:type="dxa"/>
            <w:tcBorders>
              <w:top w:val="nil"/>
              <w:left w:val="nil"/>
              <w:bottom w:val="nil"/>
              <w:right w:val="nil"/>
            </w:tcBorders>
            <w:vAlign w:val="center"/>
          </w:tcPr>
          <w:p w14:paraId="6D36C5A3" w14:textId="0BDDC30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88.81±2.31</w:t>
            </w:r>
          </w:p>
        </w:tc>
        <w:tc>
          <w:tcPr>
            <w:tcW w:w="1053" w:type="dxa"/>
            <w:tcBorders>
              <w:top w:val="nil"/>
              <w:left w:val="nil"/>
              <w:bottom w:val="nil"/>
              <w:right w:val="nil"/>
            </w:tcBorders>
            <w:vAlign w:val="center"/>
          </w:tcPr>
          <w:p w14:paraId="6949003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70.87±1.36</w:t>
            </w:r>
          </w:p>
        </w:tc>
      </w:tr>
      <w:tr w:rsidR="00577BF2" w:rsidRPr="00421483" w14:paraId="21D89E8F" w14:textId="77777777" w:rsidTr="004D1C85">
        <w:trPr>
          <w:trHeight w:val="454"/>
          <w:jc w:val="center"/>
        </w:trPr>
        <w:tc>
          <w:tcPr>
            <w:tcW w:w="913" w:type="dxa"/>
            <w:tcBorders>
              <w:top w:val="nil"/>
              <w:left w:val="nil"/>
              <w:bottom w:val="nil"/>
              <w:right w:val="single" w:sz="4" w:space="0" w:color="auto"/>
            </w:tcBorders>
            <w:vAlign w:val="center"/>
          </w:tcPr>
          <w:p w14:paraId="236B1B2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7F224E24">
                <v:shape id="_x0000_i1043" type="#_x0000_t75" style="width:20pt;height:9.25pt" o:ole="">
                  <v:imagedata r:id="rId18" o:title=""/>
                </v:shape>
                <o:OLEObject Type="Embed" ProgID="Visio.Drawing.15" ShapeID="_x0000_i1043" DrawAspect="Content" ObjectID="_1840047413" r:id="rId45"/>
              </w:object>
            </w:r>
          </w:p>
        </w:tc>
        <w:tc>
          <w:tcPr>
            <w:tcW w:w="1054" w:type="dxa"/>
            <w:tcBorders>
              <w:top w:val="nil"/>
              <w:left w:val="single" w:sz="4" w:space="0" w:color="auto"/>
              <w:bottom w:val="nil"/>
              <w:right w:val="nil"/>
            </w:tcBorders>
            <w:vAlign w:val="center"/>
          </w:tcPr>
          <w:p w14:paraId="5EFCBA72" w14:textId="66596F2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94.97</w:t>
            </w:r>
            <w:r w:rsidRPr="00F303A1">
              <w:rPr>
                <w:sz w:val="18"/>
                <w:szCs w:val="18"/>
              </w:rPr>
              <w:t>±</w:t>
            </w:r>
            <w:r w:rsidRPr="00F303A1">
              <w:rPr>
                <w:rFonts w:hint="eastAsia"/>
                <w:sz w:val="18"/>
                <w:szCs w:val="18"/>
              </w:rPr>
              <w:t>1.71</w:t>
            </w:r>
          </w:p>
        </w:tc>
        <w:tc>
          <w:tcPr>
            <w:tcW w:w="1053" w:type="dxa"/>
            <w:tcBorders>
              <w:top w:val="nil"/>
              <w:left w:val="nil"/>
              <w:bottom w:val="nil"/>
              <w:right w:val="nil"/>
            </w:tcBorders>
            <w:vAlign w:val="center"/>
          </w:tcPr>
          <w:p w14:paraId="2089921D" w14:textId="43E5BC2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95.80±0.90</w:t>
            </w:r>
          </w:p>
        </w:tc>
        <w:tc>
          <w:tcPr>
            <w:tcW w:w="1053" w:type="dxa"/>
            <w:tcBorders>
              <w:top w:val="nil"/>
              <w:left w:val="nil"/>
              <w:bottom w:val="nil"/>
              <w:right w:val="single" w:sz="4" w:space="0" w:color="auto"/>
            </w:tcBorders>
            <w:vAlign w:val="center"/>
          </w:tcPr>
          <w:p w14:paraId="58B72F3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84.30±0.77</w:t>
            </w:r>
          </w:p>
        </w:tc>
        <w:tc>
          <w:tcPr>
            <w:tcW w:w="1053" w:type="dxa"/>
            <w:tcBorders>
              <w:top w:val="nil"/>
              <w:left w:val="single" w:sz="4" w:space="0" w:color="auto"/>
              <w:bottom w:val="nil"/>
              <w:right w:val="nil"/>
            </w:tcBorders>
            <w:vAlign w:val="center"/>
          </w:tcPr>
          <w:p w14:paraId="069A1750" w14:textId="4B2AD67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91.23</w:t>
            </w:r>
            <w:r w:rsidRPr="00F303A1">
              <w:rPr>
                <w:sz w:val="18"/>
                <w:szCs w:val="18"/>
              </w:rPr>
              <w:t>±</w:t>
            </w:r>
            <w:r w:rsidRPr="00F303A1">
              <w:rPr>
                <w:rFonts w:hint="eastAsia"/>
                <w:sz w:val="18"/>
                <w:szCs w:val="18"/>
              </w:rPr>
              <w:t>3.19</w:t>
            </w:r>
          </w:p>
        </w:tc>
        <w:tc>
          <w:tcPr>
            <w:tcW w:w="1146" w:type="dxa"/>
            <w:tcBorders>
              <w:top w:val="nil"/>
              <w:left w:val="nil"/>
              <w:bottom w:val="nil"/>
              <w:right w:val="nil"/>
            </w:tcBorders>
            <w:vAlign w:val="center"/>
          </w:tcPr>
          <w:p w14:paraId="607D077E" w14:textId="05CD037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92.49±1.43</w:t>
            </w:r>
          </w:p>
        </w:tc>
        <w:tc>
          <w:tcPr>
            <w:tcW w:w="1053" w:type="dxa"/>
            <w:tcBorders>
              <w:top w:val="nil"/>
              <w:left w:val="nil"/>
              <w:bottom w:val="nil"/>
              <w:right w:val="single" w:sz="4" w:space="0" w:color="auto"/>
            </w:tcBorders>
            <w:vAlign w:val="center"/>
          </w:tcPr>
          <w:p w14:paraId="379545C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85.61±1.57</w:t>
            </w:r>
          </w:p>
        </w:tc>
        <w:tc>
          <w:tcPr>
            <w:tcW w:w="1053" w:type="dxa"/>
            <w:tcBorders>
              <w:top w:val="nil"/>
              <w:left w:val="single" w:sz="4" w:space="0" w:color="auto"/>
              <w:bottom w:val="nil"/>
              <w:right w:val="nil"/>
            </w:tcBorders>
            <w:vAlign w:val="center"/>
          </w:tcPr>
          <w:p w14:paraId="74A32820" w14:textId="0B025A6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2475A59" w14:textId="1C1E2FE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nil"/>
            </w:tcBorders>
            <w:vAlign w:val="center"/>
          </w:tcPr>
          <w:p w14:paraId="7661D2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81.55±3.06</w:t>
            </w:r>
          </w:p>
        </w:tc>
      </w:tr>
      <w:tr w:rsidR="00577BF2" w:rsidRPr="00421483" w14:paraId="12CDC787" w14:textId="77777777" w:rsidTr="004D1C85">
        <w:trPr>
          <w:trHeight w:val="454"/>
          <w:jc w:val="center"/>
        </w:trPr>
        <w:tc>
          <w:tcPr>
            <w:tcW w:w="913" w:type="dxa"/>
            <w:tcBorders>
              <w:top w:val="nil"/>
              <w:left w:val="nil"/>
              <w:bottom w:val="nil"/>
              <w:right w:val="single" w:sz="4" w:space="0" w:color="auto"/>
            </w:tcBorders>
            <w:vAlign w:val="center"/>
          </w:tcPr>
          <w:p w14:paraId="0E47945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621CB3C9">
                <v:shape id="_x0000_i1044" type="#_x0000_t75" style="width:20pt;height:9.25pt" o:ole="">
                  <v:imagedata r:id="rId20" o:title=""/>
                </v:shape>
                <o:OLEObject Type="Embed" ProgID="Visio.Drawing.15" ShapeID="_x0000_i1044" DrawAspect="Content" ObjectID="_1840047414" r:id="rId46"/>
              </w:object>
            </w:r>
          </w:p>
        </w:tc>
        <w:tc>
          <w:tcPr>
            <w:tcW w:w="1054" w:type="dxa"/>
            <w:tcBorders>
              <w:top w:val="nil"/>
              <w:left w:val="single" w:sz="4" w:space="0" w:color="auto"/>
              <w:bottom w:val="nil"/>
              <w:right w:val="nil"/>
            </w:tcBorders>
            <w:vAlign w:val="center"/>
          </w:tcPr>
          <w:p w14:paraId="6B119C06" w14:textId="00C0C9D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96.19</w:t>
            </w:r>
            <w:r w:rsidRPr="00F303A1">
              <w:rPr>
                <w:sz w:val="18"/>
                <w:szCs w:val="18"/>
              </w:rPr>
              <w:t>±</w:t>
            </w:r>
            <w:r w:rsidRPr="00F303A1">
              <w:rPr>
                <w:rFonts w:hint="eastAsia"/>
                <w:sz w:val="18"/>
                <w:szCs w:val="18"/>
              </w:rPr>
              <w:t>1.00</w:t>
            </w:r>
          </w:p>
        </w:tc>
        <w:tc>
          <w:tcPr>
            <w:tcW w:w="1053" w:type="dxa"/>
            <w:tcBorders>
              <w:top w:val="nil"/>
              <w:left w:val="nil"/>
              <w:bottom w:val="nil"/>
              <w:right w:val="nil"/>
            </w:tcBorders>
            <w:vAlign w:val="center"/>
          </w:tcPr>
          <w:p w14:paraId="1D9B7FA7" w14:textId="5176D5F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97.07±0.34</w:t>
            </w:r>
          </w:p>
        </w:tc>
        <w:tc>
          <w:tcPr>
            <w:tcW w:w="1053" w:type="dxa"/>
            <w:tcBorders>
              <w:top w:val="nil"/>
              <w:left w:val="nil"/>
              <w:bottom w:val="nil"/>
              <w:right w:val="single" w:sz="4" w:space="0" w:color="auto"/>
            </w:tcBorders>
            <w:vAlign w:val="center"/>
          </w:tcPr>
          <w:p w14:paraId="717CEBA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82.49±1.83</w:t>
            </w:r>
          </w:p>
        </w:tc>
        <w:tc>
          <w:tcPr>
            <w:tcW w:w="1053" w:type="dxa"/>
            <w:tcBorders>
              <w:top w:val="nil"/>
              <w:left w:val="single" w:sz="4" w:space="0" w:color="auto"/>
              <w:bottom w:val="nil"/>
              <w:right w:val="nil"/>
            </w:tcBorders>
            <w:vAlign w:val="center"/>
          </w:tcPr>
          <w:p w14:paraId="606A4D06" w14:textId="027008E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96.65</w:t>
            </w:r>
            <w:r w:rsidRPr="00F303A1">
              <w:rPr>
                <w:sz w:val="18"/>
                <w:szCs w:val="18"/>
              </w:rPr>
              <w:t>±</w:t>
            </w:r>
            <w:r w:rsidRPr="00F303A1">
              <w:rPr>
                <w:rFonts w:hint="eastAsia"/>
                <w:sz w:val="18"/>
                <w:szCs w:val="18"/>
              </w:rPr>
              <w:t>0.82</w:t>
            </w:r>
          </w:p>
        </w:tc>
        <w:tc>
          <w:tcPr>
            <w:tcW w:w="1146" w:type="dxa"/>
            <w:tcBorders>
              <w:top w:val="nil"/>
              <w:left w:val="nil"/>
              <w:bottom w:val="nil"/>
              <w:right w:val="nil"/>
            </w:tcBorders>
            <w:vAlign w:val="center"/>
          </w:tcPr>
          <w:p w14:paraId="6919BEB6" w14:textId="18017A2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95.66±1.17</w:t>
            </w:r>
          </w:p>
        </w:tc>
        <w:tc>
          <w:tcPr>
            <w:tcW w:w="1053" w:type="dxa"/>
            <w:tcBorders>
              <w:top w:val="nil"/>
              <w:left w:val="nil"/>
              <w:bottom w:val="nil"/>
              <w:right w:val="single" w:sz="4" w:space="0" w:color="auto"/>
            </w:tcBorders>
            <w:vAlign w:val="center"/>
          </w:tcPr>
          <w:p w14:paraId="1BB63CA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81.72±2.04</w:t>
            </w:r>
          </w:p>
        </w:tc>
        <w:tc>
          <w:tcPr>
            <w:tcW w:w="1053" w:type="dxa"/>
            <w:tcBorders>
              <w:top w:val="nil"/>
              <w:left w:val="single" w:sz="4" w:space="0" w:color="auto"/>
              <w:bottom w:val="nil"/>
              <w:right w:val="nil"/>
            </w:tcBorders>
            <w:vAlign w:val="center"/>
          </w:tcPr>
          <w:p w14:paraId="3941F27E" w14:textId="4FED87E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96.04</w:t>
            </w:r>
            <w:r w:rsidRPr="00F303A1">
              <w:rPr>
                <w:sz w:val="18"/>
                <w:szCs w:val="18"/>
              </w:rPr>
              <w:t>±</w:t>
            </w:r>
            <w:r w:rsidRPr="00F303A1">
              <w:rPr>
                <w:rFonts w:hint="eastAsia"/>
                <w:sz w:val="18"/>
                <w:szCs w:val="18"/>
              </w:rPr>
              <w:t>1.86</w:t>
            </w:r>
          </w:p>
        </w:tc>
        <w:tc>
          <w:tcPr>
            <w:tcW w:w="1035" w:type="dxa"/>
            <w:tcBorders>
              <w:top w:val="nil"/>
              <w:left w:val="nil"/>
              <w:bottom w:val="nil"/>
              <w:right w:val="nil"/>
            </w:tcBorders>
            <w:vAlign w:val="center"/>
          </w:tcPr>
          <w:p w14:paraId="3200901C" w14:textId="6ED507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95.06±0.98</w:t>
            </w:r>
          </w:p>
        </w:tc>
        <w:tc>
          <w:tcPr>
            <w:tcW w:w="1053" w:type="dxa"/>
            <w:tcBorders>
              <w:top w:val="nil"/>
              <w:left w:val="nil"/>
              <w:bottom w:val="nil"/>
              <w:right w:val="nil"/>
            </w:tcBorders>
            <w:vAlign w:val="center"/>
          </w:tcPr>
          <w:p w14:paraId="5AA54ED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84.18±1.49</w:t>
            </w:r>
          </w:p>
        </w:tc>
      </w:tr>
      <w:tr w:rsidR="00577BF2" w:rsidRPr="00421483" w14:paraId="41CB0A0F" w14:textId="77777777" w:rsidTr="004D1C85">
        <w:trPr>
          <w:trHeight w:val="454"/>
          <w:jc w:val="center"/>
        </w:trPr>
        <w:tc>
          <w:tcPr>
            <w:tcW w:w="913" w:type="dxa"/>
            <w:tcBorders>
              <w:top w:val="nil"/>
              <w:left w:val="nil"/>
              <w:bottom w:val="nil"/>
              <w:right w:val="single" w:sz="4" w:space="0" w:color="auto"/>
            </w:tcBorders>
            <w:vAlign w:val="center"/>
          </w:tcPr>
          <w:p w14:paraId="7B6C357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022A17D7">
                <v:shape id="_x0000_i1045" type="#_x0000_t75" style="width:20pt;height:9.25pt" o:ole="">
                  <v:imagedata r:id="rId22" o:title=""/>
                </v:shape>
                <o:OLEObject Type="Embed" ProgID="Visio.Drawing.15" ShapeID="_x0000_i1045" DrawAspect="Content" ObjectID="_1840047415" r:id="rId47"/>
              </w:object>
            </w:r>
          </w:p>
        </w:tc>
        <w:tc>
          <w:tcPr>
            <w:tcW w:w="1054" w:type="dxa"/>
            <w:tcBorders>
              <w:top w:val="nil"/>
              <w:left w:val="single" w:sz="4" w:space="0" w:color="auto"/>
              <w:bottom w:val="nil"/>
              <w:right w:val="nil"/>
            </w:tcBorders>
            <w:vAlign w:val="center"/>
          </w:tcPr>
          <w:p w14:paraId="014C3BFA" w14:textId="19F5607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A59134" w14:textId="149B86E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3EC0584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single" w:sz="4" w:space="0" w:color="auto"/>
              <w:bottom w:val="nil"/>
              <w:right w:val="nil"/>
            </w:tcBorders>
            <w:vAlign w:val="center"/>
          </w:tcPr>
          <w:p w14:paraId="740664D1" w14:textId="6266A94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96.52</w:t>
            </w:r>
            <w:r w:rsidRPr="00F303A1">
              <w:rPr>
                <w:sz w:val="18"/>
                <w:szCs w:val="18"/>
              </w:rPr>
              <w:t>±</w:t>
            </w:r>
            <w:r w:rsidRPr="00F303A1">
              <w:rPr>
                <w:rFonts w:hint="eastAsia"/>
                <w:sz w:val="18"/>
                <w:szCs w:val="18"/>
              </w:rPr>
              <w:t>2.36</w:t>
            </w:r>
          </w:p>
        </w:tc>
        <w:tc>
          <w:tcPr>
            <w:tcW w:w="1146" w:type="dxa"/>
            <w:tcBorders>
              <w:top w:val="nil"/>
              <w:left w:val="nil"/>
              <w:bottom w:val="nil"/>
              <w:right w:val="nil"/>
            </w:tcBorders>
            <w:vAlign w:val="center"/>
          </w:tcPr>
          <w:p w14:paraId="34569066" w14:textId="281AD07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92.96±3.31</w:t>
            </w:r>
          </w:p>
        </w:tc>
        <w:tc>
          <w:tcPr>
            <w:tcW w:w="1053" w:type="dxa"/>
            <w:tcBorders>
              <w:top w:val="nil"/>
              <w:left w:val="nil"/>
              <w:bottom w:val="nil"/>
              <w:right w:val="single" w:sz="4" w:space="0" w:color="auto"/>
            </w:tcBorders>
            <w:vAlign w:val="center"/>
          </w:tcPr>
          <w:p w14:paraId="77EE773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71.09±3.18</w:t>
            </w:r>
          </w:p>
        </w:tc>
        <w:tc>
          <w:tcPr>
            <w:tcW w:w="1053" w:type="dxa"/>
            <w:tcBorders>
              <w:top w:val="nil"/>
              <w:left w:val="single" w:sz="4" w:space="0" w:color="auto"/>
              <w:bottom w:val="nil"/>
              <w:right w:val="nil"/>
            </w:tcBorders>
            <w:vAlign w:val="center"/>
          </w:tcPr>
          <w:p w14:paraId="1261455E" w14:textId="1AED1D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95.02</w:t>
            </w:r>
            <w:r w:rsidRPr="00F303A1">
              <w:rPr>
                <w:sz w:val="18"/>
                <w:szCs w:val="18"/>
              </w:rPr>
              <w:t>±</w:t>
            </w:r>
            <w:r w:rsidRPr="00F303A1">
              <w:rPr>
                <w:rFonts w:hint="eastAsia"/>
                <w:sz w:val="18"/>
                <w:szCs w:val="18"/>
              </w:rPr>
              <w:t>3.28</w:t>
            </w:r>
          </w:p>
        </w:tc>
        <w:tc>
          <w:tcPr>
            <w:tcW w:w="1035" w:type="dxa"/>
            <w:tcBorders>
              <w:top w:val="nil"/>
              <w:left w:val="nil"/>
              <w:bottom w:val="nil"/>
              <w:right w:val="nil"/>
            </w:tcBorders>
            <w:vAlign w:val="center"/>
          </w:tcPr>
          <w:p w14:paraId="38AED155" w14:textId="42783BA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93.95±1.86</w:t>
            </w:r>
          </w:p>
        </w:tc>
        <w:tc>
          <w:tcPr>
            <w:tcW w:w="1053" w:type="dxa"/>
            <w:tcBorders>
              <w:top w:val="nil"/>
              <w:left w:val="nil"/>
              <w:bottom w:val="nil"/>
              <w:right w:val="nil"/>
            </w:tcBorders>
            <w:vAlign w:val="center"/>
          </w:tcPr>
          <w:p w14:paraId="25A18DD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69.59±1.93</w:t>
            </w:r>
          </w:p>
        </w:tc>
      </w:tr>
      <w:tr w:rsidR="00577BF2" w:rsidRPr="00421483" w14:paraId="467BE993" w14:textId="77777777" w:rsidTr="004D1C85">
        <w:trPr>
          <w:trHeight w:val="454"/>
          <w:jc w:val="center"/>
        </w:trPr>
        <w:tc>
          <w:tcPr>
            <w:tcW w:w="913" w:type="dxa"/>
            <w:tcBorders>
              <w:top w:val="nil"/>
              <w:left w:val="nil"/>
              <w:bottom w:val="nil"/>
              <w:right w:val="single" w:sz="4" w:space="0" w:color="auto"/>
            </w:tcBorders>
            <w:vAlign w:val="center"/>
          </w:tcPr>
          <w:p w14:paraId="254DA79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23E14336">
                <v:shape id="_x0000_i1046" type="#_x0000_t75" style="width:20pt;height:9.25pt" o:ole="">
                  <v:imagedata r:id="rId24" o:title=""/>
                </v:shape>
                <o:OLEObject Type="Embed" ProgID="Visio.Drawing.15" ShapeID="_x0000_i1046" DrawAspect="Content" ObjectID="_1840047416" r:id="rId48"/>
              </w:object>
            </w:r>
          </w:p>
        </w:tc>
        <w:tc>
          <w:tcPr>
            <w:tcW w:w="1054" w:type="dxa"/>
            <w:tcBorders>
              <w:top w:val="nil"/>
              <w:left w:val="single" w:sz="4" w:space="0" w:color="auto"/>
              <w:bottom w:val="nil"/>
              <w:right w:val="nil"/>
            </w:tcBorders>
            <w:vAlign w:val="center"/>
          </w:tcPr>
          <w:p w14:paraId="2F22D992" w14:textId="7F6824A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93.72</w:t>
            </w:r>
            <w:r w:rsidRPr="00F303A1">
              <w:rPr>
                <w:sz w:val="18"/>
                <w:szCs w:val="18"/>
              </w:rPr>
              <w:t>±</w:t>
            </w:r>
            <w:r w:rsidRPr="00F303A1">
              <w:rPr>
                <w:rFonts w:hint="eastAsia"/>
                <w:sz w:val="18"/>
                <w:szCs w:val="18"/>
              </w:rPr>
              <w:t>1.91</w:t>
            </w:r>
          </w:p>
        </w:tc>
        <w:tc>
          <w:tcPr>
            <w:tcW w:w="1053" w:type="dxa"/>
            <w:tcBorders>
              <w:top w:val="nil"/>
              <w:left w:val="nil"/>
              <w:bottom w:val="nil"/>
              <w:right w:val="nil"/>
            </w:tcBorders>
            <w:vAlign w:val="center"/>
          </w:tcPr>
          <w:p w14:paraId="670172BB" w14:textId="53BF5FA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90.96±2.32</w:t>
            </w:r>
          </w:p>
        </w:tc>
        <w:tc>
          <w:tcPr>
            <w:tcW w:w="1053" w:type="dxa"/>
            <w:tcBorders>
              <w:top w:val="nil"/>
              <w:left w:val="nil"/>
              <w:bottom w:val="nil"/>
              <w:right w:val="single" w:sz="4" w:space="0" w:color="auto"/>
            </w:tcBorders>
            <w:vAlign w:val="center"/>
          </w:tcPr>
          <w:p w14:paraId="3D9B4EB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86.78±2.27</w:t>
            </w:r>
          </w:p>
        </w:tc>
        <w:tc>
          <w:tcPr>
            <w:tcW w:w="1053" w:type="dxa"/>
            <w:tcBorders>
              <w:top w:val="nil"/>
              <w:left w:val="single" w:sz="4" w:space="0" w:color="auto"/>
              <w:bottom w:val="nil"/>
              <w:right w:val="nil"/>
            </w:tcBorders>
            <w:vAlign w:val="center"/>
          </w:tcPr>
          <w:p w14:paraId="0A27BA12" w14:textId="4FF6972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94.18</w:t>
            </w:r>
            <w:r w:rsidRPr="00F303A1">
              <w:rPr>
                <w:sz w:val="18"/>
                <w:szCs w:val="18"/>
              </w:rPr>
              <w:t>±</w:t>
            </w:r>
            <w:r w:rsidRPr="00F303A1">
              <w:rPr>
                <w:rFonts w:hint="eastAsia"/>
                <w:sz w:val="18"/>
                <w:szCs w:val="18"/>
              </w:rPr>
              <w:t>2.09</w:t>
            </w:r>
          </w:p>
        </w:tc>
        <w:tc>
          <w:tcPr>
            <w:tcW w:w="1146" w:type="dxa"/>
            <w:tcBorders>
              <w:top w:val="nil"/>
              <w:left w:val="nil"/>
              <w:bottom w:val="nil"/>
              <w:right w:val="nil"/>
            </w:tcBorders>
            <w:vAlign w:val="center"/>
          </w:tcPr>
          <w:p w14:paraId="3119F41F" w14:textId="0A767E5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85.68±4.72</w:t>
            </w:r>
          </w:p>
        </w:tc>
        <w:tc>
          <w:tcPr>
            <w:tcW w:w="1053" w:type="dxa"/>
            <w:tcBorders>
              <w:top w:val="nil"/>
              <w:left w:val="nil"/>
              <w:bottom w:val="nil"/>
              <w:right w:val="single" w:sz="4" w:space="0" w:color="auto"/>
            </w:tcBorders>
            <w:vAlign w:val="center"/>
          </w:tcPr>
          <w:p w14:paraId="4BB709D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86.03±2.72</w:t>
            </w:r>
          </w:p>
        </w:tc>
        <w:tc>
          <w:tcPr>
            <w:tcW w:w="1053" w:type="dxa"/>
            <w:tcBorders>
              <w:top w:val="nil"/>
              <w:left w:val="single" w:sz="4" w:space="0" w:color="auto"/>
              <w:bottom w:val="nil"/>
              <w:right w:val="nil"/>
            </w:tcBorders>
            <w:vAlign w:val="center"/>
          </w:tcPr>
          <w:p w14:paraId="4801B9B3" w14:textId="695130A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91.61</w:t>
            </w:r>
            <w:r w:rsidRPr="00F303A1">
              <w:rPr>
                <w:sz w:val="18"/>
                <w:szCs w:val="18"/>
              </w:rPr>
              <w:t>±</w:t>
            </w:r>
            <w:r w:rsidRPr="00F303A1">
              <w:rPr>
                <w:rFonts w:hint="eastAsia"/>
                <w:sz w:val="18"/>
                <w:szCs w:val="18"/>
              </w:rPr>
              <w:t>2.66</w:t>
            </w:r>
          </w:p>
        </w:tc>
        <w:tc>
          <w:tcPr>
            <w:tcW w:w="1035" w:type="dxa"/>
            <w:tcBorders>
              <w:top w:val="nil"/>
              <w:left w:val="nil"/>
              <w:bottom w:val="nil"/>
              <w:right w:val="nil"/>
            </w:tcBorders>
            <w:vAlign w:val="center"/>
          </w:tcPr>
          <w:p w14:paraId="053DE923" w14:textId="3200F95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84.16±3.14</w:t>
            </w:r>
          </w:p>
        </w:tc>
        <w:tc>
          <w:tcPr>
            <w:tcW w:w="1053" w:type="dxa"/>
            <w:tcBorders>
              <w:top w:val="nil"/>
              <w:left w:val="nil"/>
              <w:bottom w:val="nil"/>
              <w:right w:val="nil"/>
            </w:tcBorders>
            <w:vAlign w:val="center"/>
          </w:tcPr>
          <w:p w14:paraId="3325A6C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84.09±3.51</w:t>
            </w:r>
          </w:p>
        </w:tc>
      </w:tr>
      <w:tr w:rsidR="00577BF2" w:rsidRPr="00421483" w14:paraId="65DE4D53" w14:textId="77777777" w:rsidTr="004D1C85">
        <w:trPr>
          <w:trHeight w:val="454"/>
          <w:jc w:val="center"/>
        </w:trPr>
        <w:tc>
          <w:tcPr>
            <w:tcW w:w="913" w:type="dxa"/>
            <w:tcBorders>
              <w:top w:val="nil"/>
              <w:left w:val="nil"/>
              <w:bottom w:val="nil"/>
              <w:right w:val="single" w:sz="4" w:space="0" w:color="auto"/>
            </w:tcBorders>
            <w:vAlign w:val="center"/>
          </w:tcPr>
          <w:p w14:paraId="1ABC789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3DC39A0">
                <v:shape id="_x0000_i1047" type="#_x0000_t75" style="width:20pt;height:9.25pt" o:ole="">
                  <v:imagedata r:id="rId26" o:title=""/>
                </v:shape>
                <o:OLEObject Type="Embed" ProgID="Visio.Drawing.15" ShapeID="_x0000_i1047" DrawAspect="Content" ObjectID="_1840047417" r:id="rId49"/>
              </w:object>
            </w:r>
          </w:p>
        </w:tc>
        <w:tc>
          <w:tcPr>
            <w:tcW w:w="1054" w:type="dxa"/>
            <w:tcBorders>
              <w:top w:val="nil"/>
              <w:left w:val="single" w:sz="4" w:space="0" w:color="auto"/>
              <w:bottom w:val="nil"/>
              <w:right w:val="nil"/>
            </w:tcBorders>
            <w:vAlign w:val="center"/>
          </w:tcPr>
          <w:p w14:paraId="4B6BA1BB" w14:textId="09EEF3E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98.01</w:t>
            </w:r>
            <w:r w:rsidRPr="00F303A1">
              <w:rPr>
                <w:sz w:val="18"/>
                <w:szCs w:val="18"/>
              </w:rPr>
              <w:t>±</w:t>
            </w:r>
            <w:r w:rsidRPr="00F303A1">
              <w:rPr>
                <w:rFonts w:hint="eastAsia"/>
                <w:sz w:val="18"/>
                <w:szCs w:val="18"/>
              </w:rPr>
              <w:t>0.53</w:t>
            </w:r>
          </w:p>
        </w:tc>
        <w:tc>
          <w:tcPr>
            <w:tcW w:w="1053" w:type="dxa"/>
            <w:tcBorders>
              <w:top w:val="nil"/>
              <w:left w:val="nil"/>
              <w:bottom w:val="nil"/>
              <w:right w:val="nil"/>
            </w:tcBorders>
            <w:vAlign w:val="center"/>
          </w:tcPr>
          <w:p w14:paraId="7B287173" w14:textId="5A20D53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97.71±0.55</w:t>
            </w:r>
          </w:p>
        </w:tc>
        <w:tc>
          <w:tcPr>
            <w:tcW w:w="1053" w:type="dxa"/>
            <w:tcBorders>
              <w:top w:val="nil"/>
              <w:left w:val="nil"/>
              <w:bottom w:val="nil"/>
              <w:right w:val="single" w:sz="4" w:space="0" w:color="auto"/>
            </w:tcBorders>
            <w:vAlign w:val="center"/>
          </w:tcPr>
          <w:p w14:paraId="599545E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86.84±2.32</w:t>
            </w:r>
          </w:p>
        </w:tc>
        <w:tc>
          <w:tcPr>
            <w:tcW w:w="1053" w:type="dxa"/>
            <w:tcBorders>
              <w:top w:val="nil"/>
              <w:left w:val="single" w:sz="4" w:space="0" w:color="auto"/>
              <w:bottom w:val="nil"/>
              <w:right w:val="nil"/>
            </w:tcBorders>
            <w:vAlign w:val="center"/>
          </w:tcPr>
          <w:p w14:paraId="4EA7BC4F" w14:textId="4098507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97.71</w:t>
            </w:r>
            <w:r w:rsidRPr="00F303A1">
              <w:rPr>
                <w:sz w:val="18"/>
                <w:szCs w:val="18"/>
              </w:rPr>
              <w:t>±</w:t>
            </w:r>
            <w:r w:rsidRPr="00F303A1">
              <w:rPr>
                <w:rFonts w:hint="eastAsia"/>
                <w:sz w:val="18"/>
                <w:szCs w:val="18"/>
              </w:rPr>
              <w:t>0.93</w:t>
            </w:r>
          </w:p>
        </w:tc>
        <w:tc>
          <w:tcPr>
            <w:tcW w:w="1146" w:type="dxa"/>
            <w:tcBorders>
              <w:top w:val="nil"/>
              <w:left w:val="nil"/>
              <w:bottom w:val="nil"/>
              <w:right w:val="nil"/>
            </w:tcBorders>
            <w:vAlign w:val="center"/>
          </w:tcPr>
          <w:p w14:paraId="13EFF32D" w14:textId="5547AFC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97.29±0.82</w:t>
            </w:r>
          </w:p>
        </w:tc>
        <w:tc>
          <w:tcPr>
            <w:tcW w:w="1053" w:type="dxa"/>
            <w:tcBorders>
              <w:top w:val="nil"/>
              <w:left w:val="nil"/>
              <w:bottom w:val="nil"/>
              <w:right w:val="single" w:sz="4" w:space="0" w:color="auto"/>
            </w:tcBorders>
            <w:vAlign w:val="center"/>
          </w:tcPr>
          <w:p w14:paraId="7750BBF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85.66±1.54</w:t>
            </w:r>
          </w:p>
        </w:tc>
        <w:tc>
          <w:tcPr>
            <w:tcW w:w="1053" w:type="dxa"/>
            <w:tcBorders>
              <w:top w:val="nil"/>
              <w:left w:val="single" w:sz="4" w:space="0" w:color="auto"/>
              <w:bottom w:val="nil"/>
              <w:right w:val="nil"/>
            </w:tcBorders>
            <w:vAlign w:val="center"/>
          </w:tcPr>
          <w:p w14:paraId="6F4802E4" w14:textId="5E7787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97.79</w:t>
            </w:r>
            <w:r w:rsidRPr="00F303A1">
              <w:rPr>
                <w:sz w:val="18"/>
                <w:szCs w:val="18"/>
              </w:rPr>
              <w:t>±</w:t>
            </w:r>
            <w:r w:rsidRPr="00F303A1">
              <w:rPr>
                <w:rFonts w:hint="eastAsia"/>
                <w:sz w:val="18"/>
                <w:szCs w:val="18"/>
              </w:rPr>
              <w:t>0.81</w:t>
            </w:r>
          </w:p>
        </w:tc>
        <w:tc>
          <w:tcPr>
            <w:tcW w:w="1035" w:type="dxa"/>
            <w:tcBorders>
              <w:top w:val="nil"/>
              <w:left w:val="nil"/>
              <w:bottom w:val="nil"/>
              <w:right w:val="nil"/>
            </w:tcBorders>
            <w:vAlign w:val="center"/>
          </w:tcPr>
          <w:p w14:paraId="38A3D0F3" w14:textId="049D7D7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97.44±0.57</w:t>
            </w:r>
          </w:p>
        </w:tc>
        <w:tc>
          <w:tcPr>
            <w:tcW w:w="1053" w:type="dxa"/>
            <w:tcBorders>
              <w:top w:val="nil"/>
              <w:left w:val="nil"/>
              <w:bottom w:val="nil"/>
              <w:right w:val="nil"/>
            </w:tcBorders>
            <w:vAlign w:val="center"/>
          </w:tcPr>
          <w:p w14:paraId="7F93D84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84.85±1.53</w:t>
            </w:r>
          </w:p>
        </w:tc>
      </w:tr>
      <w:tr w:rsidR="00577BF2" w:rsidRPr="00421483" w14:paraId="6A60B616" w14:textId="77777777" w:rsidTr="004D1C85">
        <w:trPr>
          <w:trHeight w:val="454"/>
          <w:jc w:val="center"/>
        </w:trPr>
        <w:tc>
          <w:tcPr>
            <w:tcW w:w="913" w:type="dxa"/>
            <w:tcBorders>
              <w:top w:val="nil"/>
              <w:left w:val="nil"/>
              <w:bottom w:val="nil"/>
              <w:right w:val="single" w:sz="4" w:space="0" w:color="auto"/>
            </w:tcBorders>
            <w:vAlign w:val="center"/>
          </w:tcPr>
          <w:p w14:paraId="1C49687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029B72CA">
                <v:shape id="_x0000_i1048" type="#_x0000_t75" style="width:20pt;height:9.25pt" o:ole="">
                  <v:imagedata r:id="rId28" o:title=""/>
                </v:shape>
                <o:OLEObject Type="Embed" ProgID="Visio.Drawing.15" ShapeID="_x0000_i1048" DrawAspect="Content" ObjectID="_1840047418" r:id="rId50"/>
              </w:object>
            </w:r>
          </w:p>
        </w:tc>
        <w:tc>
          <w:tcPr>
            <w:tcW w:w="1054" w:type="dxa"/>
            <w:tcBorders>
              <w:top w:val="nil"/>
              <w:left w:val="single" w:sz="4" w:space="0" w:color="auto"/>
              <w:bottom w:val="nil"/>
              <w:right w:val="nil"/>
            </w:tcBorders>
            <w:vAlign w:val="center"/>
          </w:tcPr>
          <w:p w14:paraId="47391B48" w14:textId="14696D6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69.11</w:t>
            </w:r>
            <w:r w:rsidRPr="00F303A1">
              <w:rPr>
                <w:sz w:val="18"/>
                <w:szCs w:val="18"/>
              </w:rPr>
              <w:t>±</w:t>
            </w:r>
            <w:r w:rsidRPr="00F303A1">
              <w:rPr>
                <w:rFonts w:hint="eastAsia"/>
                <w:sz w:val="18"/>
                <w:szCs w:val="18"/>
              </w:rPr>
              <w:t>8.09</w:t>
            </w:r>
          </w:p>
        </w:tc>
        <w:tc>
          <w:tcPr>
            <w:tcW w:w="1053" w:type="dxa"/>
            <w:tcBorders>
              <w:top w:val="nil"/>
              <w:left w:val="nil"/>
              <w:bottom w:val="nil"/>
              <w:right w:val="nil"/>
            </w:tcBorders>
            <w:vAlign w:val="center"/>
          </w:tcPr>
          <w:p w14:paraId="74D87DA2" w14:textId="7C5C839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45.55±6.41</w:t>
            </w:r>
          </w:p>
        </w:tc>
        <w:tc>
          <w:tcPr>
            <w:tcW w:w="1053" w:type="dxa"/>
            <w:tcBorders>
              <w:top w:val="nil"/>
              <w:left w:val="nil"/>
              <w:bottom w:val="nil"/>
              <w:right w:val="single" w:sz="4" w:space="0" w:color="auto"/>
            </w:tcBorders>
            <w:vAlign w:val="center"/>
          </w:tcPr>
          <w:p w14:paraId="30589FF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41.61±2.54</w:t>
            </w:r>
          </w:p>
        </w:tc>
        <w:tc>
          <w:tcPr>
            <w:tcW w:w="1053" w:type="dxa"/>
            <w:tcBorders>
              <w:top w:val="nil"/>
              <w:left w:val="single" w:sz="4" w:space="0" w:color="auto"/>
              <w:bottom w:val="nil"/>
              <w:right w:val="nil"/>
            </w:tcBorders>
            <w:vAlign w:val="center"/>
          </w:tcPr>
          <w:p w14:paraId="52FCD690" w14:textId="716BF5F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74.87</w:t>
            </w:r>
            <w:r w:rsidRPr="00F303A1">
              <w:rPr>
                <w:sz w:val="18"/>
                <w:szCs w:val="18"/>
              </w:rPr>
              <w:t>±</w:t>
            </w:r>
            <w:r w:rsidRPr="00F303A1">
              <w:rPr>
                <w:rFonts w:hint="eastAsia"/>
                <w:sz w:val="18"/>
                <w:szCs w:val="18"/>
              </w:rPr>
              <w:t>3.90</w:t>
            </w:r>
          </w:p>
        </w:tc>
        <w:tc>
          <w:tcPr>
            <w:tcW w:w="1146" w:type="dxa"/>
            <w:tcBorders>
              <w:top w:val="nil"/>
              <w:left w:val="nil"/>
              <w:bottom w:val="nil"/>
              <w:right w:val="nil"/>
            </w:tcBorders>
            <w:vAlign w:val="center"/>
          </w:tcPr>
          <w:p w14:paraId="48C02F60" w14:textId="2EE6A4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40.16±4.45</w:t>
            </w:r>
          </w:p>
        </w:tc>
        <w:tc>
          <w:tcPr>
            <w:tcW w:w="1053" w:type="dxa"/>
            <w:tcBorders>
              <w:top w:val="nil"/>
              <w:left w:val="nil"/>
              <w:bottom w:val="nil"/>
              <w:right w:val="single" w:sz="4" w:space="0" w:color="auto"/>
            </w:tcBorders>
            <w:vAlign w:val="center"/>
          </w:tcPr>
          <w:p w14:paraId="0FE6404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42.81±2.74</w:t>
            </w:r>
          </w:p>
        </w:tc>
        <w:tc>
          <w:tcPr>
            <w:tcW w:w="1053" w:type="dxa"/>
            <w:tcBorders>
              <w:top w:val="nil"/>
              <w:left w:val="single" w:sz="4" w:space="0" w:color="auto"/>
              <w:bottom w:val="nil"/>
              <w:right w:val="nil"/>
            </w:tcBorders>
            <w:vAlign w:val="center"/>
          </w:tcPr>
          <w:p w14:paraId="0F3CCBCC" w14:textId="4D20126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76.19</w:t>
            </w:r>
            <w:r w:rsidRPr="00F303A1">
              <w:rPr>
                <w:sz w:val="18"/>
                <w:szCs w:val="18"/>
              </w:rPr>
              <w:t>±</w:t>
            </w:r>
            <w:r w:rsidRPr="00F303A1">
              <w:rPr>
                <w:rFonts w:hint="eastAsia"/>
                <w:sz w:val="18"/>
                <w:szCs w:val="18"/>
              </w:rPr>
              <w:t>4.30</w:t>
            </w:r>
          </w:p>
        </w:tc>
        <w:tc>
          <w:tcPr>
            <w:tcW w:w="1035" w:type="dxa"/>
            <w:tcBorders>
              <w:top w:val="nil"/>
              <w:left w:val="nil"/>
              <w:bottom w:val="nil"/>
              <w:right w:val="nil"/>
            </w:tcBorders>
            <w:vAlign w:val="center"/>
          </w:tcPr>
          <w:p w14:paraId="2A630915" w14:textId="55B351C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45.07±4.15</w:t>
            </w:r>
          </w:p>
        </w:tc>
        <w:tc>
          <w:tcPr>
            <w:tcW w:w="1053" w:type="dxa"/>
            <w:tcBorders>
              <w:top w:val="nil"/>
              <w:left w:val="nil"/>
              <w:bottom w:val="nil"/>
              <w:right w:val="nil"/>
            </w:tcBorders>
            <w:vAlign w:val="center"/>
          </w:tcPr>
          <w:p w14:paraId="3460386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45.84±3.80</w:t>
            </w:r>
          </w:p>
        </w:tc>
      </w:tr>
      <w:tr w:rsidR="00577BF2" w:rsidRPr="00421483" w14:paraId="40EA763F" w14:textId="77777777" w:rsidTr="004D1C85">
        <w:trPr>
          <w:trHeight w:val="454"/>
          <w:jc w:val="center"/>
        </w:trPr>
        <w:tc>
          <w:tcPr>
            <w:tcW w:w="913" w:type="dxa"/>
            <w:tcBorders>
              <w:top w:val="nil"/>
              <w:left w:val="nil"/>
              <w:bottom w:val="nil"/>
              <w:right w:val="single" w:sz="4" w:space="0" w:color="auto"/>
            </w:tcBorders>
            <w:vAlign w:val="center"/>
          </w:tcPr>
          <w:p w14:paraId="1B364EB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08F63AF">
                <v:shape id="_x0000_i1049" type="#_x0000_t75" style="width:20pt;height:9.25pt" o:ole="">
                  <v:imagedata r:id="rId30" o:title=""/>
                </v:shape>
                <o:OLEObject Type="Embed" ProgID="Visio.Drawing.15" ShapeID="_x0000_i1049" DrawAspect="Content" ObjectID="_1840047419" r:id="rId51"/>
              </w:object>
            </w:r>
          </w:p>
        </w:tc>
        <w:tc>
          <w:tcPr>
            <w:tcW w:w="1054" w:type="dxa"/>
            <w:tcBorders>
              <w:top w:val="nil"/>
              <w:left w:val="single" w:sz="4" w:space="0" w:color="auto"/>
              <w:bottom w:val="nil"/>
              <w:right w:val="nil"/>
            </w:tcBorders>
            <w:vAlign w:val="center"/>
          </w:tcPr>
          <w:p w14:paraId="0D75E14D" w14:textId="72B55CF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33.11</w:t>
            </w:r>
            <w:r w:rsidRPr="00F303A1">
              <w:rPr>
                <w:sz w:val="18"/>
                <w:szCs w:val="18"/>
              </w:rPr>
              <w:t>±</w:t>
            </w:r>
            <w:r w:rsidRPr="00F303A1">
              <w:rPr>
                <w:rFonts w:hint="eastAsia"/>
                <w:sz w:val="18"/>
                <w:szCs w:val="18"/>
              </w:rPr>
              <w:t>7.05</w:t>
            </w:r>
          </w:p>
        </w:tc>
        <w:tc>
          <w:tcPr>
            <w:tcW w:w="1053" w:type="dxa"/>
            <w:tcBorders>
              <w:top w:val="nil"/>
              <w:left w:val="nil"/>
              <w:bottom w:val="nil"/>
              <w:right w:val="nil"/>
            </w:tcBorders>
            <w:vAlign w:val="center"/>
          </w:tcPr>
          <w:p w14:paraId="7E510A41" w14:textId="6348330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1.64±1.58</w:t>
            </w:r>
          </w:p>
        </w:tc>
        <w:tc>
          <w:tcPr>
            <w:tcW w:w="1053" w:type="dxa"/>
            <w:tcBorders>
              <w:top w:val="nil"/>
              <w:left w:val="nil"/>
              <w:bottom w:val="nil"/>
              <w:right w:val="single" w:sz="4" w:space="0" w:color="auto"/>
            </w:tcBorders>
            <w:vAlign w:val="center"/>
          </w:tcPr>
          <w:p w14:paraId="0603642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10.17±4.55</w:t>
            </w:r>
          </w:p>
        </w:tc>
        <w:tc>
          <w:tcPr>
            <w:tcW w:w="1053" w:type="dxa"/>
            <w:tcBorders>
              <w:top w:val="nil"/>
              <w:left w:val="single" w:sz="4" w:space="0" w:color="auto"/>
              <w:bottom w:val="nil"/>
              <w:right w:val="nil"/>
            </w:tcBorders>
            <w:vAlign w:val="center"/>
          </w:tcPr>
          <w:p w14:paraId="4B265F2C" w14:textId="001B7F2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1A1DF281" w14:textId="1368B5D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09ECF85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single" w:sz="4" w:space="0" w:color="auto"/>
              <w:bottom w:val="nil"/>
              <w:right w:val="nil"/>
            </w:tcBorders>
            <w:vAlign w:val="center"/>
          </w:tcPr>
          <w:p w14:paraId="62FFBAEE" w14:textId="616FA9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38.25</w:t>
            </w:r>
            <w:r w:rsidRPr="00F303A1">
              <w:rPr>
                <w:sz w:val="18"/>
                <w:szCs w:val="18"/>
              </w:rPr>
              <w:t>±</w:t>
            </w:r>
            <w:r w:rsidRPr="00F303A1">
              <w:rPr>
                <w:rFonts w:hint="eastAsia"/>
                <w:sz w:val="18"/>
                <w:szCs w:val="18"/>
              </w:rPr>
              <w:t>3.80</w:t>
            </w:r>
          </w:p>
        </w:tc>
        <w:tc>
          <w:tcPr>
            <w:tcW w:w="1035" w:type="dxa"/>
            <w:tcBorders>
              <w:top w:val="nil"/>
              <w:left w:val="nil"/>
              <w:bottom w:val="nil"/>
              <w:right w:val="nil"/>
            </w:tcBorders>
            <w:vAlign w:val="center"/>
          </w:tcPr>
          <w:p w14:paraId="07B32570" w14:textId="16A4C4D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0.33±0.44</w:t>
            </w:r>
          </w:p>
        </w:tc>
        <w:tc>
          <w:tcPr>
            <w:tcW w:w="1053" w:type="dxa"/>
            <w:tcBorders>
              <w:top w:val="nil"/>
              <w:left w:val="nil"/>
              <w:bottom w:val="nil"/>
              <w:right w:val="nil"/>
            </w:tcBorders>
            <w:vAlign w:val="center"/>
          </w:tcPr>
          <w:p w14:paraId="7EAFFF8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9.25±4.12</w:t>
            </w:r>
          </w:p>
        </w:tc>
      </w:tr>
      <w:tr w:rsidR="00577BF2" w:rsidRPr="00421483" w14:paraId="0234406C" w14:textId="77777777" w:rsidTr="004D1C85">
        <w:trPr>
          <w:trHeight w:val="454"/>
          <w:jc w:val="center"/>
        </w:trPr>
        <w:tc>
          <w:tcPr>
            <w:tcW w:w="913" w:type="dxa"/>
            <w:tcBorders>
              <w:top w:val="nil"/>
              <w:left w:val="nil"/>
              <w:bottom w:val="nil"/>
              <w:right w:val="single" w:sz="4" w:space="0" w:color="auto"/>
            </w:tcBorders>
            <w:vAlign w:val="center"/>
          </w:tcPr>
          <w:p w14:paraId="7DC71C2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7F0022D">
                <v:shape id="_x0000_i1050" type="#_x0000_t75" style="width:20pt;height:9.25pt" o:ole="">
                  <v:imagedata r:id="rId32" o:title=""/>
                </v:shape>
                <o:OLEObject Type="Embed" ProgID="Visio.Drawing.15" ShapeID="_x0000_i1050" DrawAspect="Content" ObjectID="_1840047420" r:id="rId52"/>
              </w:object>
            </w:r>
          </w:p>
        </w:tc>
        <w:tc>
          <w:tcPr>
            <w:tcW w:w="1054" w:type="dxa"/>
            <w:tcBorders>
              <w:top w:val="nil"/>
              <w:left w:val="single" w:sz="4" w:space="0" w:color="auto"/>
              <w:bottom w:val="nil"/>
              <w:right w:val="nil"/>
            </w:tcBorders>
            <w:vAlign w:val="center"/>
          </w:tcPr>
          <w:p w14:paraId="5A8F4EF8" w14:textId="1ADEE74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84.39</w:t>
            </w:r>
            <w:r w:rsidRPr="00F303A1">
              <w:rPr>
                <w:sz w:val="18"/>
                <w:szCs w:val="18"/>
              </w:rPr>
              <w:t>±</w:t>
            </w:r>
            <w:r w:rsidRPr="00F303A1">
              <w:rPr>
                <w:rFonts w:hint="eastAsia"/>
                <w:sz w:val="18"/>
                <w:szCs w:val="18"/>
              </w:rPr>
              <w:t>8.76</w:t>
            </w:r>
          </w:p>
        </w:tc>
        <w:tc>
          <w:tcPr>
            <w:tcW w:w="1053" w:type="dxa"/>
            <w:tcBorders>
              <w:top w:val="nil"/>
              <w:left w:val="nil"/>
              <w:bottom w:val="nil"/>
              <w:right w:val="nil"/>
            </w:tcBorders>
            <w:vAlign w:val="center"/>
          </w:tcPr>
          <w:p w14:paraId="46D55B6E" w14:textId="79CC7DA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77.32±8.20</w:t>
            </w:r>
          </w:p>
        </w:tc>
        <w:tc>
          <w:tcPr>
            <w:tcW w:w="1053" w:type="dxa"/>
            <w:tcBorders>
              <w:top w:val="nil"/>
              <w:left w:val="nil"/>
              <w:bottom w:val="nil"/>
              <w:right w:val="single" w:sz="4" w:space="0" w:color="auto"/>
            </w:tcBorders>
            <w:vAlign w:val="center"/>
          </w:tcPr>
          <w:p w14:paraId="022174E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74.04±8.16</w:t>
            </w:r>
          </w:p>
        </w:tc>
        <w:tc>
          <w:tcPr>
            <w:tcW w:w="1053" w:type="dxa"/>
            <w:tcBorders>
              <w:top w:val="nil"/>
              <w:left w:val="single" w:sz="4" w:space="0" w:color="auto"/>
              <w:bottom w:val="nil"/>
              <w:right w:val="nil"/>
            </w:tcBorders>
            <w:vAlign w:val="center"/>
          </w:tcPr>
          <w:p w14:paraId="588EE257" w14:textId="30BD79C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83.49</w:t>
            </w:r>
            <w:r w:rsidRPr="00F303A1">
              <w:rPr>
                <w:sz w:val="18"/>
                <w:szCs w:val="18"/>
              </w:rPr>
              <w:t>±</w:t>
            </w:r>
            <w:r w:rsidRPr="00F303A1">
              <w:rPr>
                <w:rFonts w:hint="eastAsia"/>
                <w:sz w:val="18"/>
                <w:szCs w:val="18"/>
              </w:rPr>
              <w:t>9.52</w:t>
            </w:r>
          </w:p>
        </w:tc>
        <w:tc>
          <w:tcPr>
            <w:tcW w:w="1146" w:type="dxa"/>
            <w:tcBorders>
              <w:top w:val="nil"/>
              <w:left w:val="nil"/>
              <w:bottom w:val="nil"/>
              <w:right w:val="nil"/>
            </w:tcBorders>
            <w:vAlign w:val="center"/>
          </w:tcPr>
          <w:p w14:paraId="7C8DF953" w14:textId="5FDF7B2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79.70±10.32</w:t>
            </w:r>
          </w:p>
        </w:tc>
        <w:tc>
          <w:tcPr>
            <w:tcW w:w="1053" w:type="dxa"/>
            <w:tcBorders>
              <w:top w:val="nil"/>
              <w:left w:val="nil"/>
              <w:bottom w:val="nil"/>
              <w:right w:val="single" w:sz="4" w:space="0" w:color="auto"/>
            </w:tcBorders>
            <w:vAlign w:val="center"/>
          </w:tcPr>
          <w:p w14:paraId="6DA2CE3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73.96±7.98</w:t>
            </w:r>
          </w:p>
        </w:tc>
        <w:tc>
          <w:tcPr>
            <w:tcW w:w="1053" w:type="dxa"/>
            <w:tcBorders>
              <w:top w:val="nil"/>
              <w:left w:val="single" w:sz="4" w:space="0" w:color="auto"/>
              <w:bottom w:val="nil"/>
              <w:right w:val="nil"/>
            </w:tcBorders>
            <w:vAlign w:val="center"/>
          </w:tcPr>
          <w:p w14:paraId="19CD6DD8" w14:textId="3A69AA9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8FBBFEC" w14:textId="564182E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nil"/>
            </w:tcBorders>
            <w:vAlign w:val="center"/>
          </w:tcPr>
          <w:p w14:paraId="6CFEB35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r>
      <w:tr w:rsidR="00577BF2" w:rsidRPr="008D562F" w14:paraId="53F8C523" w14:textId="77777777" w:rsidTr="004D1C85">
        <w:trPr>
          <w:trHeight w:val="454"/>
          <w:jc w:val="center"/>
        </w:trPr>
        <w:tc>
          <w:tcPr>
            <w:tcW w:w="913" w:type="dxa"/>
            <w:tcBorders>
              <w:left w:val="nil"/>
              <w:bottom w:val="nil"/>
              <w:right w:val="single" w:sz="4" w:space="0" w:color="auto"/>
            </w:tcBorders>
            <w:vAlign w:val="center"/>
          </w:tcPr>
          <w:p w14:paraId="29981AE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54" w:type="dxa"/>
            <w:tcBorders>
              <w:left w:val="single" w:sz="4" w:space="0" w:color="auto"/>
              <w:bottom w:val="nil"/>
              <w:right w:val="nil"/>
            </w:tcBorders>
            <w:vAlign w:val="center"/>
          </w:tcPr>
          <w:p w14:paraId="4B4D7F3E" w14:textId="5E348FA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52.07</w:t>
            </w:r>
            <w:r w:rsidRPr="00F303A1">
              <w:rPr>
                <w:sz w:val="18"/>
                <w:szCs w:val="18"/>
              </w:rPr>
              <w:t>±</w:t>
            </w:r>
            <w:r w:rsidRPr="00F303A1">
              <w:rPr>
                <w:rFonts w:hint="eastAsia"/>
                <w:sz w:val="18"/>
                <w:szCs w:val="18"/>
              </w:rPr>
              <w:t>0.12</w:t>
            </w:r>
          </w:p>
        </w:tc>
        <w:tc>
          <w:tcPr>
            <w:tcW w:w="1053" w:type="dxa"/>
            <w:tcBorders>
              <w:left w:val="nil"/>
              <w:bottom w:val="nil"/>
              <w:right w:val="nil"/>
            </w:tcBorders>
            <w:vAlign w:val="center"/>
          </w:tcPr>
          <w:p w14:paraId="77173E25" w14:textId="5A181C2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50.86±0.18</w:t>
            </w:r>
          </w:p>
        </w:tc>
        <w:tc>
          <w:tcPr>
            <w:tcW w:w="1053" w:type="dxa"/>
            <w:tcBorders>
              <w:left w:val="nil"/>
              <w:bottom w:val="nil"/>
              <w:right w:val="single" w:sz="4" w:space="0" w:color="auto"/>
            </w:tcBorders>
            <w:vAlign w:val="center"/>
          </w:tcPr>
          <w:p w14:paraId="51B7FC5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81.63±1.82</w:t>
            </w:r>
          </w:p>
        </w:tc>
        <w:tc>
          <w:tcPr>
            <w:tcW w:w="1053" w:type="dxa"/>
            <w:tcBorders>
              <w:left w:val="single" w:sz="4" w:space="0" w:color="auto"/>
              <w:bottom w:val="nil"/>
              <w:right w:val="nil"/>
            </w:tcBorders>
            <w:vAlign w:val="center"/>
          </w:tcPr>
          <w:p w14:paraId="1A595D6B" w14:textId="43DE3BA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88.27</w:t>
            </w:r>
            <w:r w:rsidRPr="00F303A1">
              <w:rPr>
                <w:sz w:val="18"/>
                <w:szCs w:val="18"/>
              </w:rPr>
              <w:t>±</w:t>
            </w:r>
            <w:r w:rsidRPr="00F303A1">
              <w:rPr>
                <w:rFonts w:hint="eastAsia"/>
                <w:sz w:val="18"/>
                <w:szCs w:val="18"/>
              </w:rPr>
              <w:t>0.17</w:t>
            </w:r>
          </w:p>
        </w:tc>
        <w:tc>
          <w:tcPr>
            <w:tcW w:w="1146" w:type="dxa"/>
            <w:tcBorders>
              <w:left w:val="nil"/>
              <w:bottom w:val="nil"/>
              <w:right w:val="nil"/>
            </w:tcBorders>
            <w:vAlign w:val="center"/>
          </w:tcPr>
          <w:p w14:paraId="71619F58" w14:textId="5167D92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86.25±0.39</w:t>
            </w:r>
          </w:p>
        </w:tc>
        <w:tc>
          <w:tcPr>
            <w:tcW w:w="1053" w:type="dxa"/>
            <w:tcBorders>
              <w:left w:val="nil"/>
              <w:bottom w:val="nil"/>
              <w:right w:val="single" w:sz="4" w:space="0" w:color="auto"/>
            </w:tcBorders>
            <w:vAlign w:val="center"/>
          </w:tcPr>
          <w:p w14:paraId="492AEC2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83.89±0.82</w:t>
            </w:r>
          </w:p>
        </w:tc>
        <w:tc>
          <w:tcPr>
            <w:tcW w:w="1053" w:type="dxa"/>
            <w:tcBorders>
              <w:left w:val="single" w:sz="4" w:space="0" w:color="auto"/>
              <w:bottom w:val="nil"/>
              <w:right w:val="nil"/>
            </w:tcBorders>
            <w:vAlign w:val="center"/>
          </w:tcPr>
          <w:p w14:paraId="0EB17CE4" w14:textId="699B14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91.32</w:t>
            </w:r>
            <w:r w:rsidRPr="00F303A1">
              <w:rPr>
                <w:sz w:val="18"/>
                <w:szCs w:val="18"/>
              </w:rPr>
              <w:t>±</w:t>
            </w:r>
            <w:r w:rsidRPr="00F303A1">
              <w:rPr>
                <w:rFonts w:hint="eastAsia"/>
                <w:sz w:val="18"/>
                <w:szCs w:val="18"/>
              </w:rPr>
              <w:t>0.27</w:t>
            </w:r>
          </w:p>
        </w:tc>
        <w:tc>
          <w:tcPr>
            <w:tcW w:w="1035" w:type="dxa"/>
            <w:tcBorders>
              <w:left w:val="nil"/>
              <w:bottom w:val="nil"/>
              <w:right w:val="nil"/>
            </w:tcBorders>
            <w:vAlign w:val="center"/>
          </w:tcPr>
          <w:p w14:paraId="4A10F492" w14:textId="0C30214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88.91±0.18</w:t>
            </w:r>
          </w:p>
        </w:tc>
        <w:tc>
          <w:tcPr>
            <w:tcW w:w="1053" w:type="dxa"/>
            <w:tcBorders>
              <w:left w:val="nil"/>
              <w:bottom w:val="nil"/>
              <w:right w:val="nil"/>
            </w:tcBorders>
            <w:vAlign w:val="center"/>
          </w:tcPr>
          <w:p w14:paraId="0783524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85.11±0.59</w:t>
            </w:r>
          </w:p>
        </w:tc>
      </w:tr>
      <w:tr w:rsidR="00577BF2" w:rsidRPr="008D562F" w14:paraId="038DE231" w14:textId="77777777" w:rsidTr="004D1C85">
        <w:trPr>
          <w:trHeight w:val="454"/>
          <w:jc w:val="center"/>
        </w:trPr>
        <w:tc>
          <w:tcPr>
            <w:tcW w:w="913" w:type="dxa"/>
            <w:tcBorders>
              <w:top w:val="nil"/>
              <w:left w:val="nil"/>
              <w:bottom w:val="nil"/>
              <w:right w:val="single" w:sz="4" w:space="0" w:color="auto"/>
            </w:tcBorders>
            <w:vAlign w:val="center"/>
          </w:tcPr>
          <w:p w14:paraId="09AFAAE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AA(</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333C3BEE" w14:textId="6A7F021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68.54</w:t>
            </w:r>
            <w:r w:rsidRPr="00F303A1">
              <w:rPr>
                <w:sz w:val="18"/>
                <w:szCs w:val="18"/>
              </w:rPr>
              <w:t>±</w:t>
            </w:r>
            <w:r w:rsidRPr="00F303A1">
              <w:rPr>
                <w:rFonts w:hint="eastAsia"/>
                <w:sz w:val="18"/>
                <w:szCs w:val="18"/>
              </w:rPr>
              <w:t>0.76</w:t>
            </w:r>
          </w:p>
        </w:tc>
        <w:tc>
          <w:tcPr>
            <w:tcW w:w="1053" w:type="dxa"/>
            <w:tcBorders>
              <w:top w:val="nil"/>
              <w:left w:val="nil"/>
              <w:bottom w:val="nil"/>
              <w:right w:val="nil"/>
            </w:tcBorders>
            <w:vAlign w:val="center"/>
          </w:tcPr>
          <w:p w14:paraId="28D3F566" w14:textId="1921EB8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62.38±0.97</w:t>
            </w:r>
          </w:p>
        </w:tc>
        <w:tc>
          <w:tcPr>
            <w:tcW w:w="1053" w:type="dxa"/>
            <w:tcBorders>
              <w:top w:val="nil"/>
              <w:left w:val="nil"/>
              <w:bottom w:val="nil"/>
              <w:right w:val="single" w:sz="4" w:space="0" w:color="auto"/>
            </w:tcBorders>
            <w:vAlign w:val="center"/>
          </w:tcPr>
          <w:p w14:paraId="667A1F0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64.58±1.17</w:t>
            </w:r>
          </w:p>
        </w:tc>
        <w:tc>
          <w:tcPr>
            <w:tcW w:w="1053" w:type="dxa"/>
            <w:tcBorders>
              <w:top w:val="nil"/>
              <w:left w:val="single" w:sz="4" w:space="0" w:color="auto"/>
              <w:bottom w:val="nil"/>
              <w:right w:val="nil"/>
            </w:tcBorders>
            <w:vAlign w:val="center"/>
          </w:tcPr>
          <w:p w14:paraId="76050244" w14:textId="525CA5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75.23</w:t>
            </w:r>
            <w:r w:rsidRPr="00F303A1">
              <w:rPr>
                <w:sz w:val="18"/>
                <w:szCs w:val="18"/>
              </w:rPr>
              <w:t>±</w:t>
            </w:r>
            <w:r w:rsidRPr="00F303A1">
              <w:rPr>
                <w:rFonts w:hint="eastAsia"/>
                <w:sz w:val="18"/>
                <w:szCs w:val="18"/>
              </w:rPr>
              <w:t>0.73</w:t>
            </w:r>
          </w:p>
        </w:tc>
        <w:tc>
          <w:tcPr>
            <w:tcW w:w="1146" w:type="dxa"/>
            <w:tcBorders>
              <w:top w:val="nil"/>
              <w:left w:val="nil"/>
              <w:bottom w:val="nil"/>
              <w:right w:val="nil"/>
            </w:tcBorders>
            <w:vAlign w:val="center"/>
          </w:tcPr>
          <w:p w14:paraId="3934E9C8" w14:textId="31F1413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70.37±1.38</w:t>
            </w:r>
          </w:p>
        </w:tc>
        <w:tc>
          <w:tcPr>
            <w:tcW w:w="1053" w:type="dxa"/>
            <w:tcBorders>
              <w:top w:val="nil"/>
              <w:left w:val="nil"/>
              <w:bottom w:val="nil"/>
              <w:right w:val="single" w:sz="4" w:space="0" w:color="auto"/>
            </w:tcBorders>
            <w:vAlign w:val="center"/>
          </w:tcPr>
          <w:p w14:paraId="3DF979E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70.08±1.17</w:t>
            </w:r>
          </w:p>
        </w:tc>
        <w:tc>
          <w:tcPr>
            <w:tcW w:w="1053" w:type="dxa"/>
            <w:tcBorders>
              <w:top w:val="nil"/>
              <w:left w:val="single" w:sz="4" w:space="0" w:color="auto"/>
              <w:bottom w:val="nil"/>
              <w:right w:val="nil"/>
            </w:tcBorders>
            <w:vAlign w:val="center"/>
          </w:tcPr>
          <w:p w14:paraId="26C610AC" w14:textId="44021EE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70.36</w:t>
            </w:r>
            <w:r w:rsidRPr="00F303A1">
              <w:rPr>
                <w:sz w:val="18"/>
                <w:szCs w:val="18"/>
              </w:rPr>
              <w:t>±</w:t>
            </w:r>
            <w:r w:rsidRPr="00F303A1">
              <w:rPr>
                <w:rFonts w:hint="eastAsia"/>
                <w:sz w:val="18"/>
                <w:szCs w:val="18"/>
              </w:rPr>
              <w:t>0.66</w:t>
            </w:r>
          </w:p>
        </w:tc>
        <w:tc>
          <w:tcPr>
            <w:tcW w:w="1035" w:type="dxa"/>
            <w:tcBorders>
              <w:top w:val="nil"/>
              <w:left w:val="nil"/>
              <w:bottom w:val="nil"/>
              <w:right w:val="nil"/>
            </w:tcBorders>
            <w:vAlign w:val="center"/>
          </w:tcPr>
          <w:p w14:paraId="177A5F18" w14:textId="3B5690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62.59±0.42</w:t>
            </w:r>
          </w:p>
        </w:tc>
        <w:tc>
          <w:tcPr>
            <w:tcW w:w="1053" w:type="dxa"/>
            <w:tcBorders>
              <w:top w:val="nil"/>
              <w:left w:val="nil"/>
              <w:bottom w:val="nil"/>
              <w:right w:val="nil"/>
            </w:tcBorders>
            <w:vAlign w:val="center"/>
          </w:tcPr>
          <w:p w14:paraId="4C9ECF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64.65±0.65</w:t>
            </w:r>
          </w:p>
        </w:tc>
      </w:tr>
      <w:tr w:rsidR="00577BF2" w:rsidRPr="008D562F" w14:paraId="2F165E6D" w14:textId="77777777" w:rsidTr="004D1C85">
        <w:trPr>
          <w:trHeight w:val="454"/>
          <w:jc w:val="center"/>
        </w:trPr>
        <w:tc>
          <w:tcPr>
            <w:tcW w:w="913" w:type="dxa"/>
            <w:tcBorders>
              <w:top w:val="nil"/>
              <w:left w:val="nil"/>
              <w:bottom w:val="single" w:sz="4" w:space="0" w:color="auto"/>
              <w:right w:val="single" w:sz="4" w:space="0" w:color="auto"/>
            </w:tcBorders>
            <w:vAlign w:val="center"/>
          </w:tcPr>
          <w:p w14:paraId="752B36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54" w:type="dxa"/>
            <w:tcBorders>
              <w:top w:val="nil"/>
              <w:left w:val="single" w:sz="4" w:space="0" w:color="auto"/>
              <w:bottom w:val="single" w:sz="4" w:space="0" w:color="auto"/>
              <w:right w:val="nil"/>
            </w:tcBorders>
            <w:vAlign w:val="center"/>
          </w:tcPr>
          <w:p w14:paraId="15D9E898" w14:textId="3E65180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46.77</w:t>
            </w:r>
            <w:r w:rsidRPr="00F303A1">
              <w:rPr>
                <w:sz w:val="18"/>
                <w:szCs w:val="18"/>
              </w:rPr>
              <w:t>±</w:t>
            </w:r>
            <w:r w:rsidRPr="00F303A1">
              <w:rPr>
                <w:rFonts w:hint="eastAsia"/>
                <w:sz w:val="18"/>
                <w:szCs w:val="18"/>
              </w:rPr>
              <w:t>0.23</w:t>
            </w:r>
          </w:p>
        </w:tc>
        <w:tc>
          <w:tcPr>
            <w:tcW w:w="1053" w:type="dxa"/>
            <w:tcBorders>
              <w:top w:val="nil"/>
              <w:left w:val="nil"/>
              <w:bottom w:val="single" w:sz="4" w:space="0" w:color="auto"/>
              <w:right w:val="nil"/>
            </w:tcBorders>
            <w:vAlign w:val="center"/>
          </w:tcPr>
          <w:p w14:paraId="63BCC970" w14:textId="12B1BDC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45.59±0.58</w:t>
            </w:r>
          </w:p>
        </w:tc>
        <w:tc>
          <w:tcPr>
            <w:tcW w:w="1053" w:type="dxa"/>
            <w:tcBorders>
              <w:top w:val="nil"/>
              <w:left w:val="nil"/>
              <w:bottom w:val="single" w:sz="4" w:space="0" w:color="auto"/>
              <w:right w:val="single" w:sz="4" w:space="0" w:color="auto"/>
            </w:tcBorders>
            <w:vAlign w:val="center"/>
          </w:tcPr>
          <w:p w14:paraId="5C88ACB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76.14±2.14</w:t>
            </w:r>
          </w:p>
        </w:tc>
        <w:tc>
          <w:tcPr>
            <w:tcW w:w="1053" w:type="dxa"/>
            <w:tcBorders>
              <w:top w:val="nil"/>
              <w:left w:val="single" w:sz="4" w:space="0" w:color="auto"/>
              <w:bottom w:val="single" w:sz="4" w:space="0" w:color="auto"/>
              <w:right w:val="nil"/>
            </w:tcBorders>
            <w:vAlign w:val="center"/>
          </w:tcPr>
          <w:p w14:paraId="02560ECC" w14:textId="68B2456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84.38</w:t>
            </w:r>
            <w:r w:rsidRPr="00F303A1">
              <w:rPr>
                <w:sz w:val="18"/>
                <w:szCs w:val="18"/>
              </w:rPr>
              <w:t>±</w:t>
            </w:r>
            <w:r w:rsidRPr="00F303A1">
              <w:rPr>
                <w:rFonts w:hint="eastAsia"/>
                <w:sz w:val="18"/>
                <w:szCs w:val="18"/>
              </w:rPr>
              <w:t>0.20</w:t>
            </w:r>
          </w:p>
        </w:tc>
        <w:tc>
          <w:tcPr>
            <w:tcW w:w="1146" w:type="dxa"/>
            <w:tcBorders>
              <w:top w:val="nil"/>
              <w:left w:val="nil"/>
              <w:bottom w:val="single" w:sz="4" w:space="0" w:color="auto"/>
              <w:right w:val="nil"/>
            </w:tcBorders>
            <w:vAlign w:val="center"/>
          </w:tcPr>
          <w:p w14:paraId="3A824B54" w14:textId="477FC95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81.63±0.50</w:t>
            </w:r>
          </w:p>
        </w:tc>
        <w:tc>
          <w:tcPr>
            <w:tcW w:w="1053" w:type="dxa"/>
            <w:tcBorders>
              <w:top w:val="nil"/>
              <w:left w:val="nil"/>
              <w:bottom w:val="single" w:sz="4" w:space="0" w:color="auto"/>
              <w:right w:val="single" w:sz="4" w:space="0" w:color="auto"/>
            </w:tcBorders>
            <w:vAlign w:val="center"/>
          </w:tcPr>
          <w:p w14:paraId="339097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78.94±1.05</w:t>
            </w:r>
          </w:p>
        </w:tc>
        <w:tc>
          <w:tcPr>
            <w:tcW w:w="1053" w:type="dxa"/>
            <w:tcBorders>
              <w:top w:val="nil"/>
              <w:left w:val="single" w:sz="4" w:space="0" w:color="auto"/>
              <w:bottom w:val="single" w:sz="4" w:space="0" w:color="auto"/>
              <w:right w:val="nil"/>
            </w:tcBorders>
            <w:vAlign w:val="center"/>
          </w:tcPr>
          <w:p w14:paraId="4D068860" w14:textId="5A9ABBF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88.49</w:t>
            </w:r>
            <w:r w:rsidRPr="00F303A1">
              <w:rPr>
                <w:sz w:val="18"/>
                <w:szCs w:val="18"/>
              </w:rPr>
              <w:t>±</w:t>
            </w:r>
            <w:r w:rsidRPr="00F303A1">
              <w:rPr>
                <w:rFonts w:hint="eastAsia"/>
                <w:sz w:val="18"/>
                <w:szCs w:val="18"/>
              </w:rPr>
              <w:t>0.35</w:t>
            </w:r>
          </w:p>
        </w:tc>
        <w:tc>
          <w:tcPr>
            <w:tcW w:w="1035" w:type="dxa"/>
            <w:tcBorders>
              <w:top w:val="nil"/>
              <w:left w:val="nil"/>
              <w:bottom w:val="single" w:sz="4" w:space="0" w:color="auto"/>
              <w:right w:val="nil"/>
            </w:tcBorders>
            <w:vAlign w:val="center"/>
          </w:tcPr>
          <w:p w14:paraId="0EAAB1D4" w14:textId="0C1207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85.28±0.25</w:t>
            </w:r>
          </w:p>
        </w:tc>
        <w:tc>
          <w:tcPr>
            <w:tcW w:w="1053" w:type="dxa"/>
            <w:tcBorders>
              <w:top w:val="nil"/>
              <w:left w:val="nil"/>
              <w:bottom w:val="single" w:sz="4" w:space="0" w:color="auto"/>
              <w:right w:val="nil"/>
            </w:tcBorders>
            <w:vAlign w:val="center"/>
          </w:tcPr>
          <w:p w14:paraId="4574DB8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80.43±0.73</w:t>
            </w:r>
          </w:p>
        </w:tc>
      </w:tr>
      <w:tr w:rsidR="00577BF2" w:rsidRPr="008D562F" w14:paraId="4A7EF3E8" w14:textId="77777777" w:rsidTr="004D1C85">
        <w:trPr>
          <w:trHeight w:val="454"/>
          <w:jc w:val="center"/>
        </w:trPr>
        <w:tc>
          <w:tcPr>
            <w:tcW w:w="913" w:type="dxa"/>
            <w:tcBorders>
              <w:top w:val="single" w:sz="4" w:space="0" w:color="auto"/>
              <w:left w:val="nil"/>
              <w:bottom w:val="nil"/>
              <w:right w:val="single" w:sz="4" w:space="0" w:color="auto"/>
            </w:tcBorders>
            <w:vAlign w:val="center"/>
          </w:tcPr>
          <w:p w14:paraId="08313EA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single" w:sz="4" w:space="0" w:color="auto"/>
              <w:left w:val="single" w:sz="4" w:space="0" w:color="auto"/>
              <w:bottom w:val="nil"/>
              <w:right w:val="nil"/>
            </w:tcBorders>
            <w:vAlign w:val="center"/>
          </w:tcPr>
          <w:p w14:paraId="643DA2AC" w14:textId="1A7FA8A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83.77</w:t>
            </w:r>
            <w:r w:rsidRPr="00F303A1">
              <w:rPr>
                <w:sz w:val="18"/>
                <w:szCs w:val="18"/>
              </w:rPr>
              <w:t>±</w:t>
            </w:r>
            <w:r w:rsidRPr="00F303A1">
              <w:rPr>
                <w:rFonts w:hint="eastAsia"/>
                <w:sz w:val="18"/>
                <w:szCs w:val="18"/>
              </w:rPr>
              <w:t>0.93</w:t>
            </w:r>
          </w:p>
        </w:tc>
        <w:tc>
          <w:tcPr>
            <w:tcW w:w="1053" w:type="dxa"/>
            <w:tcBorders>
              <w:top w:val="single" w:sz="4" w:space="0" w:color="auto"/>
              <w:left w:val="nil"/>
              <w:bottom w:val="nil"/>
              <w:right w:val="nil"/>
            </w:tcBorders>
            <w:vAlign w:val="center"/>
          </w:tcPr>
          <w:p w14:paraId="2B96930D" w14:textId="0D6BD7A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76.24±1.18</w:t>
            </w:r>
          </w:p>
        </w:tc>
        <w:tc>
          <w:tcPr>
            <w:tcW w:w="1053" w:type="dxa"/>
            <w:tcBorders>
              <w:top w:val="single" w:sz="4" w:space="0" w:color="auto"/>
              <w:left w:val="nil"/>
              <w:bottom w:val="nil"/>
              <w:right w:val="single" w:sz="4" w:space="0" w:color="auto"/>
            </w:tcBorders>
            <w:vAlign w:val="center"/>
          </w:tcPr>
          <w:p w14:paraId="4A94292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69.39±1.44</w:t>
            </w:r>
          </w:p>
        </w:tc>
        <w:tc>
          <w:tcPr>
            <w:tcW w:w="1053" w:type="dxa"/>
            <w:tcBorders>
              <w:top w:val="single" w:sz="4" w:space="0" w:color="auto"/>
              <w:left w:val="single" w:sz="4" w:space="0" w:color="auto"/>
              <w:bottom w:val="nil"/>
              <w:right w:val="nil"/>
            </w:tcBorders>
            <w:vAlign w:val="center"/>
          </w:tcPr>
          <w:p w14:paraId="30FB5EF6" w14:textId="72C006D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91.95</w:t>
            </w:r>
            <w:r w:rsidRPr="00F303A1">
              <w:rPr>
                <w:sz w:val="18"/>
                <w:szCs w:val="18"/>
              </w:rPr>
              <w:t>±</w:t>
            </w:r>
            <w:r w:rsidRPr="00F303A1">
              <w:rPr>
                <w:rFonts w:hint="eastAsia"/>
                <w:sz w:val="18"/>
                <w:szCs w:val="18"/>
              </w:rPr>
              <w:t>0.90</w:t>
            </w:r>
          </w:p>
        </w:tc>
        <w:tc>
          <w:tcPr>
            <w:tcW w:w="1146" w:type="dxa"/>
            <w:tcBorders>
              <w:top w:val="single" w:sz="4" w:space="0" w:color="auto"/>
              <w:left w:val="nil"/>
              <w:bottom w:val="nil"/>
              <w:right w:val="nil"/>
            </w:tcBorders>
            <w:vAlign w:val="center"/>
          </w:tcPr>
          <w:p w14:paraId="3676DA23" w14:textId="2EB4531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86.00±1.69</w:t>
            </w:r>
          </w:p>
        </w:tc>
        <w:tc>
          <w:tcPr>
            <w:tcW w:w="1053" w:type="dxa"/>
            <w:tcBorders>
              <w:top w:val="single" w:sz="4" w:space="0" w:color="auto"/>
              <w:left w:val="nil"/>
              <w:bottom w:val="nil"/>
              <w:right w:val="single" w:sz="4" w:space="0" w:color="auto"/>
            </w:tcBorders>
            <w:vAlign w:val="center"/>
          </w:tcPr>
          <w:p w14:paraId="089B31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76.63±1.29</w:t>
            </w:r>
          </w:p>
        </w:tc>
        <w:tc>
          <w:tcPr>
            <w:tcW w:w="1053" w:type="dxa"/>
            <w:tcBorders>
              <w:top w:val="single" w:sz="4" w:space="0" w:color="auto"/>
              <w:left w:val="single" w:sz="4" w:space="0" w:color="auto"/>
              <w:bottom w:val="nil"/>
              <w:right w:val="nil"/>
            </w:tcBorders>
            <w:vAlign w:val="center"/>
          </w:tcPr>
          <w:p w14:paraId="44BC66F8" w14:textId="55356BF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85.99</w:t>
            </w:r>
            <w:r w:rsidRPr="00F303A1">
              <w:rPr>
                <w:sz w:val="18"/>
                <w:szCs w:val="18"/>
              </w:rPr>
              <w:t>±</w:t>
            </w:r>
            <w:r w:rsidRPr="00F303A1">
              <w:rPr>
                <w:rFonts w:hint="eastAsia"/>
                <w:sz w:val="18"/>
                <w:szCs w:val="18"/>
              </w:rPr>
              <w:t>0.80</w:t>
            </w:r>
          </w:p>
        </w:tc>
        <w:tc>
          <w:tcPr>
            <w:tcW w:w="1035" w:type="dxa"/>
            <w:tcBorders>
              <w:top w:val="single" w:sz="4" w:space="0" w:color="auto"/>
              <w:left w:val="nil"/>
              <w:bottom w:val="nil"/>
              <w:right w:val="nil"/>
            </w:tcBorders>
            <w:vAlign w:val="center"/>
          </w:tcPr>
          <w:p w14:paraId="0AC71D53" w14:textId="0B46B6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76.50±0.52</w:t>
            </w:r>
          </w:p>
        </w:tc>
        <w:tc>
          <w:tcPr>
            <w:tcW w:w="1053" w:type="dxa"/>
            <w:tcBorders>
              <w:top w:val="single" w:sz="4" w:space="0" w:color="auto"/>
              <w:left w:val="nil"/>
              <w:bottom w:val="nil"/>
              <w:right w:val="nil"/>
            </w:tcBorders>
            <w:vAlign w:val="center"/>
          </w:tcPr>
          <w:p w14:paraId="13BCBBD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69.96±0.72</w:t>
            </w:r>
          </w:p>
        </w:tc>
      </w:tr>
      <w:tr w:rsidR="00577BF2" w:rsidRPr="008D562F" w14:paraId="3D24DE7E" w14:textId="77777777" w:rsidTr="004D1C85">
        <w:trPr>
          <w:trHeight w:val="454"/>
          <w:jc w:val="center"/>
        </w:trPr>
        <w:tc>
          <w:tcPr>
            <w:tcW w:w="913" w:type="dxa"/>
            <w:tcBorders>
              <w:top w:val="nil"/>
              <w:left w:val="nil"/>
              <w:bottom w:val="nil"/>
              <w:right w:val="single" w:sz="4" w:space="0" w:color="auto"/>
            </w:tcBorders>
            <w:vAlign w:val="center"/>
          </w:tcPr>
          <w:p w14:paraId="035FEC1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11F0FBE9" w14:textId="679A04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FCCD0B" w14:textId="003420E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single" w:sz="4" w:space="0" w:color="auto"/>
            </w:tcBorders>
            <w:vAlign w:val="center"/>
          </w:tcPr>
          <w:p w14:paraId="5153101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42.95±2.20</w:t>
            </w:r>
          </w:p>
        </w:tc>
        <w:tc>
          <w:tcPr>
            <w:tcW w:w="1053" w:type="dxa"/>
            <w:tcBorders>
              <w:top w:val="nil"/>
              <w:left w:val="single" w:sz="4" w:space="0" w:color="auto"/>
              <w:bottom w:val="nil"/>
              <w:right w:val="nil"/>
            </w:tcBorders>
            <w:vAlign w:val="center"/>
          </w:tcPr>
          <w:p w14:paraId="7A9C1352" w14:textId="602681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509E2501" w14:textId="798A94B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single" w:sz="4" w:space="0" w:color="auto"/>
            </w:tcBorders>
            <w:vAlign w:val="center"/>
          </w:tcPr>
          <w:p w14:paraId="5DFE66B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40.60±2.00</w:t>
            </w:r>
          </w:p>
        </w:tc>
        <w:tc>
          <w:tcPr>
            <w:tcW w:w="1053" w:type="dxa"/>
            <w:tcBorders>
              <w:top w:val="nil"/>
              <w:left w:val="single" w:sz="4" w:space="0" w:color="auto"/>
              <w:bottom w:val="nil"/>
              <w:right w:val="nil"/>
            </w:tcBorders>
            <w:vAlign w:val="center"/>
          </w:tcPr>
          <w:p w14:paraId="03B73BAC" w14:textId="63A633D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2778EA03" w14:textId="74C3FC1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B6353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40.77±1.53</w:t>
            </w:r>
          </w:p>
        </w:tc>
      </w:tr>
      <w:tr w:rsidR="00577BF2" w:rsidRPr="008D562F" w14:paraId="53EB8DDD" w14:textId="77777777" w:rsidTr="004D1C85">
        <w:trPr>
          <w:trHeight w:val="454"/>
          <w:jc w:val="center"/>
        </w:trPr>
        <w:tc>
          <w:tcPr>
            <w:tcW w:w="913" w:type="dxa"/>
            <w:tcBorders>
              <w:top w:val="nil"/>
              <w:left w:val="nil"/>
              <w:right w:val="single" w:sz="4" w:space="0" w:color="auto"/>
            </w:tcBorders>
            <w:vAlign w:val="center"/>
          </w:tcPr>
          <w:p w14:paraId="4A785B3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right w:val="nil"/>
            </w:tcBorders>
            <w:vAlign w:val="center"/>
          </w:tcPr>
          <w:p w14:paraId="065140B4" w14:textId="3B321E9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762BF16F" w14:textId="2FC71EB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single" w:sz="4" w:space="0" w:color="auto"/>
            </w:tcBorders>
            <w:vAlign w:val="center"/>
          </w:tcPr>
          <w:p w14:paraId="0EDA2A6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53.02±1.70</w:t>
            </w:r>
          </w:p>
        </w:tc>
        <w:tc>
          <w:tcPr>
            <w:tcW w:w="1053" w:type="dxa"/>
            <w:tcBorders>
              <w:top w:val="nil"/>
              <w:left w:val="single" w:sz="4" w:space="0" w:color="auto"/>
              <w:right w:val="nil"/>
            </w:tcBorders>
            <w:vAlign w:val="center"/>
          </w:tcPr>
          <w:p w14:paraId="629AA895" w14:textId="2BC68C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right w:val="nil"/>
            </w:tcBorders>
            <w:vAlign w:val="center"/>
          </w:tcPr>
          <w:p w14:paraId="6242482C" w14:textId="221E794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single" w:sz="4" w:space="0" w:color="auto"/>
            </w:tcBorders>
            <w:vAlign w:val="center"/>
          </w:tcPr>
          <w:p w14:paraId="23D7BD5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53.05±1.80</w:t>
            </w:r>
          </w:p>
        </w:tc>
        <w:tc>
          <w:tcPr>
            <w:tcW w:w="1053" w:type="dxa"/>
            <w:tcBorders>
              <w:top w:val="nil"/>
              <w:left w:val="single" w:sz="4" w:space="0" w:color="auto"/>
              <w:right w:val="nil"/>
            </w:tcBorders>
            <w:vAlign w:val="center"/>
          </w:tcPr>
          <w:p w14:paraId="26878807" w14:textId="1EF244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387A2AB8" w14:textId="27795DC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41C594D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51.50±1.26</w:t>
            </w:r>
          </w:p>
        </w:tc>
      </w:tr>
    </w:tbl>
    <w:p w14:paraId="3BBEE4EA" w14:textId="7AA39E5B" w:rsidR="0090261C" w:rsidRDefault="0090261C" w:rsidP="0090261C">
      <w:pPr>
        <w:ind w:firstLine="480"/>
      </w:pPr>
      <w:r>
        <w:rPr>
          <w:rFonts w:hint="eastAsia" w:ascii="宋体" w:hAnsi="宋体" w:eastAsia="宋体"/>
          <w:sz w:val="24"/>
        </w:rPr>
        <w:t>Berlin数据集上，"土壤"（第5类）与"家庭菜园"（第6类）组合取得了该数据集最高的OA（91.59%），UC在土壤上精度为66.72%，但家庭菜园精度为0%。"土壤"（第5类）与"水"（第8类）组合中，OA=92.47%，土壤精度为66.54%，水同样为0%。水体和家庭菜园在SAR图像中均缺乏独特且稳定的散射特征——水体镜面反射导致的低回波与其他低散射区域（如平整裸地）容易混淆，而家庭菜园的体散射特征与森林、低矮植物等植被类别高度重叠。两者的共同问题是CLIP缺乏对SAR成像机制的物理感知，仅凭转换后的RGB图像难以建立可靠的语义对应。"森林"（第1类）与"家庭菜园"（第6类）组合中，UC的OA降至86.30%，森林精度仅36.93%，家庭菜园仍为0%。(5,6)组合下UC在居民区（98.13%）和工业区（91.43%）上的已知类精度均超过90%，但两个未知类的精度分别为66.72%和0%，这一巨大反差说明UC方法在已知类的特征学习上并无障碍，其性能差异完全来源于CLIP伪标签在特定类别上的质量缺陷。</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805B865" w14:textId="23F0E2D8" w:rsidR="00A654DE" w:rsidRDefault="0090261C" w:rsidP="0090261C">
      <w:pPr>
        <w:ind w:firstLine="480"/>
      </w:pPr>
      <w:r>
        <w:rPr>
          <w:rFonts w:hint="eastAsia" w:ascii="宋体" w:hAnsi="宋体" w:eastAsia="宋体"/>
          <w:sz w:val="24"/>
        </w:rPr>
        <w:t>从上述逐类分析可以看出，CLIP伪标签的质量受三类因素制约较为明显。一是地物的空间尺度：面积较小或分散分布的地物（如黄色路缘仅占少量像素），超像素分割难以将其作为独立区域提取，CLIP输入图像中混杂了大量背景信息，导致类别信号被淹没。二是辅助模态的类型：SAR图像基于微波散射机制成像，与CLIP所学光学图像的视觉统计特性存在本质差异，Berlin数据集多个类别精度为零的现象即源于此；LiDAR虽然也存在模态差异，但其强度图像在视觉上更接近灰度光学图像，与CLIP的兼容性相对更好。三是类别命名的语义覆盖：allotment（家庭菜园）和cloth panels（布制覆盖板）这类在通用图像-文本数据中极少出现的词汇，从根本上就无法触发CLIP的有效语义匹配，表现为相关类别的零精度结果。</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E72703A" w14:textId="29715AFD" w:rsidR="00A654DE" w:rsidRDefault="00A654DE" w:rsidP="00A654DE">
      <w:pPr>
        <w:ind w:firstLine="480"/>
        <w:jc w:val="center"/>
      </w:pPr>
      <w:r>
        <w:rPr>
          <w:rFonts w:hint="eastAsia"/>
        </w:rPr>
        <w:t>表</w:t>
      </w:r>
      <w:r w:rsidR="00CB179E">
        <w:rPr>
          <w:rFonts w:hint="eastAsia"/>
        </w:rPr>
        <w:t>4</w:t>
      </w:r>
      <w:r>
        <w:rPr>
          <w:rFonts w:hint="eastAsia"/>
        </w:rPr>
        <w:t xml:space="preserve"> </w:t>
      </w:r>
      <w:r>
        <w:rPr>
          <w:rFonts w:hint="eastAsia"/>
        </w:rPr>
        <w:t>不同方法在</w:t>
      </w:r>
      <w:r>
        <w:rPr>
          <w:rFonts w:hint="eastAsia"/>
        </w:rPr>
        <w:t>Berlin</w:t>
      </w:r>
      <w:r>
        <w:rPr>
          <w:rFonts w:hint="eastAsia"/>
        </w:rPr>
        <w:t>数据集上的分类结果</w:t>
      </w:r>
    </w:p>
    <w:tbl>
      <w:tblPr>
        <w:tblStyle w:val="af2"/>
        <w:tblW w:w="0" w:type="auto"/>
        <w:tblLook w:val="04A0" w:firstRow="1" w:lastRow="0" w:firstColumn="1" w:lastColumn="0" w:noHBand="0" w:noVBand="1"/>
      </w:tblPr>
      <w:tblGrid>
        <w:gridCol w:w="920"/>
        <w:gridCol w:w="1064"/>
        <w:gridCol w:w="1035"/>
        <w:gridCol w:w="1063"/>
        <w:gridCol w:w="1063"/>
        <w:gridCol w:w="1035"/>
        <w:gridCol w:w="1063"/>
        <w:gridCol w:w="1035"/>
        <w:gridCol w:w="1125"/>
        <w:gridCol w:w="1063"/>
      </w:tblGrid>
      <w:tr w:rsidR="00A654DE" w:rsidRPr="00421483" w14:paraId="0FB2A1FE" w14:textId="77777777" w:rsidTr="00706A42">
        <w:trPr>
          <w:trHeight w:val="454"/>
        </w:trPr>
        <w:tc>
          <w:tcPr>
            <w:tcW w:w="920" w:type="dxa"/>
            <w:vMerge w:val="restart"/>
            <w:tcBorders>
              <w:left w:val="nil"/>
            </w:tcBorders>
            <w:vAlign w:val="center"/>
          </w:tcPr>
          <w:p w14:paraId="78ADDEF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2" w:type="dxa"/>
            <w:gridSpan w:val="3"/>
            <w:tcBorders>
              <w:bottom w:val="nil"/>
            </w:tcBorders>
            <w:vAlign w:val="center"/>
          </w:tcPr>
          <w:p w14:paraId="414FB32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(5,6)</w:t>
            </w:r>
          </w:p>
        </w:tc>
        <w:tc>
          <w:tcPr>
            <w:tcW w:w="3161" w:type="dxa"/>
            <w:gridSpan w:val="3"/>
            <w:tcBorders>
              <w:bottom w:val="nil"/>
            </w:tcBorders>
            <w:vAlign w:val="center"/>
          </w:tcPr>
          <w:p w14:paraId="299897B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(5,8)</w:t>
            </w:r>
          </w:p>
        </w:tc>
        <w:tc>
          <w:tcPr>
            <w:tcW w:w="3223" w:type="dxa"/>
            <w:gridSpan w:val="3"/>
            <w:tcBorders>
              <w:bottom w:val="nil"/>
              <w:right w:val="nil"/>
            </w:tcBorders>
            <w:vAlign w:val="center"/>
          </w:tcPr>
          <w:p w14:paraId="5E020CD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(1,6)</w:t>
            </w:r>
          </w:p>
        </w:tc>
      </w:tr>
      <w:tr w:rsidR="00A654DE" w:rsidRPr="00421483" w14:paraId="51146BB9" w14:textId="77777777" w:rsidTr="00706A42">
        <w:trPr>
          <w:trHeight w:val="454"/>
        </w:trPr>
        <w:tc>
          <w:tcPr>
            <w:tcW w:w="920" w:type="dxa"/>
            <w:vMerge/>
            <w:tcBorders>
              <w:left w:val="nil"/>
              <w:bottom w:val="single" w:sz="4" w:space="0" w:color="auto"/>
            </w:tcBorders>
            <w:vAlign w:val="center"/>
          </w:tcPr>
          <w:p w14:paraId="52FD4E9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64" w:type="dxa"/>
            <w:tcBorders>
              <w:top w:val="nil"/>
              <w:bottom w:val="single" w:sz="4" w:space="0" w:color="auto"/>
              <w:right w:val="nil"/>
            </w:tcBorders>
            <w:vAlign w:val="center"/>
          </w:tcPr>
          <w:p w14:paraId="5ABD9F7F"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379CA96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tcBorders>
            <w:vAlign w:val="center"/>
          </w:tcPr>
          <w:p w14:paraId="101B74D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63" w:type="dxa"/>
            <w:tcBorders>
              <w:top w:val="nil"/>
              <w:bottom w:val="single" w:sz="4" w:space="0" w:color="auto"/>
              <w:right w:val="nil"/>
            </w:tcBorders>
            <w:vAlign w:val="center"/>
          </w:tcPr>
          <w:p w14:paraId="085F0EB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41C44072"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tcBorders>
            <w:vAlign w:val="center"/>
          </w:tcPr>
          <w:p w14:paraId="20E93793"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35" w:type="dxa"/>
            <w:tcBorders>
              <w:top w:val="nil"/>
              <w:bottom w:val="single" w:sz="4" w:space="0" w:color="auto"/>
              <w:right w:val="nil"/>
            </w:tcBorders>
            <w:vAlign w:val="center"/>
          </w:tcPr>
          <w:p w14:paraId="2E05B3E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125" w:type="dxa"/>
            <w:tcBorders>
              <w:top w:val="nil"/>
              <w:left w:val="nil"/>
              <w:bottom w:val="single" w:sz="4" w:space="0" w:color="auto"/>
              <w:right w:val="nil"/>
            </w:tcBorders>
            <w:vAlign w:val="center"/>
          </w:tcPr>
          <w:p w14:paraId="2BD48DC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right w:val="nil"/>
            </w:tcBorders>
            <w:vAlign w:val="center"/>
          </w:tcPr>
          <w:p w14:paraId="144FB66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126C45" w:rsidRPr="00421483" w14:paraId="4DA4681E" w14:textId="77777777" w:rsidTr="00706A42">
        <w:trPr>
          <w:trHeight w:val="454"/>
        </w:trPr>
        <w:tc>
          <w:tcPr>
            <w:tcW w:w="920" w:type="dxa"/>
            <w:tcBorders>
              <w:left w:val="nil"/>
              <w:bottom w:val="nil"/>
              <w:right w:val="single" w:sz="4" w:space="0" w:color="auto"/>
            </w:tcBorders>
            <w:vAlign w:val="center"/>
          </w:tcPr>
          <w:p w14:paraId="177572C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36A2CEC8">
                <v:shape id="_x0000_i1051" type="#_x0000_t75" style="width:20pt;height:9.25pt" o:ole="">
                  <v:imagedata r:id="rId12" o:title=""/>
                </v:shape>
                <o:OLEObject Type="Embed" ProgID="Visio.Drawing.15" ShapeID="_x0000_i1051" DrawAspect="Content" ObjectID="_1840047421" r:id="rId53"/>
              </w:object>
            </w:r>
          </w:p>
        </w:tc>
        <w:tc>
          <w:tcPr>
            <w:tcW w:w="1064" w:type="dxa"/>
            <w:tcBorders>
              <w:left w:val="single" w:sz="4" w:space="0" w:color="auto"/>
              <w:bottom w:val="nil"/>
              <w:right w:val="nil"/>
            </w:tcBorders>
            <w:vAlign w:val="center"/>
          </w:tcPr>
          <w:p w14:paraId="0FC1C6BE" w14:textId="4209C4E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93.60</w:t>
            </w:r>
            <w:r w:rsidRPr="00F303A1">
              <w:rPr>
                <w:sz w:val="18"/>
                <w:szCs w:val="18"/>
              </w:rPr>
              <w:t>±</w:t>
            </w:r>
            <w:r w:rsidRPr="00F303A1">
              <w:rPr>
                <w:rFonts w:hint="eastAsia"/>
                <w:sz w:val="18"/>
                <w:szCs w:val="18"/>
              </w:rPr>
              <w:t>0.83</w:t>
            </w:r>
          </w:p>
        </w:tc>
        <w:tc>
          <w:tcPr>
            <w:tcW w:w="1035" w:type="dxa"/>
            <w:tcBorders>
              <w:left w:val="nil"/>
              <w:bottom w:val="nil"/>
              <w:right w:val="nil"/>
            </w:tcBorders>
            <w:vAlign w:val="center"/>
          </w:tcPr>
          <w:p w14:paraId="17F21735" w14:textId="2047EE0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95.32±1.66</w:t>
            </w:r>
          </w:p>
        </w:tc>
        <w:tc>
          <w:tcPr>
            <w:tcW w:w="1063" w:type="dxa"/>
            <w:tcBorders>
              <w:left w:val="nil"/>
              <w:bottom w:val="nil"/>
              <w:right w:val="single" w:sz="4" w:space="0" w:color="auto"/>
            </w:tcBorders>
            <w:vAlign w:val="center"/>
          </w:tcPr>
          <w:p w14:paraId="3D70F7D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93.60±0.55</w:t>
            </w:r>
          </w:p>
        </w:tc>
        <w:tc>
          <w:tcPr>
            <w:tcW w:w="1063" w:type="dxa"/>
            <w:tcBorders>
              <w:left w:val="single" w:sz="4" w:space="0" w:color="auto"/>
              <w:bottom w:val="nil"/>
              <w:right w:val="nil"/>
            </w:tcBorders>
            <w:vAlign w:val="center"/>
          </w:tcPr>
          <w:p w14:paraId="31E1A830" w14:textId="007F180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92.99</w:t>
            </w:r>
            <w:r w:rsidRPr="00F303A1">
              <w:rPr>
                <w:sz w:val="18"/>
                <w:szCs w:val="18"/>
              </w:rPr>
              <w:t>±</w:t>
            </w:r>
            <w:r w:rsidRPr="00F303A1">
              <w:rPr>
                <w:rFonts w:hint="eastAsia"/>
                <w:sz w:val="18"/>
                <w:szCs w:val="18"/>
              </w:rPr>
              <w:t>1.16</w:t>
            </w:r>
          </w:p>
        </w:tc>
        <w:tc>
          <w:tcPr>
            <w:tcW w:w="1035" w:type="dxa"/>
            <w:tcBorders>
              <w:left w:val="nil"/>
              <w:bottom w:val="nil"/>
              <w:right w:val="nil"/>
            </w:tcBorders>
            <w:vAlign w:val="center"/>
          </w:tcPr>
          <w:p w14:paraId="38FDF72E" w14:textId="4956E14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93.26±1.59</w:t>
            </w:r>
          </w:p>
        </w:tc>
        <w:tc>
          <w:tcPr>
            <w:tcW w:w="1063" w:type="dxa"/>
            <w:tcBorders>
              <w:left w:val="nil"/>
              <w:bottom w:val="nil"/>
              <w:right w:val="single" w:sz="4" w:space="0" w:color="auto"/>
            </w:tcBorders>
            <w:vAlign w:val="center"/>
          </w:tcPr>
          <w:p w14:paraId="02006CF7"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93.87±0.35</w:t>
            </w:r>
          </w:p>
        </w:tc>
        <w:tc>
          <w:tcPr>
            <w:tcW w:w="1035" w:type="dxa"/>
            <w:tcBorders>
              <w:left w:val="single" w:sz="4" w:space="0" w:color="auto"/>
              <w:bottom w:val="nil"/>
              <w:right w:val="nil"/>
            </w:tcBorders>
            <w:vAlign w:val="center"/>
          </w:tcPr>
          <w:p w14:paraId="6560FD9F" w14:textId="48763D8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25" w:type="dxa"/>
            <w:tcBorders>
              <w:left w:val="nil"/>
              <w:bottom w:val="nil"/>
              <w:right w:val="nil"/>
            </w:tcBorders>
            <w:vAlign w:val="center"/>
          </w:tcPr>
          <w:p w14:paraId="54EE97F3" w14:textId="119F9491"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left w:val="nil"/>
              <w:bottom w:val="nil"/>
              <w:right w:val="nil"/>
            </w:tcBorders>
            <w:vAlign w:val="center"/>
          </w:tcPr>
          <w:p w14:paraId="6048384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36.93±2.80</w:t>
            </w:r>
          </w:p>
        </w:tc>
      </w:tr>
      <w:tr w:rsidR="00126C45" w:rsidRPr="00421483" w14:paraId="356FC5C4" w14:textId="77777777" w:rsidTr="00706A42">
        <w:trPr>
          <w:trHeight w:val="454"/>
        </w:trPr>
        <w:tc>
          <w:tcPr>
            <w:tcW w:w="920" w:type="dxa"/>
            <w:tcBorders>
              <w:top w:val="nil"/>
              <w:left w:val="nil"/>
              <w:bottom w:val="nil"/>
              <w:right w:val="single" w:sz="4" w:space="0" w:color="auto"/>
            </w:tcBorders>
            <w:vAlign w:val="center"/>
          </w:tcPr>
          <w:p w14:paraId="373B1CB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EE391F2">
                <v:shape id="_x0000_i1052" type="#_x0000_t75" style="width:20pt;height:9.25pt" o:ole="">
                  <v:imagedata r:id="rId14" o:title=""/>
                </v:shape>
                <o:OLEObject Type="Embed" ProgID="Visio.Drawing.15" ShapeID="_x0000_i1052" DrawAspect="Content" ObjectID="_1840047422" r:id="rId54"/>
              </w:object>
            </w:r>
          </w:p>
        </w:tc>
        <w:tc>
          <w:tcPr>
            <w:tcW w:w="1064" w:type="dxa"/>
            <w:tcBorders>
              <w:top w:val="nil"/>
              <w:left w:val="single" w:sz="4" w:space="0" w:color="auto"/>
              <w:bottom w:val="nil"/>
              <w:right w:val="nil"/>
            </w:tcBorders>
            <w:vAlign w:val="center"/>
          </w:tcPr>
          <w:p w14:paraId="71C88B50" w14:textId="08465D9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98.22</w:t>
            </w:r>
            <w:r w:rsidRPr="00F303A1">
              <w:rPr>
                <w:sz w:val="18"/>
                <w:szCs w:val="18"/>
              </w:rPr>
              <w:t>±</w:t>
            </w:r>
            <w:r w:rsidRPr="00F303A1">
              <w:rPr>
                <w:rFonts w:hint="eastAsia"/>
                <w:sz w:val="18"/>
                <w:szCs w:val="18"/>
              </w:rPr>
              <w:t>0.33</w:t>
            </w:r>
          </w:p>
        </w:tc>
        <w:tc>
          <w:tcPr>
            <w:tcW w:w="1035" w:type="dxa"/>
            <w:tcBorders>
              <w:top w:val="nil"/>
              <w:left w:val="nil"/>
              <w:bottom w:val="nil"/>
              <w:right w:val="nil"/>
            </w:tcBorders>
            <w:vAlign w:val="center"/>
          </w:tcPr>
          <w:p w14:paraId="3595742C" w14:textId="2ED0C5B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96.24±1.61</w:t>
            </w:r>
          </w:p>
        </w:tc>
        <w:tc>
          <w:tcPr>
            <w:tcW w:w="1063" w:type="dxa"/>
            <w:tcBorders>
              <w:top w:val="nil"/>
              <w:left w:val="nil"/>
              <w:bottom w:val="nil"/>
              <w:right w:val="single" w:sz="4" w:space="0" w:color="auto"/>
            </w:tcBorders>
            <w:vAlign w:val="center"/>
          </w:tcPr>
          <w:p w14:paraId="41969C6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98.13±0.08</w:t>
            </w:r>
          </w:p>
        </w:tc>
        <w:tc>
          <w:tcPr>
            <w:tcW w:w="1063" w:type="dxa"/>
            <w:tcBorders>
              <w:top w:val="nil"/>
              <w:left w:val="single" w:sz="4" w:space="0" w:color="auto"/>
              <w:bottom w:val="nil"/>
              <w:right w:val="nil"/>
            </w:tcBorders>
            <w:vAlign w:val="center"/>
          </w:tcPr>
          <w:p w14:paraId="49FB85F1" w14:textId="7AF58DF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97.30</w:t>
            </w:r>
            <w:r w:rsidRPr="00F303A1">
              <w:rPr>
                <w:sz w:val="18"/>
                <w:szCs w:val="18"/>
              </w:rPr>
              <w:t>±</w:t>
            </w:r>
            <w:r w:rsidRPr="00F303A1">
              <w:rPr>
                <w:rFonts w:hint="eastAsia"/>
                <w:sz w:val="18"/>
                <w:szCs w:val="18"/>
              </w:rPr>
              <w:t>0.38</w:t>
            </w:r>
          </w:p>
        </w:tc>
        <w:tc>
          <w:tcPr>
            <w:tcW w:w="1035" w:type="dxa"/>
            <w:tcBorders>
              <w:top w:val="nil"/>
              <w:left w:val="nil"/>
              <w:bottom w:val="nil"/>
              <w:right w:val="nil"/>
            </w:tcBorders>
            <w:vAlign w:val="center"/>
          </w:tcPr>
          <w:p w14:paraId="514E5CEB" w14:textId="75BA77E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96.16±1.13</w:t>
            </w:r>
          </w:p>
        </w:tc>
        <w:tc>
          <w:tcPr>
            <w:tcW w:w="1063" w:type="dxa"/>
            <w:tcBorders>
              <w:top w:val="nil"/>
              <w:left w:val="nil"/>
              <w:bottom w:val="nil"/>
              <w:right w:val="single" w:sz="4" w:space="0" w:color="auto"/>
            </w:tcBorders>
            <w:vAlign w:val="center"/>
          </w:tcPr>
          <w:p w14:paraId="464F929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98.05±0.10</w:t>
            </w:r>
          </w:p>
        </w:tc>
        <w:tc>
          <w:tcPr>
            <w:tcW w:w="1035" w:type="dxa"/>
            <w:tcBorders>
              <w:top w:val="nil"/>
              <w:left w:val="single" w:sz="4" w:space="0" w:color="auto"/>
              <w:bottom w:val="nil"/>
              <w:right w:val="nil"/>
            </w:tcBorders>
            <w:vAlign w:val="center"/>
          </w:tcPr>
          <w:p w14:paraId="75B68D6E" w14:textId="23E565F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98.10±0.54</w:t>
            </w:r>
          </w:p>
        </w:tc>
        <w:tc>
          <w:tcPr>
            <w:tcW w:w="1125" w:type="dxa"/>
            <w:tcBorders>
              <w:top w:val="nil"/>
              <w:left w:val="nil"/>
              <w:bottom w:val="nil"/>
              <w:right w:val="nil"/>
            </w:tcBorders>
            <w:vAlign w:val="center"/>
          </w:tcPr>
          <w:p w14:paraId="775C9D1C" w14:textId="2C24D1F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97.09±1.60</w:t>
            </w:r>
          </w:p>
        </w:tc>
        <w:tc>
          <w:tcPr>
            <w:tcW w:w="1063" w:type="dxa"/>
            <w:tcBorders>
              <w:top w:val="nil"/>
              <w:left w:val="nil"/>
              <w:bottom w:val="nil"/>
              <w:right w:val="nil"/>
            </w:tcBorders>
            <w:vAlign w:val="center"/>
          </w:tcPr>
          <w:p w14:paraId="3704279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98.39±0.19</w:t>
            </w:r>
          </w:p>
        </w:tc>
      </w:tr>
      <w:tr w:rsidR="00126C45" w:rsidRPr="00421483" w14:paraId="646356B7" w14:textId="77777777" w:rsidTr="00706A42">
        <w:trPr>
          <w:trHeight w:val="454"/>
        </w:trPr>
        <w:tc>
          <w:tcPr>
            <w:tcW w:w="920" w:type="dxa"/>
            <w:tcBorders>
              <w:top w:val="nil"/>
              <w:left w:val="nil"/>
              <w:bottom w:val="nil"/>
              <w:right w:val="single" w:sz="4" w:space="0" w:color="auto"/>
            </w:tcBorders>
            <w:vAlign w:val="center"/>
          </w:tcPr>
          <w:p w14:paraId="1C02B7F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B62A8BD">
                <v:shape id="_x0000_i1053" type="#_x0000_t75" style="width:20pt;height:9.25pt" o:ole="">
                  <v:imagedata r:id="rId16" o:title=""/>
                </v:shape>
                <o:OLEObject Type="Embed" ProgID="Visio.Drawing.15" ShapeID="_x0000_i1053" DrawAspect="Content" ObjectID="_1840047423" r:id="rId55"/>
              </w:object>
            </w:r>
          </w:p>
        </w:tc>
        <w:tc>
          <w:tcPr>
            <w:tcW w:w="1064" w:type="dxa"/>
            <w:tcBorders>
              <w:top w:val="nil"/>
              <w:left w:val="single" w:sz="4" w:space="0" w:color="auto"/>
              <w:bottom w:val="nil"/>
              <w:right w:val="nil"/>
            </w:tcBorders>
            <w:vAlign w:val="center"/>
          </w:tcPr>
          <w:p w14:paraId="2F5918D6" w14:textId="3750E3F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84.71</w:t>
            </w:r>
            <w:r w:rsidRPr="00F303A1">
              <w:rPr>
                <w:sz w:val="18"/>
                <w:szCs w:val="18"/>
              </w:rPr>
              <w:t>±</w:t>
            </w:r>
            <w:r w:rsidRPr="00F303A1">
              <w:rPr>
                <w:rFonts w:hint="eastAsia"/>
                <w:sz w:val="18"/>
                <w:szCs w:val="18"/>
              </w:rPr>
              <w:t>0.94</w:t>
            </w:r>
          </w:p>
        </w:tc>
        <w:tc>
          <w:tcPr>
            <w:tcW w:w="1035" w:type="dxa"/>
            <w:tcBorders>
              <w:top w:val="nil"/>
              <w:left w:val="nil"/>
              <w:bottom w:val="nil"/>
              <w:right w:val="nil"/>
            </w:tcBorders>
            <w:vAlign w:val="center"/>
          </w:tcPr>
          <w:p w14:paraId="081A9EDD" w14:textId="5185CCF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92.73±2.28</w:t>
            </w:r>
          </w:p>
        </w:tc>
        <w:tc>
          <w:tcPr>
            <w:tcW w:w="1063" w:type="dxa"/>
            <w:tcBorders>
              <w:top w:val="nil"/>
              <w:left w:val="nil"/>
              <w:bottom w:val="nil"/>
              <w:right w:val="single" w:sz="4" w:space="0" w:color="auto"/>
            </w:tcBorders>
            <w:vAlign w:val="center"/>
          </w:tcPr>
          <w:p w14:paraId="004D44F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91.43±0.47</w:t>
            </w:r>
          </w:p>
        </w:tc>
        <w:tc>
          <w:tcPr>
            <w:tcW w:w="1063" w:type="dxa"/>
            <w:tcBorders>
              <w:top w:val="nil"/>
              <w:left w:val="single" w:sz="4" w:space="0" w:color="auto"/>
              <w:bottom w:val="nil"/>
              <w:right w:val="nil"/>
            </w:tcBorders>
            <w:vAlign w:val="center"/>
          </w:tcPr>
          <w:p w14:paraId="2F5AEEC0" w14:textId="20004DF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86.83</w:t>
            </w:r>
            <w:r w:rsidRPr="00F303A1">
              <w:rPr>
                <w:sz w:val="18"/>
                <w:szCs w:val="18"/>
              </w:rPr>
              <w:t>±</w:t>
            </w:r>
            <w:r w:rsidRPr="00F303A1">
              <w:rPr>
                <w:rFonts w:hint="eastAsia"/>
                <w:sz w:val="18"/>
                <w:szCs w:val="18"/>
              </w:rPr>
              <w:t>1.44</w:t>
            </w:r>
          </w:p>
        </w:tc>
        <w:tc>
          <w:tcPr>
            <w:tcW w:w="1035" w:type="dxa"/>
            <w:tcBorders>
              <w:top w:val="nil"/>
              <w:left w:val="nil"/>
              <w:bottom w:val="nil"/>
              <w:right w:val="nil"/>
            </w:tcBorders>
            <w:vAlign w:val="center"/>
          </w:tcPr>
          <w:p w14:paraId="4E8618BD" w14:textId="5B626ED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91.05±4.06</w:t>
            </w:r>
          </w:p>
        </w:tc>
        <w:tc>
          <w:tcPr>
            <w:tcW w:w="1063" w:type="dxa"/>
            <w:tcBorders>
              <w:top w:val="nil"/>
              <w:left w:val="nil"/>
              <w:bottom w:val="nil"/>
              <w:right w:val="single" w:sz="4" w:space="0" w:color="auto"/>
            </w:tcBorders>
            <w:vAlign w:val="center"/>
          </w:tcPr>
          <w:p w14:paraId="096FDC7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90.77±1.54</w:t>
            </w:r>
          </w:p>
        </w:tc>
        <w:tc>
          <w:tcPr>
            <w:tcW w:w="1035" w:type="dxa"/>
            <w:tcBorders>
              <w:top w:val="nil"/>
              <w:left w:val="single" w:sz="4" w:space="0" w:color="auto"/>
              <w:bottom w:val="nil"/>
              <w:right w:val="nil"/>
            </w:tcBorders>
            <w:vAlign w:val="center"/>
          </w:tcPr>
          <w:p w14:paraId="236A4203" w14:textId="378B703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89.64±1.40</w:t>
            </w:r>
          </w:p>
        </w:tc>
        <w:tc>
          <w:tcPr>
            <w:tcW w:w="1125" w:type="dxa"/>
            <w:tcBorders>
              <w:top w:val="nil"/>
              <w:left w:val="nil"/>
              <w:bottom w:val="nil"/>
              <w:right w:val="nil"/>
            </w:tcBorders>
            <w:vAlign w:val="center"/>
          </w:tcPr>
          <w:p w14:paraId="3E733313" w14:textId="27EAC25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89.09±6.83</w:t>
            </w:r>
          </w:p>
        </w:tc>
        <w:tc>
          <w:tcPr>
            <w:tcW w:w="1063" w:type="dxa"/>
            <w:tcBorders>
              <w:top w:val="nil"/>
              <w:left w:val="nil"/>
              <w:bottom w:val="nil"/>
              <w:right w:val="nil"/>
            </w:tcBorders>
            <w:vAlign w:val="center"/>
          </w:tcPr>
          <w:p w14:paraId="647B2C67"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92.71±0.09</w:t>
            </w:r>
          </w:p>
        </w:tc>
      </w:tr>
      <w:tr w:rsidR="00126C45" w:rsidRPr="00421483" w14:paraId="32728D8D" w14:textId="77777777" w:rsidTr="00706A42">
        <w:trPr>
          <w:trHeight w:val="454"/>
        </w:trPr>
        <w:tc>
          <w:tcPr>
            <w:tcW w:w="920" w:type="dxa"/>
            <w:tcBorders>
              <w:top w:val="nil"/>
              <w:left w:val="nil"/>
              <w:bottom w:val="nil"/>
              <w:right w:val="single" w:sz="4" w:space="0" w:color="auto"/>
            </w:tcBorders>
            <w:vAlign w:val="center"/>
          </w:tcPr>
          <w:p w14:paraId="5202888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32F01A80">
                <v:shape id="_x0000_i1054" type="#_x0000_t75" style="width:20pt;height:9.25pt" o:ole="">
                  <v:imagedata r:id="rId18" o:title=""/>
                </v:shape>
                <o:OLEObject Type="Embed" ProgID="Visio.Drawing.15" ShapeID="_x0000_i1054" DrawAspect="Content" ObjectID="_1840047424" r:id="rId56"/>
              </w:object>
            </w:r>
          </w:p>
        </w:tc>
        <w:tc>
          <w:tcPr>
            <w:tcW w:w="1064" w:type="dxa"/>
            <w:tcBorders>
              <w:top w:val="nil"/>
              <w:left w:val="single" w:sz="4" w:space="0" w:color="auto"/>
              <w:bottom w:val="nil"/>
              <w:right w:val="nil"/>
            </w:tcBorders>
            <w:vAlign w:val="center"/>
          </w:tcPr>
          <w:p w14:paraId="463C0838" w14:textId="0306E85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95.64</w:t>
            </w:r>
            <w:r w:rsidRPr="00F303A1">
              <w:rPr>
                <w:sz w:val="18"/>
                <w:szCs w:val="18"/>
              </w:rPr>
              <w:t>±</w:t>
            </w:r>
            <w:r w:rsidRPr="00F303A1">
              <w:rPr>
                <w:rFonts w:hint="eastAsia"/>
                <w:sz w:val="18"/>
                <w:szCs w:val="18"/>
              </w:rPr>
              <w:t>1.01</w:t>
            </w:r>
          </w:p>
        </w:tc>
        <w:tc>
          <w:tcPr>
            <w:tcW w:w="1035" w:type="dxa"/>
            <w:tcBorders>
              <w:top w:val="nil"/>
              <w:left w:val="nil"/>
              <w:bottom w:val="nil"/>
              <w:right w:val="nil"/>
            </w:tcBorders>
            <w:vAlign w:val="center"/>
          </w:tcPr>
          <w:p w14:paraId="08142523" w14:textId="45D2BD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95.62±2.54</w:t>
            </w:r>
          </w:p>
        </w:tc>
        <w:tc>
          <w:tcPr>
            <w:tcW w:w="1063" w:type="dxa"/>
            <w:tcBorders>
              <w:top w:val="nil"/>
              <w:left w:val="nil"/>
              <w:bottom w:val="nil"/>
              <w:right w:val="single" w:sz="4" w:space="0" w:color="auto"/>
            </w:tcBorders>
            <w:vAlign w:val="center"/>
          </w:tcPr>
          <w:p w14:paraId="07E16C8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96.03±0.49</w:t>
            </w:r>
          </w:p>
        </w:tc>
        <w:tc>
          <w:tcPr>
            <w:tcW w:w="1063" w:type="dxa"/>
            <w:tcBorders>
              <w:top w:val="nil"/>
              <w:left w:val="single" w:sz="4" w:space="0" w:color="auto"/>
              <w:bottom w:val="nil"/>
              <w:right w:val="nil"/>
            </w:tcBorders>
            <w:vAlign w:val="center"/>
          </w:tcPr>
          <w:p w14:paraId="6E0E704E" w14:textId="732A36B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96.79</w:t>
            </w:r>
            <w:r w:rsidRPr="00F303A1">
              <w:rPr>
                <w:sz w:val="18"/>
                <w:szCs w:val="18"/>
              </w:rPr>
              <w:t>±</w:t>
            </w:r>
            <w:r w:rsidRPr="00F303A1">
              <w:rPr>
                <w:rFonts w:hint="eastAsia"/>
                <w:sz w:val="18"/>
                <w:szCs w:val="18"/>
              </w:rPr>
              <w:t>0.47</w:t>
            </w:r>
          </w:p>
        </w:tc>
        <w:tc>
          <w:tcPr>
            <w:tcW w:w="1035" w:type="dxa"/>
            <w:tcBorders>
              <w:top w:val="nil"/>
              <w:left w:val="nil"/>
              <w:bottom w:val="nil"/>
              <w:right w:val="nil"/>
            </w:tcBorders>
            <w:vAlign w:val="center"/>
          </w:tcPr>
          <w:p w14:paraId="3AF74FAE" w14:textId="31B597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97.15±1.32</w:t>
            </w:r>
          </w:p>
        </w:tc>
        <w:tc>
          <w:tcPr>
            <w:tcW w:w="1063" w:type="dxa"/>
            <w:tcBorders>
              <w:top w:val="nil"/>
              <w:left w:val="nil"/>
              <w:bottom w:val="nil"/>
              <w:right w:val="single" w:sz="4" w:space="0" w:color="auto"/>
            </w:tcBorders>
            <w:vAlign w:val="center"/>
          </w:tcPr>
          <w:p w14:paraId="3CB89D0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95.81±0.24</w:t>
            </w:r>
          </w:p>
        </w:tc>
        <w:tc>
          <w:tcPr>
            <w:tcW w:w="1035" w:type="dxa"/>
            <w:tcBorders>
              <w:top w:val="nil"/>
              <w:left w:val="single" w:sz="4" w:space="0" w:color="auto"/>
              <w:bottom w:val="nil"/>
              <w:right w:val="nil"/>
            </w:tcBorders>
            <w:vAlign w:val="center"/>
          </w:tcPr>
          <w:p w14:paraId="116DE992" w14:textId="5EFE272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98.08±0.40</w:t>
            </w:r>
          </w:p>
        </w:tc>
        <w:tc>
          <w:tcPr>
            <w:tcW w:w="1125" w:type="dxa"/>
            <w:tcBorders>
              <w:top w:val="nil"/>
              <w:left w:val="nil"/>
              <w:bottom w:val="nil"/>
              <w:right w:val="nil"/>
            </w:tcBorders>
            <w:vAlign w:val="center"/>
          </w:tcPr>
          <w:p w14:paraId="40A64474" w14:textId="15CFCF5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97.34±1.29</w:t>
            </w:r>
          </w:p>
        </w:tc>
        <w:tc>
          <w:tcPr>
            <w:tcW w:w="1063" w:type="dxa"/>
            <w:tcBorders>
              <w:top w:val="nil"/>
              <w:left w:val="nil"/>
              <w:bottom w:val="nil"/>
              <w:right w:val="nil"/>
            </w:tcBorders>
            <w:vAlign w:val="center"/>
          </w:tcPr>
          <w:p w14:paraId="459CFBB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97.60±0.40</w:t>
            </w:r>
          </w:p>
        </w:tc>
      </w:tr>
      <w:tr w:rsidR="00126C45" w:rsidRPr="00421483" w14:paraId="2A98A296" w14:textId="77777777" w:rsidTr="00706A42">
        <w:trPr>
          <w:trHeight w:val="454"/>
        </w:trPr>
        <w:tc>
          <w:tcPr>
            <w:tcW w:w="920" w:type="dxa"/>
            <w:tcBorders>
              <w:top w:val="nil"/>
              <w:left w:val="nil"/>
              <w:bottom w:val="nil"/>
              <w:right w:val="single" w:sz="4" w:space="0" w:color="auto"/>
            </w:tcBorders>
            <w:vAlign w:val="center"/>
          </w:tcPr>
          <w:p w14:paraId="6FAD38C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4035710C">
                <v:shape id="_x0000_i1055" type="#_x0000_t75" style="width:20pt;height:9.25pt" o:ole="">
                  <v:imagedata r:id="rId20" o:title=""/>
                </v:shape>
                <o:OLEObject Type="Embed" ProgID="Visio.Drawing.15" ShapeID="_x0000_i1055" DrawAspect="Content" ObjectID="_1840047425" r:id="rId57"/>
              </w:object>
            </w:r>
          </w:p>
        </w:tc>
        <w:tc>
          <w:tcPr>
            <w:tcW w:w="1064" w:type="dxa"/>
            <w:tcBorders>
              <w:top w:val="nil"/>
              <w:left w:val="single" w:sz="4" w:space="0" w:color="auto"/>
              <w:bottom w:val="nil"/>
              <w:right w:val="nil"/>
            </w:tcBorders>
            <w:vAlign w:val="center"/>
          </w:tcPr>
          <w:p w14:paraId="63683356" w14:textId="56E07C7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2F864CA0" w14:textId="52F3D5D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4E365C8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66.72±3.29</w:t>
            </w:r>
          </w:p>
        </w:tc>
        <w:tc>
          <w:tcPr>
            <w:tcW w:w="1063" w:type="dxa"/>
            <w:tcBorders>
              <w:top w:val="nil"/>
              <w:left w:val="single" w:sz="4" w:space="0" w:color="auto"/>
              <w:bottom w:val="nil"/>
              <w:right w:val="nil"/>
            </w:tcBorders>
            <w:vAlign w:val="center"/>
          </w:tcPr>
          <w:p w14:paraId="1689A9E7" w14:textId="6AC77FC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A47AF20" w14:textId="2582282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6B163EE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66.54±3.33</w:t>
            </w:r>
          </w:p>
        </w:tc>
        <w:tc>
          <w:tcPr>
            <w:tcW w:w="1035" w:type="dxa"/>
            <w:tcBorders>
              <w:top w:val="nil"/>
              <w:left w:val="single" w:sz="4" w:space="0" w:color="auto"/>
              <w:bottom w:val="nil"/>
              <w:right w:val="nil"/>
            </w:tcBorders>
            <w:vAlign w:val="center"/>
          </w:tcPr>
          <w:p w14:paraId="4F7833C8" w14:textId="1E018B1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95.91±0.50</w:t>
            </w:r>
          </w:p>
        </w:tc>
        <w:tc>
          <w:tcPr>
            <w:tcW w:w="1125" w:type="dxa"/>
            <w:tcBorders>
              <w:top w:val="nil"/>
              <w:left w:val="nil"/>
              <w:bottom w:val="nil"/>
              <w:right w:val="nil"/>
            </w:tcBorders>
            <w:vAlign w:val="center"/>
          </w:tcPr>
          <w:p w14:paraId="51674FE7" w14:textId="470561D5"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97.54±0.66</w:t>
            </w:r>
          </w:p>
        </w:tc>
        <w:tc>
          <w:tcPr>
            <w:tcW w:w="1063" w:type="dxa"/>
            <w:tcBorders>
              <w:top w:val="nil"/>
              <w:left w:val="nil"/>
              <w:bottom w:val="nil"/>
              <w:right w:val="nil"/>
            </w:tcBorders>
            <w:vAlign w:val="center"/>
          </w:tcPr>
          <w:p w14:paraId="03713F5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95.47±0.51</w:t>
            </w:r>
          </w:p>
        </w:tc>
      </w:tr>
      <w:tr w:rsidR="00126C45" w:rsidRPr="00421483" w14:paraId="17EC561E" w14:textId="77777777" w:rsidTr="00706A42">
        <w:trPr>
          <w:trHeight w:val="454"/>
        </w:trPr>
        <w:tc>
          <w:tcPr>
            <w:tcW w:w="920" w:type="dxa"/>
            <w:tcBorders>
              <w:top w:val="nil"/>
              <w:left w:val="nil"/>
              <w:bottom w:val="nil"/>
              <w:right w:val="single" w:sz="4" w:space="0" w:color="auto"/>
            </w:tcBorders>
            <w:vAlign w:val="center"/>
          </w:tcPr>
          <w:p w14:paraId="3CA2192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5D3EBD50">
                <v:shape id="_x0000_i1056" type="#_x0000_t75" style="width:20pt;height:9.25pt" o:ole="">
                  <v:imagedata r:id="rId22" o:title=""/>
                </v:shape>
                <o:OLEObject Type="Embed" ProgID="Visio.Drawing.15" ShapeID="_x0000_i1056" DrawAspect="Content" ObjectID="_1840047426" r:id="rId58"/>
              </w:object>
            </w:r>
          </w:p>
        </w:tc>
        <w:tc>
          <w:tcPr>
            <w:tcW w:w="1064" w:type="dxa"/>
            <w:tcBorders>
              <w:top w:val="nil"/>
              <w:left w:val="single" w:sz="4" w:space="0" w:color="auto"/>
              <w:bottom w:val="nil"/>
              <w:right w:val="nil"/>
            </w:tcBorders>
            <w:vAlign w:val="center"/>
          </w:tcPr>
          <w:p w14:paraId="31AAC927" w14:textId="1CFC149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FF39F8D" w14:textId="2796483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403CE1E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single" w:sz="4" w:space="0" w:color="auto"/>
              <w:bottom w:val="nil"/>
              <w:right w:val="nil"/>
            </w:tcBorders>
            <w:vAlign w:val="center"/>
          </w:tcPr>
          <w:p w14:paraId="7AB23FBD" w14:textId="0E5D830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81.64</w:t>
            </w:r>
            <w:r w:rsidRPr="00F303A1">
              <w:rPr>
                <w:sz w:val="18"/>
                <w:szCs w:val="18"/>
              </w:rPr>
              <w:t>±</w:t>
            </w:r>
            <w:r w:rsidRPr="00F303A1">
              <w:rPr>
                <w:rFonts w:hint="eastAsia"/>
                <w:sz w:val="18"/>
                <w:szCs w:val="18"/>
              </w:rPr>
              <w:t>2.94</w:t>
            </w:r>
          </w:p>
        </w:tc>
        <w:tc>
          <w:tcPr>
            <w:tcW w:w="1035" w:type="dxa"/>
            <w:tcBorders>
              <w:top w:val="nil"/>
              <w:left w:val="nil"/>
              <w:bottom w:val="nil"/>
              <w:right w:val="nil"/>
            </w:tcBorders>
            <w:vAlign w:val="center"/>
          </w:tcPr>
          <w:p w14:paraId="23442F0C" w14:textId="3C7E82F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82.81±7.33</w:t>
            </w:r>
          </w:p>
        </w:tc>
        <w:tc>
          <w:tcPr>
            <w:tcW w:w="1063" w:type="dxa"/>
            <w:tcBorders>
              <w:top w:val="nil"/>
              <w:left w:val="nil"/>
              <w:bottom w:val="nil"/>
              <w:right w:val="single" w:sz="4" w:space="0" w:color="auto"/>
            </w:tcBorders>
            <w:vAlign w:val="center"/>
          </w:tcPr>
          <w:p w14:paraId="09CD9CB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73.00±3.12</w:t>
            </w:r>
          </w:p>
        </w:tc>
        <w:tc>
          <w:tcPr>
            <w:tcW w:w="1035" w:type="dxa"/>
            <w:tcBorders>
              <w:top w:val="nil"/>
              <w:left w:val="single" w:sz="4" w:space="0" w:color="auto"/>
              <w:bottom w:val="nil"/>
              <w:right w:val="nil"/>
            </w:tcBorders>
            <w:vAlign w:val="center"/>
          </w:tcPr>
          <w:p w14:paraId="30025C58" w14:textId="38284A2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25" w:type="dxa"/>
            <w:tcBorders>
              <w:top w:val="nil"/>
              <w:left w:val="nil"/>
              <w:bottom w:val="nil"/>
              <w:right w:val="nil"/>
            </w:tcBorders>
            <w:vAlign w:val="center"/>
          </w:tcPr>
          <w:p w14:paraId="659D6E76" w14:textId="307CBDB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nil"/>
            </w:tcBorders>
            <w:vAlign w:val="center"/>
          </w:tcPr>
          <w:p w14:paraId="63A3A48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r>
      <w:tr w:rsidR="00126C45" w:rsidRPr="00421483" w14:paraId="5EF0CEBB" w14:textId="77777777" w:rsidTr="00706A42">
        <w:trPr>
          <w:trHeight w:val="454"/>
        </w:trPr>
        <w:tc>
          <w:tcPr>
            <w:tcW w:w="920" w:type="dxa"/>
            <w:tcBorders>
              <w:top w:val="nil"/>
              <w:left w:val="nil"/>
              <w:bottom w:val="nil"/>
              <w:right w:val="single" w:sz="4" w:space="0" w:color="auto"/>
            </w:tcBorders>
            <w:vAlign w:val="center"/>
          </w:tcPr>
          <w:p w14:paraId="60B08CC5"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4AF18BBD">
                <v:shape id="_x0000_i1057" type="#_x0000_t75" style="width:20pt;height:9.25pt" o:ole="">
                  <v:imagedata r:id="rId24" o:title=""/>
                </v:shape>
                <o:OLEObject Type="Embed" ProgID="Visio.Drawing.15" ShapeID="_x0000_i1057" DrawAspect="Content" ObjectID="_1840047427" r:id="rId59"/>
              </w:object>
            </w:r>
          </w:p>
        </w:tc>
        <w:tc>
          <w:tcPr>
            <w:tcW w:w="1064" w:type="dxa"/>
            <w:tcBorders>
              <w:top w:val="nil"/>
              <w:left w:val="single" w:sz="4" w:space="0" w:color="auto"/>
              <w:bottom w:val="nil"/>
              <w:right w:val="nil"/>
            </w:tcBorders>
            <w:vAlign w:val="center"/>
          </w:tcPr>
          <w:p w14:paraId="70155388" w14:textId="71DBA06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64.31</w:t>
            </w:r>
            <w:r w:rsidRPr="00F303A1">
              <w:rPr>
                <w:sz w:val="18"/>
                <w:szCs w:val="18"/>
              </w:rPr>
              <w:t>±</w:t>
            </w:r>
            <w:r w:rsidRPr="00F303A1">
              <w:rPr>
                <w:rFonts w:hint="eastAsia"/>
                <w:sz w:val="18"/>
                <w:szCs w:val="18"/>
              </w:rPr>
              <w:t>4.30</w:t>
            </w:r>
          </w:p>
        </w:tc>
        <w:tc>
          <w:tcPr>
            <w:tcW w:w="1035" w:type="dxa"/>
            <w:tcBorders>
              <w:top w:val="nil"/>
              <w:left w:val="nil"/>
              <w:bottom w:val="nil"/>
              <w:right w:val="nil"/>
            </w:tcBorders>
            <w:vAlign w:val="center"/>
          </w:tcPr>
          <w:p w14:paraId="7D326CCF" w14:textId="7D08CD6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78.21±5.53</w:t>
            </w:r>
          </w:p>
        </w:tc>
        <w:tc>
          <w:tcPr>
            <w:tcW w:w="1063" w:type="dxa"/>
            <w:tcBorders>
              <w:top w:val="nil"/>
              <w:left w:val="nil"/>
              <w:bottom w:val="nil"/>
              <w:right w:val="single" w:sz="4" w:space="0" w:color="auto"/>
            </w:tcBorders>
            <w:vAlign w:val="center"/>
          </w:tcPr>
          <w:p w14:paraId="12852A5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76.05±2.23</w:t>
            </w:r>
          </w:p>
        </w:tc>
        <w:tc>
          <w:tcPr>
            <w:tcW w:w="1063" w:type="dxa"/>
            <w:tcBorders>
              <w:top w:val="nil"/>
              <w:left w:val="single" w:sz="4" w:space="0" w:color="auto"/>
              <w:bottom w:val="nil"/>
              <w:right w:val="nil"/>
            </w:tcBorders>
            <w:vAlign w:val="center"/>
          </w:tcPr>
          <w:p w14:paraId="19B58600" w14:textId="3FF3074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67.81</w:t>
            </w:r>
            <w:r w:rsidRPr="00F303A1">
              <w:rPr>
                <w:sz w:val="18"/>
                <w:szCs w:val="18"/>
              </w:rPr>
              <w:t>±</w:t>
            </w:r>
            <w:r w:rsidRPr="00F303A1">
              <w:rPr>
                <w:rFonts w:hint="eastAsia"/>
                <w:sz w:val="18"/>
                <w:szCs w:val="18"/>
              </w:rPr>
              <w:t>2.71</w:t>
            </w:r>
          </w:p>
        </w:tc>
        <w:tc>
          <w:tcPr>
            <w:tcW w:w="1035" w:type="dxa"/>
            <w:tcBorders>
              <w:top w:val="nil"/>
              <w:left w:val="nil"/>
              <w:bottom w:val="nil"/>
              <w:right w:val="nil"/>
            </w:tcBorders>
            <w:vAlign w:val="center"/>
          </w:tcPr>
          <w:p w14:paraId="63E26B4A" w14:textId="5CABACB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76.66±6.58</w:t>
            </w:r>
          </w:p>
        </w:tc>
        <w:tc>
          <w:tcPr>
            <w:tcW w:w="1063" w:type="dxa"/>
            <w:tcBorders>
              <w:top w:val="nil"/>
              <w:left w:val="nil"/>
              <w:bottom w:val="nil"/>
              <w:right w:val="single" w:sz="4" w:space="0" w:color="auto"/>
            </w:tcBorders>
            <w:vAlign w:val="center"/>
          </w:tcPr>
          <w:p w14:paraId="003AE60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75.67±0.64</w:t>
            </w:r>
          </w:p>
        </w:tc>
        <w:tc>
          <w:tcPr>
            <w:tcW w:w="1035" w:type="dxa"/>
            <w:tcBorders>
              <w:top w:val="nil"/>
              <w:left w:val="single" w:sz="4" w:space="0" w:color="auto"/>
              <w:bottom w:val="nil"/>
              <w:right w:val="nil"/>
            </w:tcBorders>
            <w:vAlign w:val="center"/>
          </w:tcPr>
          <w:p w14:paraId="6E985756" w14:textId="3D5F177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68.64±4.03</w:t>
            </w:r>
          </w:p>
        </w:tc>
        <w:tc>
          <w:tcPr>
            <w:tcW w:w="1125" w:type="dxa"/>
            <w:tcBorders>
              <w:top w:val="nil"/>
              <w:left w:val="nil"/>
              <w:bottom w:val="nil"/>
              <w:right w:val="nil"/>
            </w:tcBorders>
            <w:vAlign w:val="center"/>
          </w:tcPr>
          <w:p w14:paraId="655B7D8B" w14:textId="32ECD1F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74.43±17.54</w:t>
            </w:r>
          </w:p>
        </w:tc>
        <w:tc>
          <w:tcPr>
            <w:tcW w:w="1063" w:type="dxa"/>
            <w:tcBorders>
              <w:top w:val="nil"/>
              <w:left w:val="nil"/>
              <w:bottom w:val="nil"/>
              <w:right w:val="nil"/>
            </w:tcBorders>
            <w:vAlign w:val="center"/>
          </w:tcPr>
          <w:p w14:paraId="01EC3D1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75.02±2.36</w:t>
            </w:r>
          </w:p>
        </w:tc>
      </w:tr>
      <w:tr w:rsidR="00126C45" w:rsidRPr="00421483" w14:paraId="69DC6C95" w14:textId="77777777" w:rsidTr="00706A42">
        <w:trPr>
          <w:trHeight w:val="454"/>
        </w:trPr>
        <w:tc>
          <w:tcPr>
            <w:tcW w:w="920" w:type="dxa"/>
            <w:tcBorders>
              <w:top w:val="nil"/>
              <w:left w:val="nil"/>
              <w:bottom w:val="nil"/>
              <w:right w:val="single" w:sz="4" w:space="0" w:color="auto"/>
            </w:tcBorders>
            <w:vAlign w:val="center"/>
          </w:tcPr>
          <w:p w14:paraId="5737D64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F8ABE28">
                <v:shape id="_x0000_i1058" type="#_x0000_t75" style="width:20pt;height:9.25pt" o:ole="">
                  <v:imagedata r:id="rId26" o:title=""/>
                </v:shape>
                <o:OLEObject Type="Embed" ProgID="Visio.Drawing.15" ShapeID="_x0000_i1058" DrawAspect="Content" ObjectID="_1840047428" r:id="rId60"/>
              </w:object>
            </w:r>
          </w:p>
        </w:tc>
        <w:tc>
          <w:tcPr>
            <w:tcW w:w="1064" w:type="dxa"/>
            <w:tcBorders>
              <w:top w:val="nil"/>
              <w:left w:val="single" w:sz="4" w:space="0" w:color="auto"/>
              <w:bottom w:val="nil"/>
              <w:right w:val="nil"/>
            </w:tcBorders>
            <w:vAlign w:val="center"/>
          </w:tcPr>
          <w:p w14:paraId="1424DD7B" w14:textId="53ACC79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91.67</w:t>
            </w:r>
            <w:r w:rsidRPr="00F303A1">
              <w:rPr>
                <w:sz w:val="18"/>
                <w:szCs w:val="18"/>
              </w:rPr>
              <w:t>±</w:t>
            </w:r>
            <w:r w:rsidRPr="00F303A1">
              <w:rPr>
                <w:rFonts w:hint="eastAsia"/>
                <w:sz w:val="18"/>
                <w:szCs w:val="18"/>
              </w:rPr>
              <w:t>2.30</w:t>
            </w:r>
          </w:p>
        </w:tc>
        <w:tc>
          <w:tcPr>
            <w:tcW w:w="1035" w:type="dxa"/>
            <w:tcBorders>
              <w:top w:val="nil"/>
              <w:left w:val="nil"/>
              <w:bottom w:val="nil"/>
              <w:right w:val="nil"/>
            </w:tcBorders>
            <w:vAlign w:val="center"/>
          </w:tcPr>
          <w:p w14:paraId="6551702D" w14:textId="604B3AA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91.46±2.95</w:t>
            </w:r>
          </w:p>
        </w:tc>
        <w:tc>
          <w:tcPr>
            <w:tcW w:w="1063" w:type="dxa"/>
            <w:tcBorders>
              <w:top w:val="nil"/>
              <w:left w:val="nil"/>
              <w:bottom w:val="nil"/>
              <w:right w:val="single" w:sz="4" w:space="0" w:color="auto"/>
            </w:tcBorders>
            <w:vAlign w:val="center"/>
          </w:tcPr>
          <w:p w14:paraId="00496CE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78.19±2.61</w:t>
            </w:r>
          </w:p>
        </w:tc>
        <w:tc>
          <w:tcPr>
            <w:tcW w:w="1063" w:type="dxa"/>
            <w:tcBorders>
              <w:top w:val="nil"/>
              <w:left w:val="single" w:sz="4" w:space="0" w:color="auto"/>
              <w:bottom w:val="nil"/>
              <w:right w:val="nil"/>
            </w:tcBorders>
            <w:vAlign w:val="center"/>
          </w:tcPr>
          <w:p w14:paraId="1BE3ABBE" w14:textId="5EF1971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084058FE" w14:textId="6D7F445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27A2B64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0.57±0.24</w:t>
            </w:r>
          </w:p>
        </w:tc>
        <w:tc>
          <w:tcPr>
            <w:tcW w:w="1035" w:type="dxa"/>
            <w:tcBorders>
              <w:top w:val="nil"/>
              <w:left w:val="single" w:sz="4" w:space="0" w:color="auto"/>
              <w:bottom w:val="nil"/>
              <w:right w:val="nil"/>
            </w:tcBorders>
            <w:vAlign w:val="center"/>
          </w:tcPr>
          <w:p w14:paraId="2837AFDD" w14:textId="7D20D7C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90.45±1.34</w:t>
            </w:r>
          </w:p>
        </w:tc>
        <w:tc>
          <w:tcPr>
            <w:tcW w:w="1125" w:type="dxa"/>
            <w:tcBorders>
              <w:top w:val="nil"/>
              <w:left w:val="nil"/>
              <w:bottom w:val="nil"/>
              <w:right w:val="nil"/>
            </w:tcBorders>
            <w:vAlign w:val="center"/>
          </w:tcPr>
          <w:p w14:paraId="7B62849A" w14:textId="563F7D4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86.93±6.17</w:t>
            </w:r>
          </w:p>
        </w:tc>
        <w:tc>
          <w:tcPr>
            <w:tcW w:w="1063" w:type="dxa"/>
            <w:tcBorders>
              <w:top w:val="nil"/>
              <w:left w:val="nil"/>
              <w:bottom w:val="nil"/>
              <w:right w:val="nil"/>
            </w:tcBorders>
            <w:vAlign w:val="center"/>
          </w:tcPr>
          <w:p w14:paraId="0D86078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76.64±3.05</w:t>
            </w:r>
          </w:p>
        </w:tc>
      </w:tr>
      <w:tr w:rsidR="00126C45" w:rsidRPr="008D562F" w14:paraId="110DCDB0" w14:textId="77777777" w:rsidTr="00706A42">
        <w:trPr>
          <w:trHeight w:val="454"/>
        </w:trPr>
        <w:tc>
          <w:tcPr>
            <w:tcW w:w="920" w:type="dxa"/>
            <w:tcBorders>
              <w:left w:val="nil"/>
              <w:bottom w:val="nil"/>
              <w:right w:val="single" w:sz="4" w:space="0" w:color="auto"/>
            </w:tcBorders>
            <w:vAlign w:val="center"/>
          </w:tcPr>
          <w:p w14:paraId="483E917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64" w:type="dxa"/>
            <w:tcBorders>
              <w:left w:val="single" w:sz="4" w:space="0" w:color="auto"/>
              <w:bottom w:val="nil"/>
              <w:right w:val="nil"/>
            </w:tcBorders>
            <w:vAlign w:val="center"/>
          </w:tcPr>
          <w:p w14:paraId="235EFC9D" w14:textId="3D757C5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88.37</w:t>
            </w:r>
            <w:r w:rsidRPr="00F303A1">
              <w:rPr>
                <w:sz w:val="18"/>
                <w:szCs w:val="18"/>
              </w:rPr>
              <w:t>±</w:t>
            </w:r>
            <w:r w:rsidRPr="00F303A1">
              <w:rPr>
                <w:rFonts w:hint="eastAsia"/>
                <w:sz w:val="18"/>
                <w:szCs w:val="18"/>
              </w:rPr>
              <w:t>0.24</w:t>
            </w:r>
          </w:p>
        </w:tc>
        <w:tc>
          <w:tcPr>
            <w:tcW w:w="1035" w:type="dxa"/>
            <w:tcBorders>
              <w:left w:val="nil"/>
              <w:bottom w:val="nil"/>
              <w:right w:val="nil"/>
            </w:tcBorders>
            <w:vAlign w:val="center"/>
          </w:tcPr>
          <w:p w14:paraId="0E0DD4FA" w14:textId="67C1C56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88.51±0.83</w:t>
            </w:r>
          </w:p>
        </w:tc>
        <w:tc>
          <w:tcPr>
            <w:tcW w:w="1063" w:type="dxa"/>
            <w:tcBorders>
              <w:left w:val="nil"/>
              <w:bottom w:val="nil"/>
              <w:right w:val="single" w:sz="4" w:space="0" w:color="auto"/>
            </w:tcBorders>
            <w:vAlign w:val="center"/>
          </w:tcPr>
          <w:p w14:paraId="43B0284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91.59±0.04</w:t>
            </w:r>
          </w:p>
        </w:tc>
        <w:tc>
          <w:tcPr>
            <w:tcW w:w="1063" w:type="dxa"/>
            <w:tcBorders>
              <w:left w:val="single" w:sz="4" w:space="0" w:color="auto"/>
              <w:bottom w:val="nil"/>
              <w:right w:val="nil"/>
            </w:tcBorders>
            <w:vAlign w:val="center"/>
          </w:tcPr>
          <w:p w14:paraId="5806F5A0" w14:textId="24A8E825"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89.22</w:t>
            </w:r>
            <w:r w:rsidRPr="00F303A1">
              <w:rPr>
                <w:sz w:val="18"/>
                <w:szCs w:val="18"/>
              </w:rPr>
              <w:t>±</w:t>
            </w:r>
            <w:r w:rsidRPr="00F303A1">
              <w:rPr>
                <w:rFonts w:hint="eastAsia"/>
                <w:sz w:val="18"/>
                <w:szCs w:val="18"/>
              </w:rPr>
              <w:t>0.19</w:t>
            </w:r>
          </w:p>
        </w:tc>
        <w:tc>
          <w:tcPr>
            <w:tcW w:w="1035" w:type="dxa"/>
            <w:tcBorders>
              <w:left w:val="nil"/>
              <w:bottom w:val="nil"/>
              <w:right w:val="nil"/>
            </w:tcBorders>
            <w:vAlign w:val="center"/>
          </w:tcPr>
          <w:p w14:paraId="1E09EB4C" w14:textId="022D4E6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89.32±0.61</w:t>
            </w:r>
          </w:p>
        </w:tc>
        <w:tc>
          <w:tcPr>
            <w:tcW w:w="1063" w:type="dxa"/>
            <w:tcBorders>
              <w:left w:val="nil"/>
              <w:bottom w:val="nil"/>
              <w:right w:val="single" w:sz="4" w:space="0" w:color="auto"/>
            </w:tcBorders>
            <w:vAlign w:val="center"/>
          </w:tcPr>
          <w:p w14:paraId="7D9472D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92.47±0.19</w:t>
            </w:r>
          </w:p>
        </w:tc>
        <w:tc>
          <w:tcPr>
            <w:tcW w:w="1035" w:type="dxa"/>
            <w:tcBorders>
              <w:left w:val="single" w:sz="4" w:space="0" w:color="auto"/>
              <w:bottom w:val="nil"/>
              <w:right w:val="nil"/>
            </w:tcBorders>
            <w:vAlign w:val="center"/>
          </w:tcPr>
          <w:p w14:paraId="4307613A" w14:textId="4683CA1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81.56</w:t>
            </w:r>
            <w:r w:rsidRPr="00F303A1">
              <w:rPr>
                <w:sz w:val="18"/>
                <w:szCs w:val="18"/>
              </w:rPr>
              <w:t>±</w:t>
            </w:r>
            <w:r w:rsidRPr="00F303A1">
              <w:rPr>
                <w:rFonts w:hint="eastAsia"/>
                <w:sz w:val="18"/>
                <w:szCs w:val="18"/>
              </w:rPr>
              <w:t>0.20</w:t>
            </w:r>
          </w:p>
        </w:tc>
        <w:tc>
          <w:tcPr>
            <w:tcW w:w="1125" w:type="dxa"/>
            <w:tcBorders>
              <w:left w:val="nil"/>
              <w:bottom w:val="nil"/>
              <w:right w:val="nil"/>
            </w:tcBorders>
            <w:vAlign w:val="center"/>
          </w:tcPr>
          <w:p w14:paraId="0D29B8ED" w14:textId="7807ED2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81.18±0.48</w:t>
            </w:r>
          </w:p>
        </w:tc>
        <w:tc>
          <w:tcPr>
            <w:tcW w:w="1063" w:type="dxa"/>
            <w:tcBorders>
              <w:left w:val="nil"/>
              <w:bottom w:val="nil"/>
              <w:right w:val="nil"/>
            </w:tcBorders>
            <w:vAlign w:val="center"/>
          </w:tcPr>
          <w:p w14:paraId="14A8212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86.30±0.36</w:t>
            </w:r>
          </w:p>
        </w:tc>
      </w:tr>
      <w:tr w:rsidR="00126C45" w:rsidRPr="008D562F" w14:paraId="05C7CBE2" w14:textId="77777777" w:rsidTr="00706A42">
        <w:trPr>
          <w:trHeight w:val="454"/>
        </w:trPr>
        <w:tc>
          <w:tcPr>
            <w:tcW w:w="920" w:type="dxa"/>
            <w:tcBorders>
              <w:top w:val="nil"/>
              <w:left w:val="nil"/>
              <w:bottom w:val="nil"/>
              <w:right w:val="single" w:sz="4" w:space="0" w:color="auto"/>
            </w:tcBorders>
            <w:vAlign w:val="center"/>
          </w:tcPr>
          <w:p w14:paraId="59988299"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lastRenderedPageBreak/>
              <w:t>AA(</w:t>
            </w:r>
            <w:proofErr w:type="gramEnd"/>
            <w:r w:rsidRPr="00F303A1">
              <w:rPr>
                <w:rFonts w:eastAsia="等线"/>
                <w:sz w:val="18"/>
                <w:szCs w:val="18"/>
                <w:lang w:val="en-GB"/>
              </w:rPr>
              <w:t>%)</w:t>
            </w:r>
          </w:p>
        </w:tc>
        <w:tc>
          <w:tcPr>
            <w:tcW w:w="1064" w:type="dxa"/>
            <w:tcBorders>
              <w:top w:val="nil"/>
              <w:left w:val="single" w:sz="4" w:space="0" w:color="auto"/>
              <w:bottom w:val="nil"/>
              <w:right w:val="nil"/>
            </w:tcBorders>
            <w:vAlign w:val="center"/>
          </w:tcPr>
          <w:p w14:paraId="4AD7011F" w14:textId="0FFB60A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66.02</w:t>
            </w:r>
            <w:r w:rsidRPr="00F303A1">
              <w:rPr>
                <w:sz w:val="18"/>
                <w:szCs w:val="18"/>
              </w:rPr>
              <w:t>±</w:t>
            </w:r>
            <w:r w:rsidRPr="00F303A1">
              <w:rPr>
                <w:rFonts w:hint="eastAsia"/>
                <w:sz w:val="18"/>
                <w:szCs w:val="18"/>
              </w:rPr>
              <w:t>0.96</w:t>
            </w:r>
          </w:p>
        </w:tc>
        <w:tc>
          <w:tcPr>
            <w:tcW w:w="1035" w:type="dxa"/>
            <w:tcBorders>
              <w:top w:val="nil"/>
              <w:left w:val="nil"/>
              <w:bottom w:val="nil"/>
              <w:right w:val="nil"/>
            </w:tcBorders>
            <w:vAlign w:val="center"/>
          </w:tcPr>
          <w:p w14:paraId="3552DE6D" w14:textId="17F5BDD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68.70±0.76</w:t>
            </w:r>
          </w:p>
        </w:tc>
        <w:tc>
          <w:tcPr>
            <w:tcW w:w="1063" w:type="dxa"/>
            <w:tcBorders>
              <w:top w:val="nil"/>
              <w:left w:val="nil"/>
              <w:bottom w:val="nil"/>
              <w:right w:val="single" w:sz="4" w:space="0" w:color="auto"/>
            </w:tcBorders>
            <w:vAlign w:val="center"/>
          </w:tcPr>
          <w:p w14:paraId="472BBF1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75.02±0.26</w:t>
            </w:r>
          </w:p>
        </w:tc>
        <w:tc>
          <w:tcPr>
            <w:tcW w:w="1063" w:type="dxa"/>
            <w:tcBorders>
              <w:top w:val="nil"/>
              <w:left w:val="single" w:sz="4" w:space="0" w:color="auto"/>
              <w:bottom w:val="nil"/>
              <w:right w:val="nil"/>
            </w:tcBorders>
            <w:vAlign w:val="center"/>
          </w:tcPr>
          <w:p w14:paraId="744F61E5" w14:textId="36358E9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65.42</w:t>
            </w:r>
            <w:r w:rsidRPr="00F303A1">
              <w:rPr>
                <w:sz w:val="18"/>
                <w:szCs w:val="18"/>
              </w:rPr>
              <w:t>±</w:t>
            </w:r>
            <w:r w:rsidRPr="00F303A1">
              <w:rPr>
                <w:rFonts w:hint="eastAsia"/>
                <w:sz w:val="18"/>
                <w:szCs w:val="18"/>
              </w:rPr>
              <w:t>0.74</w:t>
            </w:r>
          </w:p>
        </w:tc>
        <w:tc>
          <w:tcPr>
            <w:tcW w:w="1035" w:type="dxa"/>
            <w:tcBorders>
              <w:top w:val="nil"/>
              <w:left w:val="nil"/>
              <w:bottom w:val="nil"/>
              <w:right w:val="nil"/>
            </w:tcBorders>
            <w:vAlign w:val="center"/>
          </w:tcPr>
          <w:p w14:paraId="246B8E65" w14:textId="15DF2C6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67.14±1.20</w:t>
            </w:r>
          </w:p>
        </w:tc>
        <w:tc>
          <w:tcPr>
            <w:tcW w:w="1063" w:type="dxa"/>
            <w:tcBorders>
              <w:top w:val="nil"/>
              <w:left w:val="nil"/>
              <w:bottom w:val="nil"/>
              <w:right w:val="single" w:sz="4" w:space="0" w:color="auto"/>
            </w:tcBorders>
            <w:vAlign w:val="center"/>
          </w:tcPr>
          <w:p w14:paraId="4D428A7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74.28±0.65</w:t>
            </w:r>
          </w:p>
        </w:tc>
        <w:tc>
          <w:tcPr>
            <w:tcW w:w="1035" w:type="dxa"/>
            <w:tcBorders>
              <w:top w:val="nil"/>
              <w:left w:val="single" w:sz="4" w:space="0" w:color="auto"/>
              <w:bottom w:val="nil"/>
              <w:right w:val="nil"/>
            </w:tcBorders>
            <w:vAlign w:val="center"/>
          </w:tcPr>
          <w:p w14:paraId="0CC5CB0C" w14:textId="3B47BAA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67.60</w:t>
            </w:r>
            <w:r w:rsidRPr="00F303A1">
              <w:rPr>
                <w:sz w:val="18"/>
                <w:szCs w:val="18"/>
              </w:rPr>
              <w:t>±</w:t>
            </w:r>
            <w:r w:rsidRPr="00F303A1">
              <w:rPr>
                <w:rFonts w:hint="eastAsia"/>
                <w:sz w:val="18"/>
                <w:szCs w:val="18"/>
              </w:rPr>
              <w:t>0.49</w:t>
            </w:r>
          </w:p>
        </w:tc>
        <w:tc>
          <w:tcPr>
            <w:tcW w:w="1125" w:type="dxa"/>
            <w:tcBorders>
              <w:top w:val="nil"/>
              <w:left w:val="nil"/>
              <w:bottom w:val="nil"/>
              <w:right w:val="nil"/>
            </w:tcBorders>
            <w:vAlign w:val="center"/>
          </w:tcPr>
          <w:p w14:paraId="1B0B5577" w14:textId="5E6DDA6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67.80±2.40</w:t>
            </w:r>
          </w:p>
        </w:tc>
        <w:tc>
          <w:tcPr>
            <w:tcW w:w="1063" w:type="dxa"/>
            <w:tcBorders>
              <w:top w:val="nil"/>
              <w:left w:val="nil"/>
              <w:bottom w:val="nil"/>
              <w:right w:val="nil"/>
            </w:tcBorders>
            <w:vAlign w:val="center"/>
          </w:tcPr>
          <w:p w14:paraId="1CDA825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71.60±0.65</w:t>
            </w:r>
          </w:p>
        </w:tc>
      </w:tr>
      <w:tr w:rsidR="00126C45" w:rsidRPr="008D562F" w14:paraId="0EBFE56E" w14:textId="77777777" w:rsidTr="00706A42">
        <w:trPr>
          <w:trHeight w:val="454"/>
        </w:trPr>
        <w:tc>
          <w:tcPr>
            <w:tcW w:w="920" w:type="dxa"/>
            <w:tcBorders>
              <w:top w:val="nil"/>
              <w:left w:val="nil"/>
              <w:bottom w:val="single" w:sz="4" w:space="0" w:color="auto"/>
              <w:right w:val="single" w:sz="4" w:space="0" w:color="auto"/>
            </w:tcBorders>
            <w:vAlign w:val="center"/>
          </w:tcPr>
          <w:p w14:paraId="5CE5430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64" w:type="dxa"/>
            <w:tcBorders>
              <w:top w:val="nil"/>
              <w:left w:val="single" w:sz="4" w:space="0" w:color="auto"/>
              <w:bottom w:val="single" w:sz="4" w:space="0" w:color="auto"/>
              <w:right w:val="nil"/>
            </w:tcBorders>
            <w:vAlign w:val="center"/>
          </w:tcPr>
          <w:p w14:paraId="6248C6D8" w14:textId="27672EF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80.67</w:t>
            </w:r>
            <w:r w:rsidRPr="00F303A1">
              <w:rPr>
                <w:sz w:val="18"/>
                <w:szCs w:val="18"/>
              </w:rPr>
              <w:t>±</w:t>
            </w:r>
            <w:r w:rsidRPr="00F303A1">
              <w:rPr>
                <w:rFonts w:hint="eastAsia"/>
                <w:sz w:val="18"/>
                <w:szCs w:val="18"/>
              </w:rPr>
              <w:t>0.49</w:t>
            </w:r>
          </w:p>
        </w:tc>
        <w:tc>
          <w:tcPr>
            <w:tcW w:w="1035" w:type="dxa"/>
            <w:tcBorders>
              <w:top w:val="nil"/>
              <w:left w:val="nil"/>
              <w:bottom w:val="single" w:sz="4" w:space="0" w:color="auto"/>
              <w:right w:val="nil"/>
            </w:tcBorders>
            <w:vAlign w:val="center"/>
          </w:tcPr>
          <w:p w14:paraId="1D0136DF" w14:textId="14CBA13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81.31±1.14</w:t>
            </w:r>
          </w:p>
        </w:tc>
        <w:tc>
          <w:tcPr>
            <w:tcW w:w="1063" w:type="dxa"/>
            <w:tcBorders>
              <w:top w:val="nil"/>
              <w:left w:val="nil"/>
              <w:bottom w:val="single" w:sz="4" w:space="0" w:color="auto"/>
              <w:right w:val="single" w:sz="4" w:space="0" w:color="auto"/>
            </w:tcBorders>
            <w:vAlign w:val="center"/>
          </w:tcPr>
          <w:p w14:paraId="52A2B9C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86.26±0.08</w:t>
            </w:r>
          </w:p>
        </w:tc>
        <w:tc>
          <w:tcPr>
            <w:tcW w:w="1063" w:type="dxa"/>
            <w:tcBorders>
              <w:top w:val="nil"/>
              <w:left w:val="single" w:sz="4" w:space="0" w:color="auto"/>
              <w:bottom w:val="single" w:sz="4" w:space="0" w:color="auto"/>
              <w:right w:val="nil"/>
            </w:tcBorders>
            <w:vAlign w:val="center"/>
          </w:tcPr>
          <w:p w14:paraId="47BE5DBD" w14:textId="1EC6384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82.47</w:t>
            </w:r>
            <w:r w:rsidRPr="00F303A1">
              <w:rPr>
                <w:sz w:val="18"/>
                <w:szCs w:val="18"/>
              </w:rPr>
              <w:t>±</w:t>
            </w:r>
            <w:r w:rsidRPr="00F303A1">
              <w:rPr>
                <w:rFonts w:hint="eastAsia"/>
                <w:sz w:val="18"/>
                <w:szCs w:val="18"/>
              </w:rPr>
              <w:t>0.35</w:t>
            </w:r>
          </w:p>
        </w:tc>
        <w:tc>
          <w:tcPr>
            <w:tcW w:w="1035" w:type="dxa"/>
            <w:tcBorders>
              <w:top w:val="nil"/>
              <w:left w:val="nil"/>
              <w:bottom w:val="single" w:sz="4" w:space="0" w:color="auto"/>
              <w:right w:val="nil"/>
            </w:tcBorders>
            <w:vAlign w:val="center"/>
          </w:tcPr>
          <w:p w14:paraId="6D1EEFF4" w14:textId="3ECDC2A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82.89±0.84</w:t>
            </w:r>
          </w:p>
        </w:tc>
        <w:tc>
          <w:tcPr>
            <w:tcW w:w="1063" w:type="dxa"/>
            <w:tcBorders>
              <w:top w:val="nil"/>
              <w:left w:val="nil"/>
              <w:bottom w:val="single" w:sz="4" w:space="0" w:color="auto"/>
              <w:right w:val="single" w:sz="4" w:space="0" w:color="auto"/>
            </w:tcBorders>
            <w:vAlign w:val="center"/>
          </w:tcPr>
          <w:p w14:paraId="56E84AB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87.75±0.32</w:t>
            </w:r>
          </w:p>
        </w:tc>
        <w:tc>
          <w:tcPr>
            <w:tcW w:w="1035" w:type="dxa"/>
            <w:tcBorders>
              <w:top w:val="nil"/>
              <w:left w:val="single" w:sz="4" w:space="0" w:color="auto"/>
              <w:bottom w:val="single" w:sz="4" w:space="0" w:color="auto"/>
              <w:right w:val="nil"/>
            </w:tcBorders>
            <w:vAlign w:val="center"/>
          </w:tcPr>
          <w:p w14:paraId="28883277" w14:textId="3233D51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68.80</w:t>
            </w:r>
            <w:r w:rsidRPr="00F303A1">
              <w:rPr>
                <w:sz w:val="18"/>
                <w:szCs w:val="18"/>
              </w:rPr>
              <w:t>±</w:t>
            </w:r>
            <w:r w:rsidRPr="00F303A1">
              <w:rPr>
                <w:rFonts w:hint="eastAsia"/>
                <w:sz w:val="18"/>
                <w:szCs w:val="18"/>
              </w:rPr>
              <w:t>0.56</w:t>
            </w:r>
          </w:p>
        </w:tc>
        <w:tc>
          <w:tcPr>
            <w:tcW w:w="1125" w:type="dxa"/>
            <w:tcBorders>
              <w:top w:val="nil"/>
              <w:left w:val="nil"/>
              <w:bottom w:val="single" w:sz="4" w:space="0" w:color="auto"/>
              <w:right w:val="nil"/>
            </w:tcBorders>
            <w:vAlign w:val="center"/>
          </w:tcPr>
          <w:p w14:paraId="0C04D819" w14:textId="24ECF18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68.26±1.07</w:t>
            </w:r>
          </w:p>
        </w:tc>
        <w:tc>
          <w:tcPr>
            <w:tcW w:w="1063" w:type="dxa"/>
            <w:tcBorders>
              <w:top w:val="nil"/>
              <w:left w:val="nil"/>
              <w:bottom w:val="single" w:sz="4" w:space="0" w:color="auto"/>
              <w:right w:val="nil"/>
            </w:tcBorders>
            <w:vAlign w:val="center"/>
          </w:tcPr>
          <w:p w14:paraId="30E2FAE5"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77.60±0.61</w:t>
            </w:r>
          </w:p>
        </w:tc>
      </w:tr>
      <w:tr w:rsidR="00126C45" w:rsidRPr="008D562F" w14:paraId="6302FA78" w14:textId="77777777" w:rsidTr="00706A42">
        <w:trPr>
          <w:trHeight w:val="454"/>
        </w:trPr>
        <w:tc>
          <w:tcPr>
            <w:tcW w:w="920" w:type="dxa"/>
            <w:tcBorders>
              <w:top w:val="single" w:sz="4" w:space="0" w:color="auto"/>
              <w:left w:val="nil"/>
              <w:bottom w:val="nil"/>
              <w:right w:val="single" w:sz="4" w:space="0" w:color="auto"/>
            </w:tcBorders>
            <w:vAlign w:val="center"/>
          </w:tcPr>
          <w:p w14:paraId="72D1765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single" w:sz="4" w:space="0" w:color="auto"/>
              <w:left w:val="single" w:sz="4" w:space="0" w:color="auto"/>
              <w:bottom w:val="nil"/>
              <w:right w:val="nil"/>
            </w:tcBorders>
            <w:vAlign w:val="center"/>
          </w:tcPr>
          <w:p w14:paraId="68B4D498" w14:textId="48A9745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88.02</w:t>
            </w:r>
            <w:r w:rsidRPr="00F303A1">
              <w:rPr>
                <w:sz w:val="18"/>
                <w:szCs w:val="18"/>
              </w:rPr>
              <w:t>±</w:t>
            </w:r>
            <w:r w:rsidRPr="00F303A1">
              <w:rPr>
                <w:rFonts w:hint="eastAsia"/>
                <w:sz w:val="18"/>
                <w:szCs w:val="18"/>
              </w:rPr>
              <w:t>1.28</w:t>
            </w:r>
          </w:p>
        </w:tc>
        <w:tc>
          <w:tcPr>
            <w:tcW w:w="1035" w:type="dxa"/>
            <w:tcBorders>
              <w:top w:val="single" w:sz="4" w:space="0" w:color="auto"/>
              <w:left w:val="nil"/>
              <w:bottom w:val="nil"/>
              <w:right w:val="nil"/>
            </w:tcBorders>
            <w:vAlign w:val="center"/>
          </w:tcPr>
          <w:p w14:paraId="7C4CBD08" w14:textId="395A3CE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91.60±1.02</w:t>
            </w:r>
          </w:p>
        </w:tc>
        <w:tc>
          <w:tcPr>
            <w:tcW w:w="1063" w:type="dxa"/>
            <w:tcBorders>
              <w:top w:val="single" w:sz="4" w:space="0" w:color="auto"/>
              <w:left w:val="nil"/>
              <w:bottom w:val="nil"/>
              <w:right w:val="single" w:sz="4" w:space="0" w:color="auto"/>
            </w:tcBorders>
            <w:vAlign w:val="center"/>
          </w:tcPr>
          <w:p w14:paraId="26FCD8B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88.90±0.68</w:t>
            </w:r>
          </w:p>
        </w:tc>
        <w:tc>
          <w:tcPr>
            <w:tcW w:w="1063" w:type="dxa"/>
            <w:tcBorders>
              <w:top w:val="single" w:sz="4" w:space="0" w:color="auto"/>
              <w:left w:val="single" w:sz="4" w:space="0" w:color="auto"/>
              <w:bottom w:val="nil"/>
              <w:right w:val="nil"/>
            </w:tcBorders>
            <w:vAlign w:val="center"/>
          </w:tcPr>
          <w:p w14:paraId="4D1395D0" w14:textId="4F66E39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87.23</w:t>
            </w:r>
            <w:r w:rsidRPr="00F303A1">
              <w:rPr>
                <w:sz w:val="18"/>
                <w:szCs w:val="18"/>
              </w:rPr>
              <w:t>±</w:t>
            </w:r>
            <w:r w:rsidRPr="00F303A1">
              <w:rPr>
                <w:rFonts w:hint="eastAsia"/>
                <w:sz w:val="18"/>
                <w:szCs w:val="18"/>
              </w:rPr>
              <w:t>0.98</w:t>
            </w:r>
          </w:p>
        </w:tc>
        <w:tc>
          <w:tcPr>
            <w:tcW w:w="1035" w:type="dxa"/>
            <w:tcBorders>
              <w:top w:val="single" w:sz="4" w:space="0" w:color="auto"/>
              <w:left w:val="nil"/>
              <w:bottom w:val="nil"/>
              <w:right w:val="nil"/>
            </w:tcBorders>
            <w:vAlign w:val="center"/>
          </w:tcPr>
          <w:p w14:paraId="03672D86" w14:textId="7B54896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89.52±1.60</w:t>
            </w:r>
          </w:p>
        </w:tc>
        <w:tc>
          <w:tcPr>
            <w:tcW w:w="1063" w:type="dxa"/>
            <w:tcBorders>
              <w:top w:val="single" w:sz="4" w:space="0" w:color="auto"/>
              <w:left w:val="nil"/>
              <w:bottom w:val="nil"/>
              <w:right w:val="single" w:sz="4" w:space="0" w:color="auto"/>
            </w:tcBorders>
            <w:vAlign w:val="center"/>
          </w:tcPr>
          <w:p w14:paraId="284A22C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87.86±0.69</w:t>
            </w:r>
          </w:p>
        </w:tc>
        <w:tc>
          <w:tcPr>
            <w:tcW w:w="1035" w:type="dxa"/>
            <w:tcBorders>
              <w:top w:val="single" w:sz="4" w:space="0" w:color="auto"/>
              <w:left w:val="single" w:sz="4" w:space="0" w:color="auto"/>
              <w:bottom w:val="nil"/>
              <w:right w:val="nil"/>
            </w:tcBorders>
            <w:vAlign w:val="center"/>
          </w:tcPr>
          <w:p w14:paraId="3F260A5C" w14:textId="1CBF841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90.13</w:t>
            </w:r>
            <w:r w:rsidRPr="00F303A1">
              <w:rPr>
                <w:sz w:val="18"/>
                <w:szCs w:val="18"/>
              </w:rPr>
              <w:t>±</w:t>
            </w:r>
            <w:r w:rsidRPr="00F303A1">
              <w:rPr>
                <w:rFonts w:hint="eastAsia"/>
                <w:sz w:val="18"/>
                <w:szCs w:val="18"/>
              </w:rPr>
              <w:t>0.66</w:t>
            </w:r>
          </w:p>
        </w:tc>
        <w:tc>
          <w:tcPr>
            <w:tcW w:w="1125" w:type="dxa"/>
            <w:tcBorders>
              <w:top w:val="single" w:sz="4" w:space="0" w:color="auto"/>
              <w:left w:val="nil"/>
              <w:bottom w:val="nil"/>
              <w:right w:val="nil"/>
            </w:tcBorders>
            <w:vAlign w:val="center"/>
          </w:tcPr>
          <w:p w14:paraId="316836E0" w14:textId="2EF0A26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90.40±3.20</w:t>
            </w:r>
          </w:p>
        </w:tc>
        <w:tc>
          <w:tcPr>
            <w:tcW w:w="1063" w:type="dxa"/>
            <w:tcBorders>
              <w:top w:val="single" w:sz="4" w:space="0" w:color="auto"/>
              <w:left w:val="nil"/>
              <w:bottom w:val="nil"/>
              <w:right w:val="nil"/>
            </w:tcBorders>
            <w:vAlign w:val="center"/>
          </w:tcPr>
          <w:p w14:paraId="060E05D9"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89.31±0.73</w:t>
            </w:r>
          </w:p>
        </w:tc>
      </w:tr>
      <w:tr w:rsidR="00126C45" w:rsidRPr="008D562F" w14:paraId="72AB741A" w14:textId="77777777" w:rsidTr="00706A42">
        <w:trPr>
          <w:trHeight w:val="454"/>
        </w:trPr>
        <w:tc>
          <w:tcPr>
            <w:tcW w:w="920" w:type="dxa"/>
            <w:tcBorders>
              <w:top w:val="nil"/>
              <w:left w:val="nil"/>
              <w:bottom w:val="nil"/>
              <w:right w:val="single" w:sz="4" w:space="0" w:color="auto"/>
            </w:tcBorders>
            <w:vAlign w:val="center"/>
          </w:tcPr>
          <w:p w14:paraId="044FC6F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nil"/>
              <w:left w:val="single" w:sz="4" w:space="0" w:color="auto"/>
              <w:bottom w:val="nil"/>
              <w:right w:val="nil"/>
            </w:tcBorders>
            <w:vAlign w:val="center"/>
          </w:tcPr>
          <w:p w14:paraId="0391488E" w14:textId="0FAB1101"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79919FE" w14:textId="6D1808F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bottom w:val="nil"/>
              <w:right w:val="single" w:sz="4" w:space="0" w:color="auto"/>
            </w:tcBorders>
            <w:vAlign w:val="center"/>
          </w:tcPr>
          <w:p w14:paraId="47871E22"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33.36±1.64</w:t>
            </w:r>
          </w:p>
        </w:tc>
        <w:tc>
          <w:tcPr>
            <w:tcW w:w="1063" w:type="dxa"/>
            <w:tcBorders>
              <w:top w:val="nil"/>
              <w:left w:val="single" w:sz="4" w:space="0" w:color="auto"/>
              <w:bottom w:val="nil"/>
              <w:right w:val="nil"/>
            </w:tcBorders>
            <w:vAlign w:val="center"/>
          </w:tcPr>
          <w:p w14:paraId="259BD7BE" w14:textId="1984102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66B0623F" w14:textId="4ACD6E5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bottom w:val="nil"/>
              <w:right w:val="single" w:sz="4" w:space="0" w:color="auto"/>
            </w:tcBorders>
            <w:vAlign w:val="center"/>
          </w:tcPr>
          <w:p w14:paraId="17B5FD0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33.55±1.57</w:t>
            </w:r>
          </w:p>
        </w:tc>
        <w:tc>
          <w:tcPr>
            <w:tcW w:w="1035" w:type="dxa"/>
            <w:tcBorders>
              <w:top w:val="nil"/>
              <w:left w:val="single" w:sz="4" w:space="0" w:color="auto"/>
              <w:bottom w:val="nil"/>
              <w:right w:val="nil"/>
            </w:tcBorders>
            <w:vAlign w:val="center"/>
          </w:tcPr>
          <w:p w14:paraId="3BB7DB57" w14:textId="6B9BD09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25" w:type="dxa"/>
            <w:tcBorders>
              <w:top w:val="nil"/>
              <w:left w:val="nil"/>
              <w:bottom w:val="nil"/>
              <w:right w:val="nil"/>
            </w:tcBorders>
            <w:vAlign w:val="center"/>
          </w:tcPr>
          <w:p w14:paraId="1766797E" w14:textId="0E41AFF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nil"/>
            </w:tcBorders>
            <w:vAlign w:val="center"/>
          </w:tcPr>
          <w:p w14:paraId="514F84E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18.46±1.40</w:t>
            </w:r>
          </w:p>
        </w:tc>
      </w:tr>
      <w:tr w:rsidR="00126C45" w:rsidRPr="008D562F" w14:paraId="6616CF88" w14:textId="77777777" w:rsidTr="00706A42">
        <w:trPr>
          <w:trHeight w:val="454"/>
        </w:trPr>
        <w:tc>
          <w:tcPr>
            <w:tcW w:w="920" w:type="dxa"/>
            <w:tcBorders>
              <w:top w:val="nil"/>
              <w:left w:val="nil"/>
              <w:right w:val="single" w:sz="4" w:space="0" w:color="auto"/>
            </w:tcBorders>
            <w:vAlign w:val="center"/>
          </w:tcPr>
          <w:p w14:paraId="3691FAE3"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nil"/>
              <w:left w:val="single" w:sz="4" w:space="0" w:color="auto"/>
              <w:right w:val="nil"/>
            </w:tcBorders>
            <w:vAlign w:val="center"/>
          </w:tcPr>
          <w:p w14:paraId="1952B09B" w14:textId="22692F8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144DF17E" w14:textId="4E1D75F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right w:val="single" w:sz="4" w:space="0" w:color="auto"/>
            </w:tcBorders>
            <w:vAlign w:val="center"/>
          </w:tcPr>
          <w:p w14:paraId="0D3637A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48.48±1.63</w:t>
            </w:r>
          </w:p>
        </w:tc>
        <w:tc>
          <w:tcPr>
            <w:tcW w:w="1063" w:type="dxa"/>
            <w:tcBorders>
              <w:top w:val="nil"/>
              <w:left w:val="single" w:sz="4" w:space="0" w:color="auto"/>
              <w:right w:val="nil"/>
            </w:tcBorders>
            <w:vAlign w:val="center"/>
          </w:tcPr>
          <w:p w14:paraId="7402DDEF" w14:textId="4D40C4C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2D08FDDB" w14:textId="5DCE042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right w:val="single" w:sz="4" w:space="0" w:color="auto"/>
            </w:tcBorders>
            <w:vAlign w:val="center"/>
          </w:tcPr>
          <w:p w14:paraId="4CFF80E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48.54±1.64</w:t>
            </w:r>
          </w:p>
        </w:tc>
        <w:tc>
          <w:tcPr>
            <w:tcW w:w="1035" w:type="dxa"/>
            <w:tcBorders>
              <w:top w:val="nil"/>
              <w:left w:val="single" w:sz="4" w:space="0" w:color="auto"/>
              <w:right w:val="nil"/>
            </w:tcBorders>
            <w:vAlign w:val="center"/>
          </w:tcPr>
          <w:p w14:paraId="0101805B" w14:textId="1BAF607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25" w:type="dxa"/>
            <w:tcBorders>
              <w:top w:val="nil"/>
              <w:left w:val="nil"/>
              <w:right w:val="nil"/>
            </w:tcBorders>
            <w:vAlign w:val="center"/>
          </w:tcPr>
          <w:p w14:paraId="31A5D363" w14:textId="64805B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right w:val="nil"/>
            </w:tcBorders>
            <w:vAlign w:val="center"/>
          </w:tcPr>
          <w:p w14:paraId="41AB5CE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30.57±1.93</w:t>
            </w:r>
          </w:p>
        </w:tc>
      </w:tr>
    </w:tbl>
    <w:p w14:paraId="2469ACEC" w14:textId="6CB209CC" w:rsidR="00706A42" w:rsidRPr="00706A42" w:rsidRDefault="00706A42" w:rsidP="00706A42">
      <w:pPr>
        <w:ind w:firstLine="480"/>
      </w:pPr>
      <w:r w:rsidRPr="00706A42">
        <w:rPr>
          <w:rFonts w:ascii="宋体" w:hAnsi="宋体" w:eastAsia="宋体"/>
          <w:sz w:val="24"/>
        </w:rPr>
        <w:t>为评估各模块的独立贡献，本节通过消融实验分别考察CLIP-ViT（V）、CLIP-RSICD（R）与SAM（S）三个模块对伪标签精度的影响。表5记录了不同模块组合下的实验结果。</w:t>
      </w:r>
      <w:r w:rsidRPr="00706A42"/>
      <w:r w:rsidRPr="00706A42"/>
      <w:r w:rsidRPr="00706A42"/>
      <w:r w:rsidRPr="00706A42"/>
    </w:p>
    <w:p w14:paraId="051BA365" w14:textId="052EC5EF" w:rsidR="00706A42" w:rsidRPr="00706A42" w:rsidRDefault="00706A42" w:rsidP="00706A42">
      <w:pPr>
        <w:ind w:firstLine="480"/>
      </w:pPr>
      <w:r w:rsidRPr="00706A42">
        <w:rPr>
          <w:rFonts w:ascii="宋体" w:hAnsi="宋体" w:eastAsia="宋体"/>
          <w:sz w:val="24"/>
        </w:rPr>
        <w:t>在仅使用CLIP-RSICD模块（即R配置）的基线条件下，三个数据集的性能差异较大。MUUFL数据集上的OA为70.29%，AA为60.32%，Kappa为59.97%；而Berlin数据集上OA达到92.68%。Berlin数据集类别总数较少（8类），且SAR模态下各类别光谱特征的同质性较高，可能是OA整体偏高的一个原因。</w:t>
      </w:r>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
    <w:p w14:paraId="1057FC03" w14:textId="417493EC" w:rsidR="00706A42" w:rsidRPr="00706A42" w:rsidRDefault="00706A42" w:rsidP="00706A42">
      <w:pPr>
        <w:ind w:firstLine="480"/>
      </w:pPr>
      <w:r w:rsidRPr="00706A42">
        <w:rPr>
          <w:rFonts w:ascii="宋体" w:hAnsi="宋体" w:eastAsia="宋体"/>
          <w:sz w:val="24"/>
        </w:rPr>
        <w:t>MUUFL数据集上，完整模型（V+R+S）的OA达到80.32%，Kappa为73.94%，显著优于仅使用单一模块的配置（R：OA=70.29%；V：OA=78.49%），三个模块的叠加在该数据集上产生了最大的边际增益（OA提高了约10个百分点）。</w:t>
      </w:r>
      <w:r w:rsidRPr="00706A42"/>
      <w:r w:rsidRPr="00706A42"/>
      <w:r w:rsidRPr="00706A42"/>
      <w:r w:rsidRPr="00706A42"/>
      <w:r w:rsidRPr="00706A42"/>
      <w:r w:rsidRPr="00706A42"/>
      <w:r w:rsidRPr="00706A42"/>
      <w:r w:rsidRPr="00706A42"/>
      <w:r w:rsidRPr="00706A42"/>
      <w:proofErr w:type="spellStart"/>
      <w:r w:rsidRPr="00706A42"/>
      <w:proofErr w:type="spellEnd"/>
      <w:r w:rsidRPr="00706A42"/>
      <w:r w:rsidRPr="00706A42"/>
      <w:r w:rsidRPr="00706A42"/>
      <w:r w:rsidRPr="00706A42"/>
      <w:r w:rsidRPr="00706A42"/>
      <w:r w:rsidRPr="00706A42"/>
      <w:r w:rsidRPr="00706A42"/>
      <w:r w:rsidRPr="00706A42"/>
      <w:r w:rsidRPr="00706A42"/>
      <w:r w:rsidRPr="00706A42"/>
      <w:r w:rsidRPr="00706A42"/>
    </w:p>
    <w:p w14:paraId="1A6BB9E9" w14:textId="77777777" w:rsidR="00706A42" w:rsidRPr="00706A42" w:rsidRDefault="00706A42" w:rsidP="00706A42">
      <w:pPr>
        <w:ind w:firstLine="480"/>
      </w:pPr>
      <w:r w:rsidRPr="00706A42">
        <w:rPr>
          <w:rFonts w:ascii="宋体" w:hAnsi="宋体" w:eastAsia="宋体"/>
          <w:sz w:val="24"/>
        </w:rPr>
        <w:t>模块组合的最优配置在不同数据集上存在差异。Houston数据集上，S+R组合（不使用ViT模块）取得了最高OA（80.64%），高于完整模型V+R+S的76.37%；Berlin数据集上，V+R组合达到92.73%的最高OA，略高于完整模型的92.49%。但在MUUFL数据集上，完整模型取得了最高OA（80.32%），且在所有数据集上均保持了较高的平均性能水平。V+R+S配置虽然不一定在每个数据集上都是最优的，但其跨数据集的性能波动最小，综合稳健性是最好的。从消融结果可以推测，CLIP-ViT提供的通用视觉知识和CLIP-RSICD注入的遥感领域先验形成了互补——前者在语义规范的类别上表现更优，后者对遥感场景中的典型地物识别更准确，而SAM提供的精细空间分割进一步提升了区域级CLIP推理的准确性。</w:t>
      </w:r>
      <w:r w:rsidRPr="00706A42"/>
      <w:proofErr w:type="spellStart"/>
      <w:r w:rsidRPr="00706A42"/>
      <w:proofErr w:type="spellEnd"/>
      <w:r w:rsidRPr="00706A42"/>
      <w:r w:rsidRPr="00706A42"/>
      <w:r w:rsidRPr="00706A42"/>
      <w:r w:rsidRPr="00706A42"/>
      <w:r w:rsidRPr="00706A42"/>
      <w:r w:rsidRPr="00706A42"/>
      <w:r w:rsidRPr="00706A42"/>
      <w:r w:rsidRPr="00706A42"/>
      <w:r w:rsidRPr="00706A42"/>
      <w:proofErr w:type="spellStart"/>
      <w:r w:rsidRPr="00706A42"/>
      <w:proofErr w:type="spellEnd"/>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roofErr w:type="gramStart"/>
      <w:r w:rsidRPr="00706A42"/>
      <w:proofErr w:type="gramEnd"/>
      <w:r w:rsidRPr="00706A42"/>
    </w:p>
    <w:p w14:paraId="13B9800F" w14:textId="77777777" w:rsidR="00A654DE" w:rsidRPr="00A654DE" w:rsidRDefault="00A654DE">
      <w:pPr>
        <w:ind w:firstLine="480"/>
      </w:pPr>
    </w:p>
    <w:p w14:paraId="3C87B516" w14:textId="6278D0F5" w:rsidR="00A654DE" w:rsidRPr="004D1C85" w:rsidRDefault="00A654DE" w:rsidP="00A654DE">
      <w:pPr>
        <w:spacing w:line="300" w:lineRule="auto"/>
        <w:ind w:firstLine="480"/>
        <w:jc w:val="center"/>
        <w:rPr>
          <w:szCs w:val="24"/>
        </w:rPr>
      </w:pPr>
      <w:r w:rsidRPr="004D1C85">
        <w:rPr>
          <w:rFonts w:hint="eastAsia"/>
          <w:szCs w:val="24"/>
        </w:rPr>
        <w:t>表</w:t>
      </w:r>
      <w:r w:rsidR="00CB179E" w:rsidRPr="004D1C85">
        <w:rPr>
          <w:rFonts w:hint="eastAsia"/>
          <w:szCs w:val="24"/>
        </w:rPr>
        <w:t>5</w:t>
      </w:r>
      <w:r w:rsidRPr="004D1C85">
        <w:rPr>
          <w:szCs w:val="24"/>
        </w:rPr>
        <w:t xml:space="preserve"> </w:t>
      </w:r>
      <w:r w:rsidRPr="004D1C85">
        <w:rPr>
          <w:rFonts w:hint="eastAsia"/>
          <w:szCs w:val="24"/>
        </w:rPr>
        <w:t>不同模块的消融实验结果</w:t>
      </w:r>
    </w:p>
    <w:tbl>
      <w:tblPr>
        <w:tblStyle w:val="61211"/>
        <w:tblW w:w="4315" w:type="pct"/>
        <w:jc w:val="center"/>
        <w:tblLayout w:type="fixed"/>
        <w:tblCellMar>
          <w:left w:w="0" w:type="dxa"/>
          <w:right w:w="0" w:type="dxa"/>
        </w:tblCellMar>
        <w:tblLook w:val="0600" w:firstRow="0" w:lastRow="0" w:firstColumn="0" w:lastColumn="0" w:noHBand="1" w:noVBand="1"/>
      </w:tblPr>
      <w:tblGrid>
        <w:gridCol w:w="1236"/>
        <w:gridCol w:w="1299"/>
        <w:gridCol w:w="1299"/>
        <w:gridCol w:w="1299"/>
        <w:gridCol w:w="1299"/>
        <w:gridCol w:w="1300"/>
        <w:gridCol w:w="1300"/>
      </w:tblGrid>
      <w:tr w:rsidR="00A654DE" w:rsidRPr="0021379F" w14:paraId="7818357D" w14:textId="77777777" w:rsidTr="00706A42">
        <w:trPr>
          <w:trHeight w:val="340"/>
          <w:jc w:val="center"/>
        </w:trPr>
        <w:tc>
          <w:tcPr>
            <w:tcW w:w="1236" w:type="dxa"/>
            <w:tcBorders>
              <w:top w:val="single" w:sz="12" w:space="0" w:color="auto"/>
              <w:left w:val="nil"/>
              <w:bottom w:val="single" w:sz="4" w:space="0" w:color="auto"/>
              <w:right w:val="nil"/>
            </w:tcBorders>
            <w:vAlign w:val="center"/>
          </w:tcPr>
          <w:p w14:paraId="3D3AE170" w14:textId="77777777" w:rsidR="00A654DE" w:rsidRPr="00F303A1" w:rsidRDefault="00A654DE" w:rsidP="00DF46ED">
            <w:pPr>
              <w:adjustRightInd w:val="0"/>
              <w:snapToGrid w:val="0"/>
              <w:spacing w:line="300" w:lineRule="auto"/>
              <w:ind w:firstLine="360"/>
              <w:jc w:val="center"/>
              <w:rPr>
                <w:color w:val="auto"/>
                <w:sz w:val="18"/>
                <w:szCs w:val="18"/>
                <w:lang w:eastAsia="zh-CN"/>
              </w:rPr>
            </w:pPr>
            <w:r w:rsidRPr="00F303A1">
              <w:rPr>
                <w:rFonts w:hint="eastAsia"/>
                <w:color w:val="auto"/>
                <w:sz w:val="18"/>
                <w:szCs w:val="18"/>
                <w:lang w:eastAsia="zh-CN"/>
              </w:rPr>
              <w:t>S</w:t>
            </w:r>
          </w:p>
        </w:tc>
        <w:tc>
          <w:tcPr>
            <w:tcW w:w="1299" w:type="dxa"/>
            <w:tcBorders>
              <w:top w:val="single" w:sz="12" w:space="0" w:color="auto"/>
              <w:left w:val="nil"/>
              <w:bottom w:val="single" w:sz="4" w:space="0" w:color="auto"/>
              <w:right w:val="nil"/>
            </w:tcBorders>
            <w:vAlign w:val="center"/>
          </w:tcPr>
          <w:p w14:paraId="16E7545D"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V</w:t>
            </w:r>
          </w:p>
        </w:tc>
        <w:tc>
          <w:tcPr>
            <w:tcW w:w="1299" w:type="dxa"/>
            <w:tcBorders>
              <w:top w:val="single" w:sz="12" w:space="0" w:color="auto"/>
              <w:left w:val="nil"/>
              <w:bottom w:val="single" w:sz="4" w:space="0" w:color="auto"/>
              <w:right w:val="nil"/>
            </w:tcBorders>
            <w:vAlign w:val="center"/>
          </w:tcPr>
          <w:p w14:paraId="439C42FC"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R</w:t>
            </w:r>
          </w:p>
        </w:tc>
        <w:tc>
          <w:tcPr>
            <w:tcW w:w="1299" w:type="dxa"/>
            <w:tcBorders>
              <w:top w:val="single" w:sz="12" w:space="0" w:color="auto"/>
              <w:left w:val="nil"/>
              <w:bottom w:val="single" w:sz="4" w:space="0" w:color="auto"/>
              <w:right w:val="nil"/>
            </w:tcBorders>
            <w:vAlign w:val="center"/>
          </w:tcPr>
          <w:p w14:paraId="5CC29729"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color w:val="auto"/>
                <w:sz w:val="18"/>
                <w:szCs w:val="18"/>
                <w:lang w:eastAsia="zh-CN"/>
              </w:rPr>
              <w:t>伪标签度量</w:t>
            </w:r>
          </w:p>
        </w:tc>
        <w:tc>
          <w:tcPr>
            <w:tcW w:w="1299" w:type="dxa"/>
            <w:tcBorders>
              <w:top w:val="single" w:sz="12" w:space="0" w:color="auto"/>
              <w:left w:val="nil"/>
              <w:bottom w:val="single" w:sz="4" w:space="0" w:color="auto"/>
            </w:tcBorders>
            <w:vAlign w:val="center"/>
            <w:hideMark/>
          </w:tcPr>
          <w:p w14:paraId="302DE307" w14:textId="0F2755F4" w:rsidR="00A654DE" w:rsidRPr="00F303A1" w:rsidRDefault="00F303A1" w:rsidP="00DF46ED">
            <w:pPr>
              <w:adjustRightInd w:val="0"/>
              <w:snapToGrid w:val="0"/>
              <w:spacing w:line="300" w:lineRule="auto"/>
              <w:ind w:firstLine="360"/>
              <w:jc w:val="center"/>
              <w:rPr>
                <w:rFonts w:eastAsia="等线"/>
                <w:color w:val="auto"/>
                <w:sz w:val="18"/>
                <w:szCs w:val="18"/>
                <w:lang w:eastAsia="zh-CN"/>
              </w:rPr>
            </w:pPr>
            <w:r>
              <w:rPr>
                <w:rFonts w:eastAsia="等线" w:hint="eastAsia"/>
                <w:color w:val="auto"/>
                <w:sz w:val="18"/>
                <w:szCs w:val="18"/>
                <w:lang w:eastAsia="zh-CN"/>
              </w:rPr>
              <w:t>Houston</w:t>
            </w:r>
          </w:p>
        </w:tc>
        <w:tc>
          <w:tcPr>
            <w:tcW w:w="1300" w:type="dxa"/>
            <w:tcBorders>
              <w:top w:val="single" w:sz="12" w:space="0" w:color="auto"/>
              <w:bottom w:val="single" w:sz="4" w:space="0" w:color="auto"/>
            </w:tcBorders>
            <w:vAlign w:val="center"/>
          </w:tcPr>
          <w:p w14:paraId="6B6B42EE" w14:textId="77D38A2F" w:rsidR="00A654DE" w:rsidRPr="00F303A1" w:rsidRDefault="00F303A1" w:rsidP="00DF46ED">
            <w:pPr>
              <w:adjustRightInd w:val="0"/>
              <w:snapToGrid w:val="0"/>
              <w:spacing w:line="300" w:lineRule="auto"/>
              <w:ind w:firstLine="360"/>
              <w:jc w:val="center"/>
              <w:rPr>
                <w:rFonts w:eastAsia="等线"/>
                <w:color w:val="auto"/>
                <w:sz w:val="18"/>
                <w:szCs w:val="18"/>
              </w:rPr>
            </w:pPr>
            <w:r>
              <w:rPr>
                <w:rFonts w:eastAsia="等线" w:hint="eastAsia"/>
                <w:color w:val="auto"/>
                <w:sz w:val="18"/>
                <w:szCs w:val="18"/>
                <w:lang w:eastAsia="zh-CN"/>
              </w:rPr>
              <w:t>MUUFL</w:t>
            </w:r>
          </w:p>
        </w:tc>
        <w:tc>
          <w:tcPr>
            <w:tcW w:w="1300" w:type="dxa"/>
            <w:tcBorders>
              <w:top w:val="single" w:sz="12" w:space="0" w:color="auto"/>
              <w:bottom w:val="single" w:sz="4" w:space="0" w:color="auto"/>
            </w:tcBorders>
            <w:vAlign w:val="center"/>
          </w:tcPr>
          <w:p w14:paraId="0CF397EE" w14:textId="35FE7E7B" w:rsidR="00A654DE" w:rsidRPr="00F303A1" w:rsidRDefault="00F303A1" w:rsidP="00DF46ED">
            <w:pPr>
              <w:adjustRightInd w:val="0"/>
              <w:snapToGrid w:val="0"/>
              <w:spacing w:line="300" w:lineRule="auto"/>
              <w:ind w:firstLine="360"/>
              <w:jc w:val="center"/>
              <w:rPr>
                <w:rFonts w:eastAsia="等线"/>
                <w:color w:val="auto"/>
                <w:sz w:val="18"/>
                <w:szCs w:val="18"/>
              </w:rPr>
            </w:pPr>
            <w:r>
              <w:rPr>
                <w:rFonts w:hint="eastAsia"/>
                <w:color w:val="auto"/>
                <w:sz w:val="18"/>
                <w:szCs w:val="18"/>
                <w:lang w:eastAsia="zh-CN"/>
              </w:rPr>
              <w:t>Berlin</w:t>
            </w:r>
          </w:p>
        </w:tc>
      </w:tr>
      <w:tr w:rsidR="00A654DE" w:rsidRPr="0021379F" w14:paraId="6012A888" w14:textId="77777777" w:rsidTr="00706A42">
        <w:trPr>
          <w:trHeight w:val="255"/>
          <w:jc w:val="center"/>
        </w:trPr>
        <w:tc>
          <w:tcPr>
            <w:tcW w:w="1236" w:type="dxa"/>
            <w:vMerge w:val="restart"/>
            <w:tcBorders>
              <w:top w:val="single" w:sz="4" w:space="0" w:color="auto"/>
              <w:left w:val="nil"/>
              <w:right w:val="nil"/>
            </w:tcBorders>
            <w:vAlign w:val="center"/>
          </w:tcPr>
          <w:p w14:paraId="53C8E6CF"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5D4B6A57" w14:textId="5FC5A061" w:rsidR="00A654DE" w:rsidRPr="00F303A1" w:rsidRDefault="00DB6D10"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313B6EF6"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501CA7A9"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tcBorders>
            <w:vAlign w:val="center"/>
          </w:tcPr>
          <w:p w14:paraId="7658E57E" w14:textId="2A9B5F52"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77.70</w:t>
            </w:r>
          </w:p>
        </w:tc>
        <w:tc>
          <w:tcPr>
            <w:tcW w:w="1300" w:type="dxa"/>
            <w:tcBorders>
              <w:top w:val="single" w:sz="4" w:space="0" w:color="auto"/>
              <w:left w:val="nil"/>
              <w:right w:val="nil"/>
            </w:tcBorders>
            <w:vAlign w:val="center"/>
          </w:tcPr>
          <w:p w14:paraId="4B691094" w14:textId="3331D913"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70.29</w:t>
            </w:r>
          </w:p>
        </w:tc>
        <w:tc>
          <w:tcPr>
            <w:tcW w:w="1300" w:type="dxa"/>
            <w:tcBorders>
              <w:top w:val="single" w:sz="4" w:space="0" w:color="auto"/>
              <w:left w:val="nil"/>
            </w:tcBorders>
            <w:vAlign w:val="center"/>
          </w:tcPr>
          <w:p w14:paraId="18ADD6B5" w14:textId="6E34AADF"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92.68</w:t>
            </w:r>
          </w:p>
        </w:tc>
      </w:tr>
      <w:tr w:rsidR="00A654DE" w:rsidRPr="0021379F" w14:paraId="4640E506" w14:textId="77777777" w:rsidTr="00706A42">
        <w:trPr>
          <w:trHeight w:val="255"/>
          <w:jc w:val="center"/>
        </w:trPr>
        <w:tc>
          <w:tcPr>
            <w:tcW w:w="1236" w:type="dxa"/>
            <w:vMerge/>
            <w:tcBorders>
              <w:left w:val="nil"/>
              <w:right w:val="nil"/>
            </w:tcBorders>
            <w:vAlign w:val="center"/>
          </w:tcPr>
          <w:p w14:paraId="46D84DE3"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right w:val="nil"/>
            </w:tcBorders>
            <w:vAlign w:val="center"/>
          </w:tcPr>
          <w:p w14:paraId="7330C731"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315698D0"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right w:val="nil"/>
            </w:tcBorders>
            <w:vAlign w:val="center"/>
          </w:tcPr>
          <w:p w14:paraId="623140B2"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168BE467" w14:textId="37E622E2"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79.92</w:t>
            </w:r>
          </w:p>
        </w:tc>
        <w:tc>
          <w:tcPr>
            <w:tcW w:w="1300" w:type="dxa"/>
            <w:tcBorders>
              <w:left w:val="nil"/>
              <w:right w:val="nil"/>
            </w:tcBorders>
            <w:vAlign w:val="center"/>
          </w:tcPr>
          <w:p w14:paraId="0FC600F0" w14:textId="08DF28A3"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60.32</w:t>
            </w:r>
          </w:p>
        </w:tc>
        <w:tc>
          <w:tcPr>
            <w:tcW w:w="1300" w:type="dxa"/>
            <w:tcBorders>
              <w:left w:val="nil"/>
              <w:right w:val="nil"/>
            </w:tcBorders>
            <w:vAlign w:val="center"/>
          </w:tcPr>
          <w:p w14:paraId="3A1EAF89" w14:textId="6AC3E904"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76.91</w:t>
            </w:r>
          </w:p>
        </w:tc>
      </w:tr>
      <w:tr w:rsidR="00A654DE" w:rsidRPr="0021379F" w14:paraId="0E098497" w14:textId="77777777" w:rsidTr="00706A42">
        <w:trPr>
          <w:trHeight w:val="255"/>
          <w:jc w:val="center"/>
        </w:trPr>
        <w:tc>
          <w:tcPr>
            <w:tcW w:w="1236" w:type="dxa"/>
            <w:vMerge/>
            <w:tcBorders>
              <w:left w:val="nil"/>
              <w:bottom w:val="single" w:sz="4" w:space="0" w:color="auto"/>
              <w:right w:val="nil"/>
            </w:tcBorders>
            <w:vAlign w:val="center"/>
          </w:tcPr>
          <w:p w14:paraId="429EF13E"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bottom w:val="single" w:sz="4" w:space="0" w:color="auto"/>
              <w:right w:val="nil"/>
            </w:tcBorders>
            <w:vAlign w:val="center"/>
          </w:tcPr>
          <w:p w14:paraId="6699BE19"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4" w:space="0" w:color="auto"/>
              <w:right w:val="nil"/>
            </w:tcBorders>
            <w:vAlign w:val="center"/>
          </w:tcPr>
          <w:p w14:paraId="331EB879"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4" w:space="0" w:color="auto"/>
              <w:right w:val="nil"/>
            </w:tcBorders>
            <w:vAlign w:val="center"/>
          </w:tcPr>
          <w:p w14:paraId="3C97C94E"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4" w:space="0" w:color="auto"/>
              <w:right w:val="nil"/>
            </w:tcBorders>
            <w:vAlign w:val="center"/>
          </w:tcPr>
          <w:p w14:paraId="26129CE4" w14:textId="50B6CA4E"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75.88</w:t>
            </w:r>
          </w:p>
        </w:tc>
        <w:tc>
          <w:tcPr>
            <w:tcW w:w="1300" w:type="dxa"/>
            <w:tcBorders>
              <w:left w:val="nil"/>
              <w:bottom w:val="single" w:sz="4" w:space="0" w:color="auto"/>
              <w:right w:val="nil"/>
            </w:tcBorders>
            <w:vAlign w:val="center"/>
          </w:tcPr>
          <w:p w14:paraId="33198B5B" w14:textId="4B8235AF"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59.97</w:t>
            </w:r>
          </w:p>
        </w:tc>
        <w:tc>
          <w:tcPr>
            <w:tcW w:w="1300" w:type="dxa"/>
            <w:tcBorders>
              <w:left w:val="nil"/>
              <w:bottom w:val="single" w:sz="4" w:space="0" w:color="auto"/>
              <w:right w:val="nil"/>
            </w:tcBorders>
            <w:vAlign w:val="center"/>
          </w:tcPr>
          <w:p w14:paraId="7603E232" w14:textId="714C1090"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88.09</w:t>
            </w:r>
          </w:p>
        </w:tc>
      </w:tr>
      <w:tr w:rsidR="00A654DE" w:rsidRPr="0021379F" w14:paraId="609399D6" w14:textId="77777777" w:rsidTr="00706A42">
        <w:trPr>
          <w:trHeight w:val="255"/>
          <w:jc w:val="center"/>
        </w:trPr>
        <w:tc>
          <w:tcPr>
            <w:tcW w:w="1236" w:type="dxa"/>
            <w:vMerge w:val="restart"/>
            <w:tcBorders>
              <w:top w:val="single" w:sz="4" w:space="0" w:color="auto"/>
              <w:left w:val="nil"/>
              <w:right w:val="nil"/>
            </w:tcBorders>
            <w:vAlign w:val="center"/>
          </w:tcPr>
          <w:p w14:paraId="1E30420A"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3C62416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right w:val="nil"/>
            </w:tcBorders>
            <w:vAlign w:val="center"/>
          </w:tcPr>
          <w:p w14:paraId="207459CC" w14:textId="77777777" w:rsidR="00A654DE" w:rsidRPr="00F303A1" w:rsidRDefault="00A654DE"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tcBorders>
              <w:top w:val="single" w:sz="4" w:space="0" w:color="auto"/>
              <w:left w:val="nil"/>
              <w:right w:val="nil"/>
            </w:tcBorders>
            <w:vAlign w:val="center"/>
          </w:tcPr>
          <w:p w14:paraId="2AA5BC3B"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right w:val="nil"/>
            </w:tcBorders>
            <w:vAlign w:val="center"/>
          </w:tcPr>
          <w:p w14:paraId="3332E419"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78.49</w:t>
            </w:r>
          </w:p>
        </w:tc>
        <w:tc>
          <w:tcPr>
            <w:tcW w:w="1300" w:type="dxa"/>
            <w:tcBorders>
              <w:top w:val="single" w:sz="4" w:space="0" w:color="auto"/>
              <w:left w:val="nil"/>
              <w:right w:val="nil"/>
            </w:tcBorders>
            <w:vAlign w:val="center"/>
          </w:tcPr>
          <w:p w14:paraId="4265638E" w14:textId="5356E72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73.01</w:t>
            </w:r>
          </w:p>
        </w:tc>
        <w:tc>
          <w:tcPr>
            <w:tcW w:w="1300" w:type="dxa"/>
            <w:tcBorders>
              <w:top w:val="single" w:sz="4" w:space="0" w:color="auto"/>
              <w:left w:val="nil"/>
              <w:right w:val="nil"/>
            </w:tcBorders>
            <w:vAlign w:val="center"/>
          </w:tcPr>
          <w:p w14:paraId="46A91B92" w14:textId="52C6CC9E"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92.54</w:t>
            </w:r>
          </w:p>
        </w:tc>
      </w:tr>
      <w:tr w:rsidR="00A654DE" w:rsidRPr="0021379F" w14:paraId="1AAE85DE" w14:textId="77777777" w:rsidTr="00706A42">
        <w:trPr>
          <w:trHeight w:val="255"/>
          <w:jc w:val="center"/>
        </w:trPr>
        <w:tc>
          <w:tcPr>
            <w:tcW w:w="1236" w:type="dxa"/>
            <w:vMerge/>
            <w:tcBorders>
              <w:left w:val="nil"/>
              <w:right w:val="nil"/>
            </w:tcBorders>
            <w:vAlign w:val="center"/>
          </w:tcPr>
          <w:p w14:paraId="198192DE"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right w:val="nil"/>
            </w:tcBorders>
            <w:vAlign w:val="center"/>
          </w:tcPr>
          <w:p w14:paraId="1AEC063F"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6BB8702E"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right w:val="nil"/>
            </w:tcBorders>
            <w:vAlign w:val="center"/>
          </w:tcPr>
          <w:p w14:paraId="1DB497FD"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34378161"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81.24</w:t>
            </w:r>
          </w:p>
        </w:tc>
        <w:tc>
          <w:tcPr>
            <w:tcW w:w="1300" w:type="dxa"/>
            <w:tcBorders>
              <w:left w:val="nil"/>
              <w:right w:val="nil"/>
            </w:tcBorders>
            <w:vAlign w:val="center"/>
          </w:tcPr>
          <w:p w14:paraId="506B301E" w14:textId="15342F3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62.36</w:t>
            </w:r>
          </w:p>
        </w:tc>
        <w:tc>
          <w:tcPr>
            <w:tcW w:w="1300" w:type="dxa"/>
            <w:tcBorders>
              <w:left w:val="nil"/>
              <w:right w:val="nil"/>
            </w:tcBorders>
            <w:vAlign w:val="center"/>
          </w:tcPr>
          <w:p w14:paraId="3B21CC7C" w14:textId="786977BC"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74.58</w:t>
            </w:r>
          </w:p>
        </w:tc>
      </w:tr>
      <w:tr w:rsidR="00A654DE" w:rsidRPr="0021379F" w14:paraId="4EE0EAC5" w14:textId="77777777" w:rsidTr="00706A42">
        <w:trPr>
          <w:trHeight w:val="255"/>
          <w:jc w:val="center"/>
        </w:trPr>
        <w:tc>
          <w:tcPr>
            <w:tcW w:w="1236" w:type="dxa"/>
            <w:vMerge/>
            <w:tcBorders>
              <w:left w:val="nil"/>
              <w:bottom w:val="single" w:sz="4" w:space="0" w:color="auto"/>
              <w:right w:val="nil"/>
            </w:tcBorders>
            <w:vAlign w:val="center"/>
          </w:tcPr>
          <w:p w14:paraId="345260CD"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bottom w:val="single" w:sz="4" w:space="0" w:color="auto"/>
              <w:right w:val="nil"/>
            </w:tcBorders>
            <w:vAlign w:val="center"/>
          </w:tcPr>
          <w:p w14:paraId="5758796E"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4" w:space="0" w:color="auto"/>
              <w:right w:val="nil"/>
            </w:tcBorders>
            <w:vAlign w:val="center"/>
          </w:tcPr>
          <w:p w14:paraId="78374C72"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4" w:space="0" w:color="auto"/>
              <w:right w:val="nil"/>
            </w:tcBorders>
            <w:vAlign w:val="center"/>
          </w:tcPr>
          <w:p w14:paraId="7C7CA94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4" w:space="0" w:color="auto"/>
              <w:right w:val="nil"/>
            </w:tcBorders>
            <w:vAlign w:val="center"/>
          </w:tcPr>
          <w:p w14:paraId="5577BA6D"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76.75</w:t>
            </w:r>
          </w:p>
        </w:tc>
        <w:tc>
          <w:tcPr>
            <w:tcW w:w="1300" w:type="dxa"/>
            <w:tcBorders>
              <w:left w:val="nil"/>
              <w:bottom w:val="single" w:sz="4" w:space="0" w:color="auto"/>
              <w:right w:val="nil"/>
            </w:tcBorders>
            <w:vAlign w:val="center"/>
          </w:tcPr>
          <w:p w14:paraId="6D37BE23" w14:textId="68EF670D"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64.49</w:t>
            </w:r>
          </w:p>
        </w:tc>
        <w:tc>
          <w:tcPr>
            <w:tcW w:w="1300" w:type="dxa"/>
            <w:tcBorders>
              <w:left w:val="nil"/>
              <w:bottom w:val="single" w:sz="4" w:space="0" w:color="auto"/>
              <w:right w:val="nil"/>
            </w:tcBorders>
            <w:vAlign w:val="center"/>
          </w:tcPr>
          <w:p w14:paraId="0E863D0E" w14:textId="26C5BB1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87.87</w:t>
            </w:r>
          </w:p>
        </w:tc>
      </w:tr>
      <w:tr w:rsidR="00AB6283" w:rsidRPr="0021379F" w14:paraId="76D1C14D" w14:textId="77777777" w:rsidTr="00706A42">
        <w:trPr>
          <w:trHeight w:val="255"/>
          <w:jc w:val="center"/>
        </w:trPr>
        <w:tc>
          <w:tcPr>
            <w:tcW w:w="1236" w:type="dxa"/>
            <w:vMerge w:val="restart"/>
            <w:tcBorders>
              <w:top w:val="single" w:sz="4" w:space="0" w:color="auto"/>
              <w:left w:val="nil"/>
              <w:bottom w:val="nil"/>
              <w:right w:val="nil"/>
            </w:tcBorders>
            <w:vAlign w:val="center"/>
          </w:tcPr>
          <w:p w14:paraId="259B799C"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58951AAE" w14:textId="77777777" w:rsidR="00AB6283" w:rsidRPr="00F303A1" w:rsidRDefault="00AB6283" w:rsidP="00AB6283">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6B2D6A36" w14:textId="77777777" w:rsidR="00AB6283" w:rsidRPr="00F303A1" w:rsidRDefault="00AB6283" w:rsidP="00AB6283">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tcBorders>
              <w:top w:val="single" w:sz="4" w:space="0" w:color="auto"/>
              <w:left w:val="nil"/>
              <w:bottom w:val="nil"/>
              <w:right w:val="nil"/>
            </w:tcBorders>
            <w:vAlign w:val="center"/>
          </w:tcPr>
          <w:p w14:paraId="48509420"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564F68DD"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75.91</w:t>
            </w:r>
          </w:p>
        </w:tc>
        <w:tc>
          <w:tcPr>
            <w:tcW w:w="1300" w:type="dxa"/>
            <w:tcBorders>
              <w:top w:val="single" w:sz="4" w:space="0" w:color="auto"/>
              <w:left w:val="nil"/>
              <w:bottom w:val="nil"/>
              <w:right w:val="nil"/>
            </w:tcBorders>
            <w:vAlign w:val="center"/>
          </w:tcPr>
          <w:p w14:paraId="3F76CCF0" w14:textId="74A8ACAD"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79.25</w:t>
            </w:r>
          </w:p>
        </w:tc>
        <w:tc>
          <w:tcPr>
            <w:tcW w:w="1300" w:type="dxa"/>
            <w:tcBorders>
              <w:top w:val="single" w:sz="4" w:space="0" w:color="auto"/>
              <w:left w:val="nil"/>
              <w:bottom w:val="nil"/>
              <w:right w:val="nil"/>
            </w:tcBorders>
            <w:vAlign w:val="center"/>
          </w:tcPr>
          <w:p w14:paraId="4BA0E72F" w14:textId="294C4AFD"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hint="eastAsia"/>
                <w:color w:val="auto"/>
                <w:sz w:val="18"/>
                <w:szCs w:val="18"/>
                <w:lang w:eastAsia="zh-CN"/>
              </w:rPr>
              <w:t>91.69</w:t>
            </w:r>
          </w:p>
        </w:tc>
      </w:tr>
      <w:tr w:rsidR="00AB6283" w:rsidRPr="0021379F" w14:paraId="3A17AC2B" w14:textId="77777777" w:rsidTr="00706A42">
        <w:trPr>
          <w:trHeight w:val="255"/>
          <w:jc w:val="center"/>
        </w:trPr>
        <w:tc>
          <w:tcPr>
            <w:tcW w:w="1236" w:type="dxa"/>
            <w:vMerge/>
            <w:tcBorders>
              <w:top w:val="nil"/>
              <w:left w:val="nil"/>
              <w:bottom w:val="nil"/>
              <w:right w:val="nil"/>
            </w:tcBorders>
            <w:vAlign w:val="center"/>
          </w:tcPr>
          <w:p w14:paraId="67F18EE5"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nil"/>
              <w:right w:val="nil"/>
            </w:tcBorders>
            <w:vAlign w:val="center"/>
          </w:tcPr>
          <w:p w14:paraId="3903E4FF" w14:textId="77777777" w:rsidR="00AB6283" w:rsidRPr="00F303A1" w:rsidRDefault="00AB6283" w:rsidP="00AB6283">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6574E380" w14:textId="77777777" w:rsidR="00AB6283" w:rsidRPr="00F303A1" w:rsidRDefault="00AB6283" w:rsidP="00AB6283">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50488FAC"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0ABCA216"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78.98</w:t>
            </w:r>
          </w:p>
        </w:tc>
        <w:tc>
          <w:tcPr>
            <w:tcW w:w="1300" w:type="dxa"/>
            <w:tcBorders>
              <w:top w:val="nil"/>
              <w:left w:val="nil"/>
              <w:bottom w:val="nil"/>
              <w:right w:val="nil"/>
            </w:tcBorders>
            <w:vAlign w:val="center"/>
          </w:tcPr>
          <w:p w14:paraId="01A2EF5A" w14:textId="3EEF11F0"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67.05</w:t>
            </w:r>
          </w:p>
        </w:tc>
        <w:tc>
          <w:tcPr>
            <w:tcW w:w="1300" w:type="dxa"/>
            <w:tcBorders>
              <w:top w:val="nil"/>
              <w:left w:val="nil"/>
              <w:bottom w:val="nil"/>
              <w:right w:val="nil"/>
            </w:tcBorders>
            <w:vAlign w:val="center"/>
          </w:tcPr>
          <w:p w14:paraId="62C4FC80" w14:textId="6EE590D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hint="eastAsia"/>
                <w:color w:val="auto"/>
                <w:sz w:val="18"/>
                <w:szCs w:val="18"/>
                <w:lang w:eastAsia="zh-CN"/>
              </w:rPr>
              <w:t>71.77</w:t>
            </w:r>
          </w:p>
        </w:tc>
      </w:tr>
      <w:tr w:rsidR="00AB6283" w:rsidRPr="0021379F" w14:paraId="170B4416" w14:textId="77777777" w:rsidTr="00706A42">
        <w:trPr>
          <w:trHeight w:val="255"/>
          <w:jc w:val="center"/>
        </w:trPr>
        <w:tc>
          <w:tcPr>
            <w:tcW w:w="1236" w:type="dxa"/>
            <w:vMerge/>
            <w:tcBorders>
              <w:top w:val="nil"/>
              <w:left w:val="nil"/>
              <w:bottom w:val="single" w:sz="4" w:space="0" w:color="auto"/>
              <w:right w:val="nil"/>
            </w:tcBorders>
            <w:vAlign w:val="center"/>
          </w:tcPr>
          <w:p w14:paraId="3934C19E"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single" w:sz="4" w:space="0" w:color="auto"/>
              <w:right w:val="nil"/>
            </w:tcBorders>
            <w:vAlign w:val="center"/>
          </w:tcPr>
          <w:p w14:paraId="37F495A1" w14:textId="77777777" w:rsidR="00AB6283" w:rsidRPr="00F303A1" w:rsidRDefault="00AB6283" w:rsidP="00AB6283">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3D1D030D" w14:textId="77777777" w:rsidR="00AB6283" w:rsidRPr="00F303A1" w:rsidRDefault="00AB6283" w:rsidP="00AB6283">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1D0AE117"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456A0141"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73.95</w:t>
            </w:r>
          </w:p>
        </w:tc>
        <w:tc>
          <w:tcPr>
            <w:tcW w:w="1300" w:type="dxa"/>
            <w:tcBorders>
              <w:top w:val="nil"/>
              <w:left w:val="nil"/>
              <w:bottom w:val="single" w:sz="4" w:space="0" w:color="auto"/>
              <w:right w:val="nil"/>
            </w:tcBorders>
            <w:vAlign w:val="center"/>
          </w:tcPr>
          <w:p w14:paraId="0EBEE28C" w14:textId="632F19B9"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72.67</w:t>
            </w:r>
          </w:p>
        </w:tc>
        <w:tc>
          <w:tcPr>
            <w:tcW w:w="1300" w:type="dxa"/>
            <w:tcBorders>
              <w:top w:val="nil"/>
              <w:left w:val="nil"/>
              <w:bottom w:val="single" w:sz="4" w:space="0" w:color="auto"/>
              <w:right w:val="nil"/>
            </w:tcBorders>
            <w:vAlign w:val="center"/>
          </w:tcPr>
          <w:p w14:paraId="4C05D6B9" w14:textId="77F28C80"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86.45</w:t>
            </w:r>
          </w:p>
        </w:tc>
      </w:tr>
      <w:tr w:rsidR="00A654DE" w:rsidRPr="0021379F" w14:paraId="29906951" w14:textId="77777777" w:rsidTr="00706A42">
        <w:trPr>
          <w:trHeight w:val="255"/>
          <w:jc w:val="center"/>
        </w:trPr>
        <w:tc>
          <w:tcPr>
            <w:tcW w:w="1236" w:type="dxa"/>
            <w:vMerge w:val="restart"/>
            <w:tcBorders>
              <w:top w:val="single" w:sz="4" w:space="0" w:color="auto"/>
              <w:left w:val="nil"/>
              <w:bottom w:val="nil"/>
              <w:right w:val="nil"/>
            </w:tcBorders>
            <w:vAlign w:val="center"/>
          </w:tcPr>
          <w:p w14:paraId="263FC168"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sz w:val="18"/>
                <w:szCs w:val="18"/>
              </w:rPr>
              <w:lastRenderedPageBreak/>
              <w:sym w:font="Wingdings 2" w:char="F050"/>
            </w:r>
          </w:p>
        </w:tc>
        <w:tc>
          <w:tcPr>
            <w:tcW w:w="1299" w:type="dxa"/>
            <w:vMerge w:val="restart"/>
            <w:tcBorders>
              <w:top w:val="single" w:sz="4" w:space="0" w:color="auto"/>
              <w:left w:val="nil"/>
              <w:bottom w:val="nil"/>
              <w:right w:val="nil"/>
            </w:tcBorders>
            <w:vAlign w:val="center"/>
          </w:tcPr>
          <w:p w14:paraId="76EB7C35" w14:textId="77777777" w:rsidR="00A654DE" w:rsidRPr="00F303A1" w:rsidRDefault="00A654DE"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vMerge w:val="restart"/>
            <w:tcBorders>
              <w:top w:val="single" w:sz="4" w:space="0" w:color="auto"/>
              <w:left w:val="nil"/>
              <w:bottom w:val="nil"/>
              <w:right w:val="nil"/>
            </w:tcBorders>
            <w:vAlign w:val="center"/>
          </w:tcPr>
          <w:p w14:paraId="4308FDC2"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4AFBC2B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376A762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80.64</w:t>
            </w:r>
          </w:p>
        </w:tc>
        <w:tc>
          <w:tcPr>
            <w:tcW w:w="1300" w:type="dxa"/>
            <w:tcBorders>
              <w:top w:val="single" w:sz="4" w:space="0" w:color="auto"/>
              <w:left w:val="nil"/>
              <w:bottom w:val="nil"/>
              <w:right w:val="nil"/>
            </w:tcBorders>
            <w:vAlign w:val="center"/>
          </w:tcPr>
          <w:p w14:paraId="0A444197" w14:textId="2F388957"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78.69</w:t>
            </w:r>
          </w:p>
        </w:tc>
        <w:tc>
          <w:tcPr>
            <w:tcW w:w="1300" w:type="dxa"/>
            <w:tcBorders>
              <w:top w:val="single" w:sz="4" w:space="0" w:color="auto"/>
              <w:left w:val="nil"/>
              <w:bottom w:val="nil"/>
              <w:right w:val="nil"/>
            </w:tcBorders>
            <w:vAlign w:val="center"/>
          </w:tcPr>
          <w:p w14:paraId="7794FBE5" w14:textId="1A01B438"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92.49</w:t>
            </w:r>
          </w:p>
        </w:tc>
      </w:tr>
      <w:tr w:rsidR="00A654DE" w:rsidRPr="0021379F" w14:paraId="45EF5907" w14:textId="77777777" w:rsidTr="00706A42">
        <w:trPr>
          <w:trHeight w:val="255"/>
          <w:jc w:val="center"/>
        </w:trPr>
        <w:tc>
          <w:tcPr>
            <w:tcW w:w="1236" w:type="dxa"/>
            <w:vMerge/>
            <w:tcBorders>
              <w:top w:val="nil"/>
              <w:left w:val="nil"/>
              <w:bottom w:val="nil"/>
              <w:right w:val="nil"/>
            </w:tcBorders>
            <w:vAlign w:val="center"/>
          </w:tcPr>
          <w:p w14:paraId="24251C46"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nil"/>
              <w:right w:val="nil"/>
            </w:tcBorders>
            <w:vAlign w:val="center"/>
          </w:tcPr>
          <w:p w14:paraId="3EBA66B9"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1003910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73DEF6B4"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4BAB56B2"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82.77</w:t>
            </w:r>
          </w:p>
        </w:tc>
        <w:tc>
          <w:tcPr>
            <w:tcW w:w="1300" w:type="dxa"/>
            <w:tcBorders>
              <w:top w:val="nil"/>
              <w:left w:val="nil"/>
              <w:bottom w:val="nil"/>
              <w:right w:val="nil"/>
            </w:tcBorders>
            <w:vAlign w:val="center"/>
          </w:tcPr>
          <w:p w14:paraId="0729B585" w14:textId="3D1880EA"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67.02</w:t>
            </w:r>
          </w:p>
        </w:tc>
        <w:tc>
          <w:tcPr>
            <w:tcW w:w="1300" w:type="dxa"/>
            <w:tcBorders>
              <w:top w:val="nil"/>
              <w:left w:val="nil"/>
              <w:bottom w:val="nil"/>
              <w:right w:val="nil"/>
            </w:tcBorders>
            <w:vAlign w:val="center"/>
          </w:tcPr>
          <w:p w14:paraId="66257466" w14:textId="7405DB2A"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74.42</w:t>
            </w:r>
          </w:p>
        </w:tc>
      </w:tr>
      <w:tr w:rsidR="00A654DE" w:rsidRPr="0021379F" w14:paraId="2A49FBC5" w14:textId="77777777" w:rsidTr="00706A42">
        <w:trPr>
          <w:trHeight w:val="255"/>
          <w:jc w:val="center"/>
        </w:trPr>
        <w:tc>
          <w:tcPr>
            <w:tcW w:w="1236" w:type="dxa"/>
            <w:vMerge/>
            <w:tcBorders>
              <w:top w:val="nil"/>
              <w:left w:val="nil"/>
              <w:bottom w:val="single" w:sz="4" w:space="0" w:color="auto"/>
              <w:right w:val="nil"/>
            </w:tcBorders>
            <w:vAlign w:val="center"/>
          </w:tcPr>
          <w:p w14:paraId="0A373192"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single" w:sz="4" w:space="0" w:color="auto"/>
              <w:right w:val="nil"/>
            </w:tcBorders>
            <w:vAlign w:val="center"/>
          </w:tcPr>
          <w:p w14:paraId="02756138"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6C1F572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095EE9F5"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1942195F"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79.08</w:t>
            </w:r>
          </w:p>
        </w:tc>
        <w:tc>
          <w:tcPr>
            <w:tcW w:w="1300" w:type="dxa"/>
            <w:tcBorders>
              <w:top w:val="nil"/>
              <w:left w:val="nil"/>
              <w:bottom w:val="single" w:sz="4" w:space="0" w:color="auto"/>
              <w:right w:val="nil"/>
            </w:tcBorders>
            <w:vAlign w:val="center"/>
          </w:tcPr>
          <w:p w14:paraId="17D4224A" w14:textId="781A82D1"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71.62</w:t>
            </w:r>
          </w:p>
        </w:tc>
        <w:tc>
          <w:tcPr>
            <w:tcW w:w="1300" w:type="dxa"/>
            <w:tcBorders>
              <w:top w:val="nil"/>
              <w:left w:val="nil"/>
              <w:bottom w:val="single" w:sz="4" w:space="0" w:color="auto"/>
              <w:right w:val="nil"/>
            </w:tcBorders>
            <w:vAlign w:val="center"/>
          </w:tcPr>
          <w:p w14:paraId="40341D04" w14:textId="0E44D449"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87.79</w:t>
            </w:r>
          </w:p>
        </w:tc>
      </w:tr>
      <w:tr w:rsidR="00A654DE" w:rsidRPr="0021379F" w14:paraId="130D5EB7" w14:textId="77777777" w:rsidTr="00706A42">
        <w:trPr>
          <w:trHeight w:val="255"/>
          <w:jc w:val="center"/>
        </w:trPr>
        <w:tc>
          <w:tcPr>
            <w:tcW w:w="1236" w:type="dxa"/>
            <w:vMerge w:val="restart"/>
            <w:tcBorders>
              <w:top w:val="single" w:sz="4" w:space="0" w:color="auto"/>
              <w:left w:val="nil"/>
              <w:bottom w:val="nil"/>
              <w:right w:val="nil"/>
            </w:tcBorders>
            <w:vAlign w:val="center"/>
          </w:tcPr>
          <w:p w14:paraId="734C7BD2" w14:textId="77777777" w:rsidR="00A654DE" w:rsidRPr="00F303A1" w:rsidRDefault="00A654DE" w:rsidP="00DF46ED">
            <w:pPr>
              <w:adjustRightInd w:val="0"/>
              <w:snapToGrid w:val="0"/>
              <w:spacing w:line="300" w:lineRule="auto"/>
              <w:ind w:firstLine="360"/>
              <w:jc w:val="center"/>
              <w:rPr>
                <w:rFonts w:eastAsia="等线"/>
                <w:sz w:val="18"/>
                <w:szCs w:val="18"/>
              </w:rPr>
            </w:pPr>
            <w:r w:rsidRPr="00F303A1">
              <w:rPr>
                <w:rFonts w:eastAsia="等线"/>
                <w:sz w:val="18"/>
                <w:szCs w:val="18"/>
              </w:rPr>
              <w:sym w:font="Wingdings 2" w:char="F04F"/>
            </w:r>
          </w:p>
        </w:tc>
        <w:tc>
          <w:tcPr>
            <w:tcW w:w="1299" w:type="dxa"/>
            <w:vMerge w:val="restart"/>
            <w:tcBorders>
              <w:top w:val="single" w:sz="4" w:space="0" w:color="auto"/>
              <w:left w:val="nil"/>
              <w:bottom w:val="nil"/>
              <w:right w:val="nil"/>
            </w:tcBorders>
            <w:vAlign w:val="center"/>
          </w:tcPr>
          <w:p w14:paraId="58371D86"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55748FCB"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73BD5115"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40DC99E0"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76.64</w:t>
            </w:r>
          </w:p>
        </w:tc>
        <w:tc>
          <w:tcPr>
            <w:tcW w:w="1300" w:type="dxa"/>
            <w:tcBorders>
              <w:top w:val="single" w:sz="4" w:space="0" w:color="auto"/>
              <w:left w:val="nil"/>
              <w:bottom w:val="nil"/>
              <w:right w:val="nil"/>
            </w:tcBorders>
            <w:vAlign w:val="center"/>
          </w:tcPr>
          <w:p w14:paraId="6A07FAF8" w14:textId="7EA30886"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72.18</w:t>
            </w:r>
          </w:p>
        </w:tc>
        <w:tc>
          <w:tcPr>
            <w:tcW w:w="1300" w:type="dxa"/>
            <w:tcBorders>
              <w:top w:val="single" w:sz="4" w:space="0" w:color="auto"/>
              <w:left w:val="nil"/>
              <w:bottom w:val="nil"/>
              <w:right w:val="nil"/>
            </w:tcBorders>
            <w:vAlign w:val="center"/>
          </w:tcPr>
          <w:p w14:paraId="4F33D8B4" w14:textId="1D0476C6"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92.73</w:t>
            </w:r>
          </w:p>
        </w:tc>
      </w:tr>
      <w:tr w:rsidR="00A654DE" w:rsidRPr="0021379F" w14:paraId="1E9F8640" w14:textId="77777777" w:rsidTr="00706A42">
        <w:trPr>
          <w:trHeight w:val="255"/>
          <w:jc w:val="center"/>
        </w:trPr>
        <w:tc>
          <w:tcPr>
            <w:tcW w:w="1236" w:type="dxa"/>
            <w:vMerge/>
            <w:tcBorders>
              <w:top w:val="nil"/>
              <w:left w:val="nil"/>
              <w:bottom w:val="nil"/>
              <w:right w:val="nil"/>
            </w:tcBorders>
            <w:vAlign w:val="center"/>
          </w:tcPr>
          <w:p w14:paraId="02F7467C"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nil"/>
              <w:right w:val="nil"/>
            </w:tcBorders>
            <w:vAlign w:val="center"/>
          </w:tcPr>
          <w:p w14:paraId="6357B8C5"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3758407A"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4FAE49CF"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6C525A98"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79.55</w:t>
            </w:r>
          </w:p>
        </w:tc>
        <w:tc>
          <w:tcPr>
            <w:tcW w:w="1300" w:type="dxa"/>
            <w:tcBorders>
              <w:top w:val="nil"/>
              <w:left w:val="nil"/>
              <w:bottom w:val="nil"/>
              <w:right w:val="nil"/>
            </w:tcBorders>
            <w:vAlign w:val="center"/>
          </w:tcPr>
          <w:p w14:paraId="2E6A759A" w14:textId="34D7F174"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61.93</w:t>
            </w:r>
          </w:p>
        </w:tc>
        <w:tc>
          <w:tcPr>
            <w:tcW w:w="1300" w:type="dxa"/>
            <w:tcBorders>
              <w:top w:val="nil"/>
              <w:left w:val="nil"/>
              <w:bottom w:val="nil"/>
              <w:right w:val="nil"/>
            </w:tcBorders>
            <w:vAlign w:val="center"/>
          </w:tcPr>
          <w:p w14:paraId="452E5C80" w14:textId="6C34D331"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76.15</w:t>
            </w:r>
          </w:p>
        </w:tc>
      </w:tr>
      <w:tr w:rsidR="00A654DE" w:rsidRPr="0021379F" w14:paraId="7475E0D1" w14:textId="77777777" w:rsidTr="00706A42">
        <w:trPr>
          <w:trHeight w:val="255"/>
          <w:jc w:val="center"/>
        </w:trPr>
        <w:tc>
          <w:tcPr>
            <w:tcW w:w="1236" w:type="dxa"/>
            <w:vMerge/>
            <w:tcBorders>
              <w:top w:val="nil"/>
              <w:left w:val="nil"/>
              <w:bottom w:val="single" w:sz="4" w:space="0" w:color="auto"/>
              <w:right w:val="nil"/>
            </w:tcBorders>
            <w:vAlign w:val="center"/>
          </w:tcPr>
          <w:p w14:paraId="68EE005E"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single" w:sz="4" w:space="0" w:color="auto"/>
              <w:right w:val="nil"/>
            </w:tcBorders>
            <w:vAlign w:val="center"/>
          </w:tcPr>
          <w:p w14:paraId="0D90FC0E"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0E2259C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56DA5BE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12050431"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74.75</w:t>
            </w:r>
          </w:p>
        </w:tc>
        <w:tc>
          <w:tcPr>
            <w:tcW w:w="1300" w:type="dxa"/>
            <w:tcBorders>
              <w:top w:val="nil"/>
              <w:left w:val="nil"/>
              <w:bottom w:val="single" w:sz="4" w:space="0" w:color="auto"/>
              <w:right w:val="nil"/>
            </w:tcBorders>
            <w:vAlign w:val="center"/>
          </w:tcPr>
          <w:p w14:paraId="657E79A8" w14:textId="21F598F5"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62.99</w:t>
            </w:r>
          </w:p>
        </w:tc>
        <w:tc>
          <w:tcPr>
            <w:tcW w:w="1300" w:type="dxa"/>
            <w:tcBorders>
              <w:top w:val="nil"/>
              <w:left w:val="nil"/>
              <w:bottom w:val="single" w:sz="4" w:space="0" w:color="auto"/>
              <w:right w:val="nil"/>
            </w:tcBorders>
            <w:vAlign w:val="center"/>
          </w:tcPr>
          <w:p w14:paraId="400E022A" w14:textId="0534ECC2"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88.19</w:t>
            </w:r>
          </w:p>
        </w:tc>
      </w:tr>
      <w:tr w:rsidR="00A654DE" w:rsidRPr="0021379F" w14:paraId="3F14646F" w14:textId="77777777" w:rsidTr="00706A42">
        <w:trPr>
          <w:trHeight w:val="255"/>
          <w:jc w:val="center"/>
        </w:trPr>
        <w:tc>
          <w:tcPr>
            <w:tcW w:w="1236" w:type="dxa"/>
            <w:vMerge w:val="restart"/>
            <w:tcBorders>
              <w:top w:val="single" w:sz="4" w:space="0" w:color="auto"/>
              <w:left w:val="nil"/>
              <w:right w:val="nil"/>
            </w:tcBorders>
            <w:vAlign w:val="center"/>
          </w:tcPr>
          <w:p w14:paraId="693EB0C7" w14:textId="77777777" w:rsidR="00A654DE" w:rsidRPr="00F303A1" w:rsidRDefault="00A654DE" w:rsidP="00DF46ED">
            <w:pPr>
              <w:adjustRightInd w:val="0"/>
              <w:snapToGrid w:val="0"/>
              <w:spacing w:line="300" w:lineRule="auto"/>
              <w:ind w:firstLine="360"/>
              <w:jc w:val="center"/>
              <w:rPr>
                <w:rFonts w:eastAsia="等线"/>
                <w:sz w:val="18"/>
                <w:szCs w:val="18"/>
              </w:rPr>
            </w:pPr>
            <w:r w:rsidRPr="00F303A1">
              <w:rPr>
                <w:rFonts w:eastAsia="等线"/>
                <w:sz w:val="18"/>
                <w:szCs w:val="18"/>
              </w:rPr>
              <w:sym w:font="Wingdings 2" w:char="F020"/>
            </w:r>
            <w:r w:rsidRPr="00F303A1">
              <w:rPr>
                <w:rFonts w:eastAsia="等线"/>
                <w:sz w:val="18"/>
                <w:szCs w:val="18"/>
              </w:rPr>
              <w:sym w:font="Wingdings 2" w:char="F050"/>
            </w:r>
          </w:p>
        </w:tc>
        <w:tc>
          <w:tcPr>
            <w:tcW w:w="1299" w:type="dxa"/>
            <w:vMerge w:val="restart"/>
            <w:tcBorders>
              <w:top w:val="single" w:sz="4" w:space="0" w:color="auto"/>
              <w:left w:val="nil"/>
              <w:right w:val="nil"/>
            </w:tcBorders>
            <w:vAlign w:val="center"/>
          </w:tcPr>
          <w:p w14:paraId="2510B011"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right w:val="nil"/>
            </w:tcBorders>
            <w:vAlign w:val="center"/>
          </w:tcPr>
          <w:p w14:paraId="0C3F33A0"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right w:val="nil"/>
            </w:tcBorders>
            <w:vAlign w:val="center"/>
          </w:tcPr>
          <w:p w14:paraId="6FAC447C"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right w:val="nil"/>
            </w:tcBorders>
            <w:vAlign w:val="center"/>
          </w:tcPr>
          <w:p w14:paraId="3ECC2E33"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76.37</w:t>
            </w:r>
          </w:p>
        </w:tc>
        <w:tc>
          <w:tcPr>
            <w:tcW w:w="1300" w:type="dxa"/>
            <w:tcBorders>
              <w:top w:val="single" w:sz="4" w:space="0" w:color="auto"/>
              <w:left w:val="nil"/>
              <w:right w:val="nil"/>
            </w:tcBorders>
            <w:vAlign w:val="center"/>
          </w:tcPr>
          <w:p w14:paraId="3A153CC2" w14:textId="18594424"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80.32</w:t>
            </w:r>
          </w:p>
        </w:tc>
        <w:tc>
          <w:tcPr>
            <w:tcW w:w="1300" w:type="dxa"/>
            <w:tcBorders>
              <w:top w:val="single" w:sz="4" w:space="0" w:color="auto"/>
              <w:left w:val="nil"/>
              <w:right w:val="nil"/>
            </w:tcBorders>
            <w:vAlign w:val="center"/>
          </w:tcPr>
          <w:p w14:paraId="5BC8BD56"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92.49</w:t>
            </w:r>
          </w:p>
        </w:tc>
      </w:tr>
      <w:tr w:rsidR="00A654DE" w:rsidRPr="0021379F" w14:paraId="4051F014" w14:textId="77777777" w:rsidTr="00706A42">
        <w:trPr>
          <w:trHeight w:val="255"/>
          <w:jc w:val="center"/>
        </w:trPr>
        <w:tc>
          <w:tcPr>
            <w:tcW w:w="1236" w:type="dxa"/>
            <w:vMerge/>
            <w:tcBorders>
              <w:left w:val="nil"/>
              <w:right w:val="nil"/>
            </w:tcBorders>
            <w:vAlign w:val="center"/>
          </w:tcPr>
          <w:p w14:paraId="0C5DC826"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left w:val="nil"/>
              <w:right w:val="nil"/>
            </w:tcBorders>
            <w:vAlign w:val="center"/>
          </w:tcPr>
          <w:p w14:paraId="04D41AC5"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5813BD8C"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right w:val="nil"/>
            </w:tcBorders>
            <w:vAlign w:val="center"/>
          </w:tcPr>
          <w:p w14:paraId="085B96BA"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3CB22281"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79.28</w:t>
            </w:r>
          </w:p>
        </w:tc>
        <w:tc>
          <w:tcPr>
            <w:tcW w:w="1300" w:type="dxa"/>
            <w:tcBorders>
              <w:left w:val="nil"/>
              <w:right w:val="nil"/>
            </w:tcBorders>
            <w:vAlign w:val="center"/>
          </w:tcPr>
          <w:p w14:paraId="18E28CE7" w14:textId="2466DF0C"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67.79</w:t>
            </w:r>
          </w:p>
        </w:tc>
        <w:tc>
          <w:tcPr>
            <w:tcW w:w="1300" w:type="dxa"/>
            <w:tcBorders>
              <w:left w:val="nil"/>
              <w:right w:val="nil"/>
            </w:tcBorders>
            <w:vAlign w:val="center"/>
          </w:tcPr>
          <w:p w14:paraId="46442BD2"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74.12</w:t>
            </w:r>
          </w:p>
        </w:tc>
      </w:tr>
      <w:tr w:rsidR="00A654DE" w:rsidRPr="0021379F" w14:paraId="036BB103" w14:textId="77777777" w:rsidTr="00706A42">
        <w:trPr>
          <w:trHeight w:val="255"/>
          <w:jc w:val="center"/>
        </w:trPr>
        <w:tc>
          <w:tcPr>
            <w:tcW w:w="1236" w:type="dxa"/>
            <w:vMerge/>
            <w:tcBorders>
              <w:left w:val="nil"/>
              <w:bottom w:val="single" w:sz="12" w:space="0" w:color="auto"/>
              <w:right w:val="nil"/>
            </w:tcBorders>
            <w:vAlign w:val="center"/>
          </w:tcPr>
          <w:p w14:paraId="22741279"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left w:val="nil"/>
              <w:bottom w:val="single" w:sz="12" w:space="0" w:color="auto"/>
              <w:right w:val="nil"/>
            </w:tcBorders>
            <w:vAlign w:val="center"/>
          </w:tcPr>
          <w:p w14:paraId="59F57250"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12" w:space="0" w:color="auto"/>
              <w:right w:val="nil"/>
            </w:tcBorders>
            <w:vAlign w:val="center"/>
          </w:tcPr>
          <w:p w14:paraId="382F5668"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12" w:space="0" w:color="auto"/>
              <w:right w:val="nil"/>
            </w:tcBorders>
            <w:vAlign w:val="center"/>
          </w:tcPr>
          <w:p w14:paraId="0B12AA7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12" w:space="0" w:color="auto"/>
              <w:right w:val="nil"/>
            </w:tcBorders>
            <w:vAlign w:val="center"/>
          </w:tcPr>
          <w:p w14:paraId="6622C3DD"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74.45</w:t>
            </w:r>
          </w:p>
        </w:tc>
        <w:tc>
          <w:tcPr>
            <w:tcW w:w="1300" w:type="dxa"/>
            <w:tcBorders>
              <w:left w:val="nil"/>
              <w:bottom w:val="single" w:sz="12" w:space="0" w:color="auto"/>
              <w:right w:val="nil"/>
            </w:tcBorders>
            <w:vAlign w:val="center"/>
          </w:tcPr>
          <w:p w14:paraId="5EC0E24E" w14:textId="7E5B79D5"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73.94</w:t>
            </w:r>
          </w:p>
        </w:tc>
        <w:tc>
          <w:tcPr>
            <w:tcW w:w="1300" w:type="dxa"/>
            <w:tcBorders>
              <w:left w:val="nil"/>
              <w:bottom w:val="single" w:sz="12" w:space="0" w:color="auto"/>
              <w:right w:val="nil"/>
            </w:tcBorders>
            <w:vAlign w:val="center"/>
          </w:tcPr>
          <w:p w14:paraId="28B6AF31"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87.76</w:t>
            </w:r>
          </w:p>
        </w:tc>
      </w:tr>
    </w:tbl>
    <w:p w14:paraId="6722791D" w14:textId="3127F7E1" w:rsidR="00A654DE" w:rsidRDefault="00706A42">
      <w:pPr>
        <w:ind w:firstLine="480"/>
      </w:pPr>
      <w:r w:rsidRPr="00706A42">
        <w:rPr>
          <w:rFonts w:ascii="宋体" w:hAnsi="宋体" w:eastAsia="宋体"/>
          <w:sz w:val="24"/>
        </w:rPr>
        <w:t>表6展示了标签修正模块的消融实验结果。引入标签修正后，三个数据集上的未知类精度均获得显著提升。Houston数据集上，U(OA)从24.87%提升至39.07%，H(OA)从36.00%提升至53.43%。MUUFL数据集上的增益最为突出，U(OA)从20.84%大幅跃升至61.68%，H(OA)从28.64%提升至72.45%，U(OA)的提升幅度接近41个百分点。Berlin数据集上U(OA)达到71.78%（无修正时为47.17%），H(OA)提升至72.86%。MUUFL数据集上标签修正的边际效益最大，这可能是因为该数据集初始伪标签质量本身较差（如混合地表、黄色路缘等类别的CLIP输出高度不确定），修正过程对这些"低质量区域"的改善空间更大。Berlin数据集上，标签修正对已知类精度的提升（S(aa)从61.31%到86.77%）较未知类更为显著，这可能与该数据集中SAR模态下光谱特征的聚类结构更为清晰、有利于局部一致性检验有关。</w:t>
      </w:r>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roofErr w:type="gramStart"/>
      <w:r w:rsidRPr="00706A42"/>
      <w:proofErr w:type="gramEnd"/>
      <w:r w:rsidRPr="00706A42"/>
    </w:p>
    <w:p w14:paraId="58589F84" w14:textId="5B3E354B" w:rsidR="007E31CE" w:rsidRDefault="00706A42" w:rsidP="004D1C85">
      <w:pPr>
        <w:ind w:firstLine="480"/>
      </w:pPr>
      <w:r w:rsidRPr="00706A42">
        <w:rPr>
          <w:rFonts w:ascii="宋体" w:hAnsi="宋体" w:eastAsia="宋体"/>
          <w:sz w:val="24"/>
        </w:rPr>
        <w:t>从图4至图6的对比中可以更直观地观察到标签修正在不同未知类组合下的差异化效果。MUUFL数据集中多个初始精度接近零的未知类组合在修正后获得了有意义的预测水平，说明当初始伪标签质量较差时，基于光谱聚类和局部一致性的修正策略可以起到"纠错"作用，而非仅仅是"微调"。Houston数据集上已知类和未知类精度呈现较为一致的提升趋势，修正效果具有较好的普适性。Berlin数据集上已知类精度的提升幅度（超过25个百分点）超过了未知类（约17个百分点），局部一致性检验在光谱特征聚类更明确的类别上效果更为显著。综合来看，标签修正的边际效益与初始伪标签的质量呈反比关系：初始伪标签越不可靠的区域，经过修正后的改进空间越大。</w:t>
      </w:r>
      <w:r w:rsidRPr="00706A42"/>
      <w:r w:rsidRPr="00706A42"/>
      <w:r w:rsidRPr="00706A42"/>
      <w:r w:rsidRPr="00706A42"/>
      <w:r w:rsidRPr="00706A42"/>
      <w:r w:rsidRPr="00706A42"/>
      <w:r w:rsidR="00825E03">
        <w:rPr>
          <w:rFonts w:hint="eastAsia"/>
        </w:rPr>
      </w:r>
      <w:r w:rsidRPr="00706A42"/>
      <w:r w:rsidR="00825E03">
        <w:rPr>
          <w:rFonts w:hint="eastAsia"/>
        </w:rPr>
      </w:r>
      <w:r w:rsidRPr="00706A42"/>
      <w:r w:rsidR="007E31CE">
        <w:rPr>
          <w:rFonts w:hint="eastAsia"/>
        </w:rPr>
      </w:r>
      <w:r w:rsidR="007E31CE">
        <w:rPr>
          <w:rFonts w:hint="eastAsia"/>
        </w:rPr>
      </w:r>
      <w:r w:rsidR="007E31CE">
        <w:rPr>
          <w:rFonts w:hint="eastAsia"/>
        </w:rPr>
      </w:r>
      <w:proofErr w:type="gramStart"/>
      <w:r w:rsidR="007E31CE">
        <w:rPr>
          <w:rFonts w:hint="eastAsia"/>
        </w:rPr>
      </w:r>
      <w:proofErr w:type="gramEnd"/>
      <w:r w:rsidR="007E31CE">
        <w:rPr>
          <w:rFonts w:hint="eastAsia"/>
        </w:rPr>
      </w:r>
      <w:r w:rsidR="007E31CE">
        <w:rPr>
          <w:rFonts w:hint="eastAsia"/>
        </w:rPr>
      </w:r>
      <w:r w:rsidR="007E31CE">
        <w:rPr>
          <w:rFonts w:hint="eastAsia"/>
        </w:rPr>
      </w:r>
      <w:r w:rsidR="007E31CE">
        <w:rPr>
          <w:rFonts w:hint="eastAsia"/>
        </w:rPr>
      </w:r>
      <w:r w:rsidR="007E31CE">
        <w:rPr>
          <w:rFonts w:hint="eastAsia"/>
        </w:rPr>
      </w:r>
    </w:p>
    <w:p w14:paraId="2993EB39" w14:textId="2AECC545" w:rsidR="00A654DE" w:rsidRPr="004D1C85" w:rsidRDefault="00A654DE" w:rsidP="007E31CE">
      <w:pPr>
        <w:spacing w:line="240" w:lineRule="auto"/>
        <w:ind w:firstLineChars="0" w:firstLine="0"/>
        <w:jc w:val="center"/>
        <w:rPr>
          <w:szCs w:val="24"/>
        </w:rPr>
      </w:pPr>
      <w:r w:rsidRPr="004D1C85">
        <w:rPr>
          <w:rFonts w:hint="eastAsia"/>
          <w:szCs w:val="24"/>
        </w:rPr>
        <w:t>表</w:t>
      </w:r>
      <w:r w:rsidR="00CB179E" w:rsidRPr="004D1C85">
        <w:rPr>
          <w:rFonts w:hint="eastAsia"/>
          <w:szCs w:val="24"/>
        </w:rPr>
        <w:t>6</w:t>
      </w:r>
      <w:r w:rsidRPr="004D1C85">
        <w:rPr>
          <w:szCs w:val="24"/>
        </w:rPr>
        <w:t xml:space="preserve"> </w:t>
      </w:r>
      <w:r w:rsidRPr="004D1C85">
        <w:rPr>
          <w:rFonts w:hint="eastAsia"/>
          <w:szCs w:val="24"/>
        </w:rPr>
        <w:t>标签修正模块的消融实验</w:t>
      </w:r>
    </w:p>
    <w:tbl>
      <w:tblPr>
        <w:tblW w:w="5000" w:type="pct"/>
        <w:jc w:val="center"/>
        <w:tblLook w:val="04A0" w:firstRow="1" w:lastRow="0" w:firstColumn="1" w:lastColumn="0" w:noHBand="0" w:noVBand="1"/>
      </w:tblPr>
      <w:tblGrid>
        <w:gridCol w:w="1309"/>
        <w:gridCol w:w="1012"/>
        <w:gridCol w:w="1341"/>
        <w:gridCol w:w="1374"/>
        <w:gridCol w:w="1374"/>
        <w:gridCol w:w="1330"/>
        <w:gridCol w:w="1363"/>
        <w:gridCol w:w="1363"/>
      </w:tblGrid>
      <w:tr w:rsidR="00A654DE" w:rsidRPr="00EF4E86" w14:paraId="7C7E0D34" w14:textId="77777777" w:rsidTr="00DF46ED">
        <w:trPr>
          <w:trHeight w:val="310"/>
          <w:jc w:val="center"/>
        </w:trPr>
        <w:tc>
          <w:tcPr>
            <w:tcW w:w="805" w:type="dxa"/>
            <w:tcBorders>
              <w:top w:val="single" w:sz="4" w:space="0" w:color="auto"/>
              <w:left w:val="nil"/>
              <w:right w:val="nil"/>
            </w:tcBorders>
            <w:vAlign w:val="center"/>
          </w:tcPr>
          <w:p w14:paraId="2AB3B11E" w14:textId="77777777" w:rsidR="00A654DE" w:rsidRPr="004D1C85" w:rsidRDefault="00A654DE" w:rsidP="00DF46ED">
            <w:pPr>
              <w:adjustRightInd w:val="0"/>
              <w:snapToGrid w:val="0"/>
              <w:ind w:firstLine="360"/>
              <w:jc w:val="center"/>
              <w:rPr>
                <w:kern w:val="0"/>
                <w:sz w:val="18"/>
                <w:szCs w:val="18"/>
              </w:rPr>
            </w:pPr>
            <w:r w:rsidRPr="004D1C85">
              <w:rPr>
                <w:rFonts w:hint="eastAsia"/>
                <w:kern w:val="0"/>
                <w:sz w:val="18"/>
                <w:szCs w:val="18"/>
              </w:rPr>
              <w:t>数据集</w:t>
            </w:r>
          </w:p>
        </w:tc>
        <w:tc>
          <w:tcPr>
            <w:tcW w:w="933" w:type="dxa"/>
            <w:tcBorders>
              <w:top w:val="single" w:sz="4" w:space="0" w:color="auto"/>
              <w:left w:val="nil"/>
              <w:bottom w:val="nil"/>
              <w:right w:val="nil"/>
            </w:tcBorders>
            <w:vAlign w:val="center"/>
          </w:tcPr>
          <w:p w14:paraId="4A9E8358"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标签修正</w:t>
            </w:r>
          </w:p>
        </w:tc>
        <w:tc>
          <w:tcPr>
            <w:tcW w:w="1201" w:type="dxa"/>
            <w:tcBorders>
              <w:top w:val="single" w:sz="4" w:space="0" w:color="auto"/>
              <w:left w:val="nil"/>
              <w:bottom w:val="nil"/>
              <w:right w:val="nil"/>
            </w:tcBorders>
            <w:vAlign w:val="center"/>
          </w:tcPr>
          <w:p w14:paraId="3E21B0B1" w14:textId="77777777" w:rsidR="00A654DE" w:rsidRPr="004D1C85" w:rsidRDefault="00A654DE" w:rsidP="00DF46ED">
            <w:pPr>
              <w:widowControl/>
              <w:adjustRightInd w:val="0"/>
              <w:snapToGrid w:val="0"/>
              <w:ind w:firstLine="360"/>
              <w:jc w:val="center"/>
              <w:rPr>
                <w:sz w:val="18"/>
                <w:szCs w:val="18"/>
              </w:rPr>
            </w:pPr>
            <w:r w:rsidRPr="004D1C85">
              <w:rPr>
                <w:sz w:val="18"/>
                <w:szCs w:val="18"/>
              </w:rPr>
              <w:t>S(</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28" w:type="dxa"/>
            <w:tcBorders>
              <w:top w:val="single" w:sz="4" w:space="0" w:color="auto"/>
              <w:left w:val="nil"/>
              <w:bottom w:val="nil"/>
              <w:right w:val="nil"/>
            </w:tcBorders>
            <w:vAlign w:val="center"/>
          </w:tcPr>
          <w:p w14:paraId="2D845B75"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U</w:t>
            </w:r>
            <w:r w:rsidRPr="004D1C85">
              <w:rPr>
                <w:sz w:val="18"/>
                <w:szCs w:val="18"/>
              </w:rPr>
              <w:t>(</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37" w:type="dxa"/>
            <w:tcBorders>
              <w:top w:val="single" w:sz="4" w:space="0" w:color="auto"/>
              <w:left w:val="nil"/>
              <w:bottom w:val="nil"/>
              <w:right w:val="nil"/>
            </w:tcBorders>
            <w:vAlign w:val="center"/>
          </w:tcPr>
          <w:p w14:paraId="49B55339"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H</w:t>
            </w:r>
            <w:r w:rsidRPr="004D1C85">
              <w:rPr>
                <w:sz w:val="18"/>
                <w:szCs w:val="18"/>
              </w:rPr>
              <w:t>(</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01" w:type="dxa"/>
            <w:tcBorders>
              <w:top w:val="single" w:sz="4" w:space="0" w:color="auto"/>
              <w:left w:val="nil"/>
              <w:bottom w:val="nil"/>
              <w:right w:val="nil"/>
            </w:tcBorders>
            <w:vAlign w:val="center"/>
          </w:tcPr>
          <w:p w14:paraId="4C4682A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S</w:t>
            </w:r>
            <w:r w:rsidRPr="004D1C85">
              <w:rPr>
                <w:sz w:val="18"/>
                <w:szCs w:val="18"/>
              </w:rPr>
              <w:t>(</w:t>
            </w:r>
            <w:r w:rsidRPr="004D1C85">
              <w:rPr>
                <w:rFonts w:hint="eastAsia"/>
                <w:sz w:val="18"/>
                <w:szCs w:val="18"/>
              </w:rPr>
              <w:t>a</w:t>
            </w:r>
            <w:r w:rsidRPr="004D1C85">
              <w:rPr>
                <w:sz w:val="18"/>
                <w:szCs w:val="18"/>
              </w:rPr>
              <w:t>a</w:t>
            </w:r>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28" w:type="dxa"/>
            <w:tcBorders>
              <w:top w:val="single" w:sz="4" w:space="0" w:color="auto"/>
              <w:left w:val="nil"/>
              <w:bottom w:val="nil"/>
              <w:right w:val="nil"/>
            </w:tcBorders>
            <w:vAlign w:val="center"/>
          </w:tcPr>
          <w:p w14:paraId="480E3AE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U</w:t>
            </w:r>
            <w:r w:rsidRPr="004D1C85">
              <w:rPr>
                <w:sz w:val="18"/>
                <w:szCs w:val="18"/>
              </w:rPr>
              <w:t>(</w:t>
            </w:r>
            <w:r w:rsidRPr="004D1C85">
              <w:rPr>
                <w:rFonts w:hint="eastAsia"/>
                <w:sz w:val="18"/>
                <w:szCs w:val="18"/>
              </w:rPr>
              <w:t>a</w:t>
            </w:r>
            <w:r w:rsidRPr="004D1C85">
              <w:rPr>
                <w:sz w:val="18"/>
                <w:szCs w:val="18"/>
              </w:rPr>
              <w:t>a</w:t>
            </w:r>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37" w:type="dxa"/>
            <w:tcBorders>
              <w:top w:val="single" w:sz="4" w:space="0" w:color="auto"/>
              <w:left w:val="nil"/>
              <w:bottom w:val="nil"/>
              <w:right w:val="nil"/>
            </w:tcBorders>
            <w:vAlign w:val="center"/>
          </w:tcPr>
          <w:p w14:paraId="64F740CE"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H</w:t>
            </w:r>
            <w:r w:rsidRPr="004D1C85">
              <w:rPr>
                <w:sz w:val="18"/>
                <w:szCs w:val="18"/>
              </w:rPr>
              <w:t>(</w:t>
            </w:r>
            <w:proofErr w:type="gramStart"/>
            <w:r w:rsidRPr="004D1C85">
              <w:rPr>
                <w:rFonts w:hint="eastAsia"/>
                <w:sz w:val="18"/>
                <w:szCs w:val="18"/>
              </w:rPr>
              <w:t>a</w:t>
            </w:r>
            <w:r w:rsidRPr="004D1C85">
              <w:rPr>
                <w:sz w:val="18"/>
                <w:szCs w:val="18"/>
              </w:rPr>
              <w:t>a)</w:t>
            </w:r>
            <w:r w:rsidRPr="004D1C85">
              <w:rPr>
                <w:rFonts w:hint="eastAsia"/>
                <w:sz w:val="18"/>
                <w:szCs w:val="18"/>
              </w:rPr>
              <w:t>(</w:t>
            </w:r>
            <w:proofErr w:type="gramEnd"/>
            <w:r w:rsidRPr="004D1C85">
              <w:rPr>
                <w:rFonts w:hint="eastAsia"/>
                <w:sz w:val="18"/>
                <w:szCs w:val="18"/>
              </w:rPr>
              <w:t>%)</w:t>
            </w:r>
          </w:p>
        </w:tc>
      </w:tr>
      <w:tr w:rsidR="00A654DE" w:rsidRPr="00EF4E86" w14:paraId="5ABD1327" w14:textId="77777777" w:rsidTr="00DF46ED">
        <w:trPr>
          <w:trHeight w:val="310"/>
          <w:jc w:val="center"/>
        </w:trPr>
        <w:tc>
          <w:tcPr>
            <w:tcW w:w="805" w:type="dxa"/>
            <w:vMerge w:val="restart"/>
            <w:tcBorders>
              <w:top w:val="single" w:sz="4" w:space="0" w:color="auto"/>
              <w:left w:val="nil"/>
              <w:right w:val="nil"/>
            </w:tcBorders>
            <w:vAlign w:val="center"/>
            <w:hideMark/>
          </w:tcPr>
          <w:p w14:paraId="0ACD7316" w14:textId="2B0A401A" w:rsidR="00A654DE" w:rsidRPr="004D1C85" w:rsidRDefault="00AB6283" w:rsidP="00DF46ED">
            <w:pPr>
              <w:adjustRightInd w:val="0"/>
              <w:snapToGrid w:val="0"/>
              <w:ind w:firstLine="360"/>
              <w:jc w:val="center"/>
              <w:rPr>
                <w:kern w:val="0"/>
                <w:sz w:val="18"/>
                <w:szCs w:val="18"/>
              </w:rPr>
            </w:pPr>
            <w:r w:rsidRPr="004D1C85">
              <w:rPr>
                <w:rFonts w:hint="eastAsia"/>
                <w:kern w:val="0"/>
                <w:sz w:val="18"/>
                <w:szCs w:val="18"/>
              </w:rPr>
              <w:t>Houston</w:t>
            </w:r>
          </w:p>
        </w:tc>
        <w:tc>
          <w:tcPr>
            <w:tcW w:w="933" w:type="dxa"/>
            <w:tcBorders>
              <w:top w:val="single" w:sz="4" w:space="0" w:color="auto"/>
              <w:left w:val="nil"/>
              <w:bottom w:val="nil"/>
              <w:right w:val="nil"/>
            </w:tcBorders>
            <w:vAlign w:val="center"/>
            <w:hideMark/>
          </w:tcPr>
          <w:p w14:paraId="06C4DBC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single" w:sz="4" w:space="0" w:color="auto"/>
              <w:left w:val="nil"/>
              <w:bottom w:val="nil"/>
              <w:right w:val="nil"/>
            </w:tcBorders>
            <w:vAlign w:val="center"/>
            <w:hideMark/>
          </w:tcPr>
          <w:p w14:paraId="492F1689"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65.11</w:t>
            </w:r>
          </w:p>
        </w:tc>
        <w:tc>
          <w:tcPr>
            <w:tcW w:w="1228" w:type="dxa"/>
            <w:tcBorders>
              <w:top w:val="single" w:sz="4" w:space="0" w:color="auto"/>
              <w:left w:val="nil"/>
              <w:bottom w:val="nil"/>
              <w:right w:val="nil"/>
            </w:tcBorders>
            <w:vAlign w:val="center"/>
            <w:hideMark/>
          </w:tcPr>
          <w:p w14:paraId="2E80720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24.87</w:t>
            </w:r>
          </w:p>
        </w:tc>
        <w:tc>
          <w:tcPr>
            <w:tcW w:w="1237" w:type="dxa"/>
            <w:tcBorders>
              <w:top w:val="single" w:sz="4" w:space="0" w:color="auto"/>
              <w:left w:val="nil"/>
              <w:bottom w:val="nil"/>
              <w:right w:val="nil"/>
            </w:tcBorders>
            <w:vAlign w:val="center"/>
            <w:hideMark/>
          </w:tcPr>
          <w:p w14:paraId="10A3D588"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36.00</w:t>
            </w:r>
          </w:p>
        </w:tc>
        <w:tc>
          <w:tcPr>
            <w:tcW w:w="1201" w:type="dxa"/>
            <w:tcBorders>
              <w:top w:val="single" w:sz="4" w:space="0" w:color="auto"/>
              <w:left w:val="nil"/>
              <w:bottom w:val="nil"/>
              <w:right w:val="nil"/>
            </w:tcBorders>
            <w:vAlign w:val="center"/>
            <w:hideMark/>
          </w:tcPr>
          <w:p w14:paraId="78438B7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66.82</w:t>
            </w:r>
          </w:p>
        </w:tc>
        <w:tc>
          <w:tcPr>
            <w:tcW w:w="1228" w:type="dxa"/>
            <w:tcBorders>
              <w:top w:val="single" w:sz="4" w:space="0" w:color="auto"/>
              <w:left w:val="nil"/>
              <w:bottom w:val="nil"/>
              <w:right w:val="nil"/>
            </w:tcBorders>
            <w:vAlign w:val="center"/>
            <w:hideMark/>
          </w:tcPr>
          <w:p w14:paraId="524A0B87"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24.85</w:t>
            </w:r>
          </w:p>
        </w:tc>
        <w:tc>
          <w:tcPr>
            <w:tcW w:w="1237" w:type="dxa"/>
            <w:tcBorders>
              <w:top w:val="single" w:sz="4" w:space="0" w:color="auto"/>
              <w:left w:val="nil"/>
              <w:bottom w:val="nil"/>
              <w:right w:val="nil"/>
            </w:tcBorders>
            <w:vAlign w:val="center"/>
          </w:tcPr>
          <w:p w14:paraId="7DA915FA"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36.23</w:t>
            </w:r>
          </w:p>
        </w:tc>
      </w:tr>
      <w:tr w:rsidR="00A654DE" w:rsidRPr="00EF4E86" w14:paraId="3B63804D" w14:textId="77777777" w:rsidTr="00DF46ED">
        <w:trPr>
          <w:trHeight w:val="310"/>
          <w:jc w:val="center"/>
        </w:trPr>
        <w:tc>
          <w:tcPr>
            <w:tcW w:w="805" w:type="dxa"/>
            <w:vMerge/>
            <w:tcBorders>
              <w:left w:val="nil"/>
              <w:bottom w:val="nil"/>
              <w:right w:val="nil"/>
            </w:tcBorders>
            <w:vAlign w:val="center"/>
            <w:hideMark/>
          </w:tcPr>
          <w:p w14:paraId="22949869"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nil"/>
              <w:right w:val="nil"/>
            </w:tcBorders>
            <w:vAlign w:val="center"/>
            <w:hideMark/>
          </w:tcPr>
          <w:p w14:paraId="39A7B46F"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nil"/>
              <w:right w:val="nil"/>
            </w:tcBorders>
            <w:vAlign w:val="center"/>
            <w:hideMark/>
          </w:tcPr>
          <w:p w14:paraId="71C1DA51" w14:textId="77777777" w:rsidR="00A654DE" w:rsidRPr="004D1C85" w:rsidRDefault="00A654DE" w:rsidP="00DF46ED">
            <w:pPr>
              <w:widowControl/>
              <w:adjustRightInd w:val="0"/>
              <w:snapToGrid w:val="0"/>
              <w:ind w:firstLine="360"/>
              <w:jc w:val="center"/>
              <w:rPr>
                <w:kern w:val="0"/>
                <w:sz w:val="18"/>
                <w:szCs w:val="18"/>
              </w:rPr>
            </w:pPr>
            <w:r w:rsidRPr="004D1C85">
              <w:rPr>
                <w:kern w:val="0"/>
                <w:sz w:val="18"/>
                <w:szCs w:val="18"/>
              </w:rPr>
              <w:t>8</w:t>
            </w:r>
            <w:r w:rsidRPr="004D1C85">
              <w:rPr>
                <w:rFonts w:hint="eastAsia"/>
                <w:kern w:val="0"/>
                <w:sz w:val="18"/>
                <w:szCs w:val="18"/>
              </w:rPr>
              <w:t>4.51</w:t>
            </w:r>
          </w:p>
        </w:tc>
        <w:tc>
          <w:tcPr>
            <w:tcW w:w="1228" w:type="dxa"/>
            <w:tcBorders>
              <w:top w:val="nil"/>
              <w:left w:val="nil"/>
              <w:bottom w:val="nil"/>
              <w:right w:val="nil"/>
            </w:tcBorders>
            <w:vAlign w:val="center"/>
            <w:hideMark/>
          </w:tcPr>
          <w:p w14:paraId="34E1470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39.07</w:t>
            </w:r>
          </w:p>
        </w:tc>
        <w:tc>
          <w:tcPr>
            <w:tcW w:w="1237" w:type="dxa"/>
            <w:tcBorders>
              <w:top w:val="nil"/>
              <w:left w:val="nil"/>
              <w:bottom w:val="nil"/>
              <w:right w:val="nil"/>
            </w:tcBorders>
            <w:vAlign w:val="center"/>
            <w:hideMark/>
          </w:tcPr>
          <w:p w14:paraId="416E4C6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53.43</w:t>
            </w:r>
          </w:p>
        </w:tc>
        <w:tc>
          <w:tcPr>
            <w:tcW w:w="1201" w:type="dxa"/>
            <w:tcBorders>
              <w:top w:val="nil"/>
              <w:left w:val="nil"/>
              <w:bottom w:val="nil"/>
              <w:right w:val="nil"/>
            </w:tcBorders>
            <w:vAlign w:val="center"/>
            <w:hideMark/>
          </w:tcPr>
          <w:p w14:paraId="3F74FC9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86.39</w:t>
            </w:r>
          </w:p>
        </w:tc>
        <w:tc>
          <w:tcPr>
            <w:tcW w:w="1228" w:type="dxa"/>
            <w:tcBorders>
              <w:top w:val="nil"/>
              <w:left w:val="nil"/>
              <w:bottom w:val="nil"/>
              <w:right w:val="nil"/>
            </w:tcBorders>
            <w:vAlign w:val="center"/>
            <w:hideMark/>
          </w:tcPr>
          <w:p w14:paraId="060B9836"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39.03</w:t>
            </w:r>
          </w:p>
        </w:tc>
        <w:tc>
          <w:tcPr>
            <w:tcW w:w="1237" w:type="dxa"/>
            <w:tcBorders>
              <w:top w:val="nil"/>
              <w:left w:val="nil"/>
              <w:bottom w:val="nil"/>
              <w:right w:val="nil"/>
            </w:tcBorders>
            <w:vAlign w:val="center"/>
          </w:tcPr>
          <w:p w14:paraId="05DAF13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53.77</w:t>
            </w:r>
          </w:p>
        </w:tc>
      </w:tr>
      <w:tr w:rsidR="00A654DE" w:rsidRPr="00EF4E86" w14:paraId="6458D325" w14:textId="77777777" w:rsidTr="00DF46ED">
        <w:trPr>
          <w:trHeight w:val="310"/>
          <w:jc w:val="center"/>
        </w:trPr>
        <w:tc>
          <w:tcPr>
            <w:tcW w:w="805" w:type="dxa"/>
            <w:vMerge w:val="restart"/>
            <w:tcBorders>
              <w:top w:val="nil"/>
              <w:left w:val="nil"/>
              <w:right w:val="nil"/>
            </w:tcBorders>
            <w:vAlign w:val="center"/>
          </w:tcPr>
          <w:p w14:paraId="733DD6D9" w14:textId="7F28E5AB" w:rsidR="00A654DE" w:rsidRPr="004D1C85" w:rsidRDefault="00AB6283" w:rsidP="00DF46ED">
            <w:pPr>
              <w:widowControl/>
              <w:adjustRightInd w:val="0"/>
              <w:snapToGrid w:val="0"/>
              <w:ind w:firstLine="360"/>
              <w:jc w:val="center"/>
              <w:rPr>
                <w:kern w:val="0"/>
                <w:sz w:val="18"/>
                <w:szCs w:val="18"/>
              </w:rPr>
            </w:pPr>
            <w:r w:rsidRPr="004D1C85">
              <w:rPr>
                <w:rFonts w:hint="eastAsia"/>
                <w:kern w:val="0"/>
                <w:sz w:val="18"/>
                <w:szCs w:val="18"/>
              </w:rPr>
              <w:t>MUUFL</w:t>
            </w:r>
          </w:p>
        </w:tc>
        <w:tc>
          <w:tcPr>
            <w:tcW w:w="933" w:type="dxa"/>
            <w:tcBorders>
              <w:top w:val="nil"/>
              <w:left w:val="nil"/>
              <w:bottom w:val="nil"/>
              <w:right w:val="nil"/>
            </w:tcBorders>
            <w:vAlign w:val="center"/>
          </w:tcPr>
          <w:p w14:paraId="26682A9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nil"/>
              <w:left w:val="nil"/>
              <w:bottom w:val="nil"/>
              <w:right w:val="nil"/>
            </w:tcBorders>
            <w:vAlign w:val="center"/>
          </w:tcPr>
          <w:p w14:paraId="05376C2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45.78</w:t>
            </w:r>
          </w:p>
        </w:tc>
        <w:tc>
          <w:tcPr>
            <w:tcW w:w="1228" w:type="dxa"/>
            <w:tcBorders>
              <w:top w:val="nil"/>
              <w:left w:val="nil"/>
              <w:bottom w:val="nil"/>
              <w:right w:val="nil"/>
            </w:tcBorders>
            <w:vAlign w:val="center"/>
          </w:tcPr>
          <w:p w14:paraId="3A3DDB7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20.84</w:t>
            </w:r>
          </w:p>
        </w:tc>
        <w:tc>
          <w:tcPr>
            <w:tcW w:w="1237" w:type="dxa"/>
            <w:tcBorders>
              <w:top w:val="nil"/>
              <w:left w:val="nil"/>
              <w:bottom w:val="nil"/>
              <w:right w:val="nil"/>
            </w:tcBorders>
            <w:vAlign w:val="center"/>
          </w:tcPr>
          <w:p w14:paraId="7218DA9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28.64</w:t>
            </w:r>
          </w:p>
        </w:tc>
        <w:tc>
          <w:tcPr>
            <w:tcW w:w="1201" w:type="dxa"/>
            <w:tcBorders>
              <w:top w:val="nil"/>
              <w:left w:val="nil"/>
              <w:bottom w:val="nil"/>
              <w:right w:val="nil"/>
            </w:tcBorders>
            <w:vAlign w:val="center"/>
          </w:tcPr>
          <w:p w14:paraId="3E85B5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35.63</w:t>
            </w:r>
          </w:p>
        </w:tc>
        <w:tc>
          <w:tcPr>
            <w:tcW w:w="1228" w:type="dxa"/>
            <w:tcBorders>
              <w:top w:val="nil"/>
              <w:left w:val="nil"/>
              <w:bottom w:val="nil"/>
              <w:right w:val="nil"/>
            </w:tcBorders>
            <w:vAlign w:val="center"/>
          </w:tcPr>
          <w:p w14:paraId="2AA2445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20.14</w:t>
            </w:r>
          </w:p>
        </w:tc>
        <w:tc>
          <w:tcPr>
            <w:tcW w:w="1237" w:type="dxa"/>
            <w:tcBorders>
              <w:top w:val="nil"/>
              <w:left w:val="nil"/>
              <w:bottom w:val="nil"/>
              <w:right w:val="nil"/>
            </w:tcBorders>
            <w:vAlign w:val="center"/>
          </w:tcPr>
          <w:p w14:paraId="2E25346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25.73</w:t>
            </w:r>
          </w:p>
        </w:tc>
      </w:tr>
      <w:tr w:rsidR="00A654DE" w:rsidRPr="00EF4E86" w14:paraId="4D188846" w14:textId="77777777" w:rsidTr="00DF46ED">
        <w:trPr>
          <w:trHeight w:val="310"/>
          <w:jc w:val="center"/>
        </w:trPr>
        <w:tc>
          <w:tcPr>
            <w:tcW w:w="805" w:type="dxa"/>
            <w:vMerge/>
            <w:tcBorders>
              <w:left w:val="nil"/>
              <w:bottom w:val="nil"/>
              <w:right w:val="nil"/>
            </w:tcBorders>
            <w:vAlign w:val="center"/>
          </w:tcPr>
          <w:p w14:paraId="3EA93052"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nil"/>
              <w:right w:val="nil"/>
            </w:tcBorders>
            <w:vAlign w:val="center"/>
          </w:tcPr>
          <w:p w14:paraId="7BAF999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nil"/>
              <w:right w:val="nil"/>
            </w:tcBorders>
            <w:vAlign w:val="center"/>
          </w:tcPr>
          <w:p w14:paraId="1AA54ED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87.78</w:t>
            </w:r>
          </w:p>
        </w:tc>
        <w:tc>
          <w:tcPr>
            <w:tcW w:w="1228" w:type="dxa"/>
            <w:tcBorders>
              <w:top w:val="nil"/>
              <w:left w:val="nil"/>
              <w:bottom w:val="nil"/>
              <w:right w:val="nil"/>
            </w:tcBorders>
            <w:vAlign w:val="center"/>
          </w:tcPr>
          <w:p w14:paraId="52CD6AB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61.68</w:t>
            </w:r>
          </w:p>
        </w:tc>
        <w:tc>
          <w:tcPr>
            <w:tcW w:w="1237" w:type="dxa"/>
            <w:tcBorders>
              <w:top w:val="nil"/>
              <w:left w:val="nil"/>
              <w:bottom w:val="nil"/>
              <w:right w:val="nil"/>
            </w:tcBorders>
            <w:vAlign w:val="center"/>
          </w:tcPr>
          <w:p w14:paraId="2D82B5B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72.45</w:t>
            </w:r>
          </w:p>
        </w:tc>
        <w:tc>
          <w:tcPr>
            <w:tcW w:w="1201" w:type="dxa"/>
            <w:tcBorders>
              <w:top w:val="nil"/>
              <w:left w:val="nil"/>
              <w:bottom w:val="nil"/>
              <w:right w:val="nil"/>
            </w:tcBorders>
            <w:vAlign w:val="center"/>
          </w:tcPr>
          <w:p w14:paraId="0A81BD72"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70.60</w:t>
            </w:r>
          </w:p>
        </w:tc>
        <w:tc>
          <w:tcPr>
            <w:tcW w:w="1228" w:type="dxa"/>
            <w:tcBorders>
              <w:top w:val="nil"/>
              <w:left w:val="nil"/>
              <w:bottom w:val="nil"/>
              <w:right w:val="nil"/>
            </w:tcBorders>
            <w:vAlign w:val="center"/>
          </w:tcPr>
          <w:p w14:paraId="2E4D65FA"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61.54</w:t>
            </w:r>
          </w:p>
        </w:tc>
        <w:tc>
          <w:tcPr>
            <w:tcW w:w="1237" w:type="dxa"/>
            <w:tcBorders>
              <w:top w:val="nil"/>
              <w:left w:val="nil"/>
              <w:bottom w:val="nil"/>
              <w:right w:val="nil"/>
            </w:tcBorders>
            <w:vAlign w:val="center"/>
          </w:tcPr>
          <w:p w14:paraId="6A4DFE0F"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65.76</w:t>
            </w:r>
          </w:p>
        </w:tc>
      </w:tr>
      <w:tr w:rsidR="00A654DE" w:rsidRPr="00EF4E86" w14:paraId="0131428C" w14:textId="77777777" w:rsidTr="00DF46ED">
        <w:trPr>
          <w:trHeight w:val="310"/>
          <w:jc w:val="center"/>
        </w:trPr>
        <w:tc>
          <w:tcPr>
            <w:tcW w:w="805" w:type="dxa"/>
            <w:vMerge w:val="restart"/>
            <w:tcBorders>
              <w:top w:val="nil"/>
              <w:left w:val="nil"/>
              <w:right w:val="nil"/>
            </w:tcBorders>
            <w:vAlign w:val="center"/>
          </w:tcPr>
          <w:p w14:paraId="4130C4D0" w14:textId="77104751" w:rsidR="00A654DE" w:rsidRPr="004D1C85" w:rsidRDefault="00AB6283" w:rsidP="00DF46ED">
            <w:pPr>
              <w:widowControl/>
              <w:adjustRightInd w:val="0"/>
              <w:snapToGrid w:val="0"/>
              <w:ind w:firstLine="360"/>
              <w:jc w:val="center"/>
              <w:rPr>
                <w:kern w:val="0"/>
                <w:sz w:val="18"/>
                <w:szCs w:val="18"/>
              </w:rPr>
            </w:pPr>
            <w:r w:rsidRPr="004D1C85">
              <w:rPr>
                <w:rFonts w:hint="eastAsia"/>
                <w:kern w:val="0"/>
                <w:sz w:val="18"/>
                <w:szCs w:val="18"/>
              </w:rPr>
              <w:t>Berlin</w:t>
            </w:r>
          </w:p>
        </w:tc>
        <w:tc>
          <w:tcPr>
            <w:tcW w:w="933" w:type="dxa"/>
            <w:tcBorders>
              <w:top w:val="nil"/>
              <w:left w:val="nil"/>
              <w:bottom w:val="nil"/>
              <w:right w:val="nil"/>
            </w:tcBorders>
            <w:vAlign w:val="center"/>
          </w:tcPr>
          <w:p w14:paraId="06FB422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nil"/>
              <w:left w:val="nil"/>
              <w:bottom w:val="nil"/>
              <w:right w:val="nil"/>
            </w:tcBorders>
            <w:vAlign w:val="center"/>
          </w:tcPr>
          <w:p w14:paraId="702646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73.99</w:t>
            </w:r>
          </w:p>
        </w:tc>
        <w:tc>
          <w:tcPr>
            <w:tcW w:w="1228" w:type="dxa"/>
            <w:tcBorders>
              <w:top w:val="nil"/>
              <w:left w:val="nil"/>
              <w:bottom w:val="nil"/>
              <w:right w:val="nil"/>
            </w:tcBorders>
            <w:vAlign w:val="center"/>
          </w:tcPr>
          <w:p w14:paraId="077D0E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47.17</w:t>
            </w:r>
          </w:p>
        </w:tc>
        <w:tc>
          <w:tcPr>
            <w:tcW w:w="1237" w:type="dxa"/>
            <w:tcBorders>
              <w:top w:val="nil"/>
              <w:left w:val="nil"/>
              <w:bottom w:val="nil"/>
              <w:right w:val="nil"/>
            </w:tcBorders>
            <w:vAlign w:val="center"/>
          </w:tcPr>
          <w:p w14:paraId="63B37A7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63.00</w:t>
            </w:r>
          </w:p>
        </w:tc>
        <w:tc>
          <w:tcPr>
            <w:tcW w:w="1201" w:type="dxa"/>
            <w:tcBorders>
              <w:top w:val="nil"/>
              <w:left w:val="nil"/>
              <w:bottom w:val="nil"/>
              <w:right w:val="nil"/>
            </w:tcBorders>
            <w:vAlign w:val="center"/>
          </w:tcPr>
          <w:p w14:paraId="776ECAB3"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61.31</w:t>
            </w:r>
          </w:p>
        </w:tc>
        <w:tc>
          <w:tcPr>
            <w:tcW w:w="1228" w:type="dxa"/>
            <w:tcBorders>
              <w:top w:val="nil"/>
              <w:left w:val="nil"/>
              <w:bottom w:val="nil"/>
              <w:right w:val="nil"/>
            </w:tcBorders>
            <w:vAlign w:val="center"/>
          </w:tcPr>
          <w:p w14:paraId="7063253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32.79</w:t>
            </w:r>
          </w:p>
        </w:tc>
        <w:tc>
          <w:tcPr>
            <w:tcW w:w="1237" w:type="dxa"/>
            <w:tcBorders>
              <w:top w:val="nil"/>
              <w:left w:val="nil"/>
              <w:bottom w:val="nil"/>
              <w:right w:val="nil"/>
            </w:tcBorders>
            <w:vAlign w:val="center"/>
          </w:tcPr>
          <w:p w14:paraId="2696C5D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47.60</w:t>
            </w:r>
          </w:p>
        </w:tc>
      </w:tr>
      <w:tr w:rsidR="00A654DE" w:rsidRPr="00EF4E86" w14:paraId="74BCD35E" w14:textId="77777777" w:rsidTr="00DF46ED">
        <w:trPr>
          <w:trHeight w:val="310"/>
          <w:jc w:val="center"/>
        </w:trPr>
        <w:tc>
          <w:tcPr>
            <w:tcW w:w="805" w:type="dxa"/>
            <w:vMerge/>
            <w:tcBorders>
              <w:left w:val="nil"/>
              <w:bottom w:val="single" w:sz="12" w:space="0" w:color="auto"/>
              <w:right w:val="nil"/>
            </w:tcBorders>
            <w:vAlign w:val="center"/>
          </w:tcPr>
          <w:p w14:paraId="59D29C1F"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single" w:sz="12" w:space="0" w:color="auto"/>
              <w:right w:val="nil"/>
            </w:tcBorders>
            <w:vAlign w:val="center"/>
          </w:tcPr>
          <w:p w14:paraId="7FBC31F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single" w:sz="12" w:space="0" w:color="auto"/>
              <w:right w:val="nil"/>
            </w:tcBorders>
            <w:vAlign w:val="center"/>
          </w:tcPr>
          <w:p w14:paraId="71D6D5A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94.82</w:t>
            </w:r>
          </w:p>
        </w:tc>
        <w:tc>
          <w:tcPr>
            <w:tcW w:w="1228" w:type="dxa"/>
            <w:tcBorders>
              <w:top w:val="nil"/>
              <w:left w:val="nil"/>
              <w:bottom w:val="single" w:sz="12" w:space="0" w:color="auto"/>
              <w:right w:val="nil"/>
            </w:tcBorders>
            <w:vAlign w:val="center"/>
          </w:tcPr>
          <w:p w14:paraId="59D07084"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71.78</w:t>
            </w:r>
          </w:p>
        </w:tc>
        <w:tc>
          <w:tcPr>
            <w:tcW w:w="1237" w:type="dxa"/>
            <w:tcBorders>
              <w:top w:val="nil"/>
              <w:left w:val="nil"/>
              <w:bottom w:val="single" w:sz="12" w:space="0" w:color="auto"/>
              <w:right w:val="nil"/>
            </w:tcBorders>
            <w:vAlign w:val="center"/>
          </w:tcPr>
          <w:p w14:paraId="2C795EF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72.86</w:t>
            </w:r>
          </w:p>
        </w:tc>
        <w:tc>
          <w:tcPr>
            <w:tcW w:w="1201" w:type="dxa"/>
            <w:tcBorders>
              <w:top w:val="nil"/>
              <w:left w:val="nil"/>
              <w:bottom w:val="single" w:sz="12" w:space="0" w:color="auto"/>
              <w:right w:val="nil"/>
            </w:tcBorders>
            <w:vAlign w:val="center"/>
          </w:tcPr>
          <w:p w14:paraId="473D93A8"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86.77</w:t>
            </w:r>
          </w:p>
        </w:tc>
        <w:tc>
          <w:tcPr>
            <w:tcW w:w="1228" w:type="dxa"/>
            <w:tcBorders>
              <w:top w:val="nil"/>
              <w:left w:val="nil"/>
              <w:bottom w:val="single" w:sz="12" w:space="0" w:color="auto"/>
              <w:right w:val="nil"/>
            </w:tcBorders>
            <w:vAlign w:val="center"/>
          </w:tcPr>
          <w:p w14:paraId="2056710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49.63</w:t>
            </w:r>
          </w:p>
        </w:tc>
        <w:tc>
          <w:tcPr>
            <w:tcW w:w="1237" w:type="dxa"/>
            <w:tcBorders>
              <w:top w:val="nil"/>
              <w:left w:val="nil"/>
              <w:bottom w:val="single" w:sz="12" w:space="0" w:color="auto"/>
              <w:right w:val="nil"/>
            </w:tcBorders>
            <w:vAlign w:val="center"/>
          </w:tcPr>
          <w:p w14:paraId="2F3A904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54.86</w:t>
            </w:r>
          </w:p>
        </w:tc>
      </w:tr>
    </w:tbl>
    <w:p w14:paraId="1B1BEB08" w14:textId="77777777" w:rsidR="00A654DE" w:rsidRDefault="00A654DE">
      <w:pPr>
        <w:ind w:firstLine="480"/>
      </w:pPr>
    </w:p>
    <w:p w14:paraId="1F40BEB5" w14:textId="0BA600E1"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67FDB13E" wp14:editId="17F76DC7">
            <wp:extent cx="3022914" cy="2700000"/>
            <wp:effectExtent l="0" t="0" r="6350" b="5715"/>
            <wp:docPr id="3320142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69B3BA15" wp14:editId="784F5EDE">
            <wp:extent cx="3022914" cy="2700000"/>
            <wp:effectExtent l="0" t="0" r="6350" b="5715"/>
            <wp:docPr id="10598791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p>
    <w:p w14:paraId="11E0D962" w14:textId="4FEEE789"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7A003DD8" w14:textId="09AA3938" w:rsidR="00A654DE" w:rsidRDefault="00A654DE" w:rsidP="00A654DE">
      <w:pPr>
        <w:widowControl/>
        <w:adjustRightInd w:val="0"/>
        <w:snapToGrid w:val="0"/>
        <w:spacing w:line="300" w:lineRule="auto"/>
        <w:ind w:firstLine="480"/>
        <w:jc w:val="center"/>
        <w:rPr>
          <w:noProof/>
          <w:kern w:val="0"/>
        </w:rPr>
      </w:pPr>
      <w:r>
        <w:rPr>
          <w:rFonts w:hint="eastAsia"/>
          <w:noProof/>
          <w:kern w:val="0"/>
        </w:rPr>
        <w:t>图</w:t>
      </w:r>
      <w:r w:rsidR="00F303A1">
        <w:rPr>
          <w:rFonts w:hint="eastAsia"/>
          <w:noProof/>
          <w:kern w:val="0"/>
        </w:rPr>
        <w:t>4</w:t>
      </w:r>
      <w:r w:rsidRPr="003E3F9B">
        <w:rPr>
          <w:noProof/>
          <w:kern w:val="0"/>
        </w:rPr>
        <w:t xml:space="preserve"> </w:t>
      </w:r>
      <w:r>
        <w:rPr>
          <w:rFonts w:hint="eastAsia"/>
          <w:noProof/>
          <w:kern w:val="0"/>
        </w:rPr>
        <w:t>Houston</w:t>
      </w:r>
      <w:r w:rsidRPr="00A654DE">
        <w:rPr>
          <w:noProof/>
          <w:kern w:val="0"/>
        </w:rPr>
        <w:t>数据集上有无标签校正下已知类、未知类与调和平均精度</w:t>
      </w:r>
    </w:p>
    <w:p w14:paraId="72479B8B" w14:textId="77777777" w:rsidR="003136DF" w:rsidRDefault="003136DF" w:rsidP="00A654DE">
      <w:pPr>
        <w:widowControl/>
        <w:adjustRightInd w:val="0"/>
        <w:snapToGrid w:val="0"/>
        <w:spacing w:line="300" w:lineRule="auto"/>
        <w:ind w:firstLine="480"/>
        <w:jc w:val="center"/>
        <w:rPr>
          <w:noProof/>
          <w:kern w:val="0"/>
        </w:rPr>
      </w:pPr>
    </w:p>
    <w:p w14:paraId="60D4AB91" w14:textId="33EB47E1" w:rsidR="003136DF" w:rsidRPr="003E3F9B" w:rsidRDefault="008601CE" w:rsidP="003136DF">
      <w:pPr>
        <w:widowControl/>
        <w:adjustRightInd w:val="0"/>
        <w:snapToGrid w:val="0"/>
        <w:spacing w:beforeLines="50" w:before="163" w:line="300" w:lineRule="auto"/>
        <w:ind w:firstLine="480"/>
        <w:jc w:val="center"/>
        <w:rPr>
          <w:rFonts w:eastAsia="等线"/>
          <w:noProof/>
          <w:kern w:val="0"/>
          <w:sz w:val="20"/>
        </w:rPr>
      </w:pPr>
      <w:r>
        <w:rPr>
          <w:noProof/>
        </w:rPr>
        <w:drawing>
          <wp:inline distT="0" distB="0" distL="0" distR="0" wp14:anchorId="4AD1D507" wp14:editId="05C882D2">
            <wp:extent cx="3008432" cy="2700000"/>
            <wp:effectExtent l="0" t="0" r="1905" b="5715"/>
            <wp:docPr id="2874376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08432" cy="2700000"/>
                    </a:xfrm>
                    <a:prstGeom prst="rect">
                      <a:avLst/>
                    </a:prstGeom>
                    <a:noFill/>
                    <a:ln>
                      <a:noFill/>
                    </a:ln>
                  </pic:spPr>
                </pic:pic>
              </a:graphicData>
            </a:graphic>
          </wp:inline>
        </w:drawing>
      </w:r>
      <w:r w:rsidR="003136DF">
        <w:rPr>
          <w:rFonts w:eastAsia="等线" w:hint="eastAsia"/>
          <w:noProof/>
          <w:kern w:val="0"/>
          <w:sz w:val="20"/>
        </w:rPr>
        <w:t xml:space="preserve"> </w:t>
      </w:r>
      <w:r w:rsidR="003136DF">
        <w:rPr>
          <w:rFonts w:eastAsia="等线"/>
          <w:noProof/>
          <w:kern w:val="0"/>
          <w:sz w:val="20"/>
        </w:rPr>
        <w:t xml:space="preserve">  </w:t>
      </w:r>
      <w:r>
        <w:rPr>
          <w:noProof/>
        </w:rPr>
        <w:drawing>
          <wp:inline distT="0" distB="0" distL="0" distR="0" wp14:anchorId="1E7539F7" wp14:editId="0DFB8922">
            <wp:extent cx="3019361" cy="2700000"/>
            <wp:effectExtent l="0" t="0" r="0" b="5715"/>
            <wp:docPr id="19099900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p>
    <w:p w14:paraId="59C6D6E1" w14:textId="77777777" w:rsidR="003136DF" w:rsidRPr="00EE627C" w:rsidRDefault="003136DF" w:rsidP="003136DF">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3C2E6395" w14:textId="6261C9E5" w:rsidR="003136DF" w:rsidRPr="003E3F9B" w:rsidRDefault="003136DF" w:rsidP="003136DF">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5</w:t>
      </w:r>
      <w:r w:rsidRPr="003E3F9B">
        <w:rPr>
          <w:noProof/>
          <w:kern w:val="0"/>
        </w:rPr>
        <w:t xml:space="preserve"> </w:t>
      </w:r>
      <w:r>
        <w:rPr>
          <w:rFonts w:hint="eastAsia"/>
          <w:noProof/>
          <w:kern w:val="0"/>
        </w:rPr>
        <w:t>MUUFL</w:t>
      </w:r>
      <w:r w:rsidRPr="00A654DE">
        <w:rPr>
          <w:noProof/>
          <w:kern w:val="0"/>
        </w:rPr>
        <w:t>数据集上有无标签校正下已知类、未知类与调和平均精度</w:t>
      </w:r>
    </w:p>
    <w:p w14:paraId="38F31761" w14:textId="77777777" w:rsidR="003136DF" w:rsidRPr="003136DF" w:rsidRDefault="003136DF" w:rsidP="00A654DE">
      <w:pPr>
        <w:widowControl/>
        <w:adjustRightInd w:val="0"/>
        <w:snapToGrid w:val="0"/>
        <w:spacing w:line="300" w:lineRule="auto"/>
        <w:ind w:firstLine="480"/>
        <w:jc w:val="center"/>
        <w:rPr>
          <w:kern w:val="0"/>
        </w:rPr>
      </w:pPr>
    </w:p>
    <w:p w14:paraId="4F550C4A" w14:textId="28F02672" w:rsidR="003136DF" w:rsidRPr="003E3F9B" w:rsidRDefault="008601CE" w:rsidP="003136DF">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16E2DAFD" wp14:editId="63033B01">
            <wp:extent cx="3007151" cy="2700000"/>
            <wp:effectExtent l="0" t="0" r="3175" b="5715"/>
            <wp:docPr id="13707036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r w:rsidR="003136DF">
        <w:rPr>
          <w:rFonts w:eastAsia="等线" w:hint="eastAsia"/>
          <w:noProof/>
          <w:kern w:val="0"/>
          <w:sz w:val="20"/>
        </w:rPr>
        <w:t xml:space="preserve"> </w:t>
      </w:r>
      <w:r w:rsidR="003136DF">
        <w:rPr>
          <w:rFonts w:eastAsia="等线"/>
          <w:noProof/>
          <w:kern w:val="0"/>
          <w:sz w:val="20"/>
        </w:rPr>
        <w:t xml:space="preserve">  </w:t>
      </w:r>
      <w:r>
        <w:rPr>
          <w:noProof/>
        </w:rPr>
        <w:drawing>
          <wp:inline distT="0" distB="0" distL="0" distR="0" wp14:anchorId="712ED837" wp14:editId="70F78702">
            <wp:extent cx="3007151" cy="2700000"/>
            <wp:effectExtent l="0" t="0" r="3175" b="5715"/>
            <wp:docPr id="3748649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p>
    <w:p w14:paraId="0CC54CCD" w14:textId="77777777" w:rsidR="003136DF" w:rsidRPr="00EE627C" w:rsidRDefault="003136DF" w:rsidP="003136DF">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082006C1" w14:textId="5C8B4B01" w:rsidR="003136DF" w:rsidRPr="003E3F9B" w:rsidRDefault="003136DF" w:rsidP="003136DF">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6</w:t>
      </w:r>
      <w:r w:rsidRPr="003E3F9B">
        <w:rPr>
          <w:noProof/>
          <w:kern w:val="0"/>
        </w:rPr>
        <w:t xml:space="preserve"> </w:t>
      </w:r>
      <w:r>
        <w:rPr>
          <w:rFonts w:hint="eastAsia"/>
          <w:noProof/>
          <w:kern w:val="0"/>
        </w:rPr>
        <w:t>Berlin</w:t>
      </w:r>
      <w:r w:rsidRPr="00A654DE">
        <w:rPr>
          <w:noProof/>
          <w:kern w:val="0"/>
        </w:rPr>
        <w:t>数据集上有无标签校正下已知类、未知类与调和平均精度</w:t>
      </w:r>
    </w:p>
    <w:p w14:paraId="0D564BDB" w14:textId="77777777" w:rsidR="00A654DE" w:rsidRPr="003136DF" w:rsidRDefault="00A654DE" w:rsidP="00A654DE">
      <w:pPr>
        <w:ind w:firstLine="480"/>
        <w:jc w:val="center"/>
      </w:pPr>
    </w:p>
    <w:p w14:paraId="5EA9481F" w14:textId="40EAB3CF" w:rsidR="00A654DE" w:rsidRPr="00C22463" w:rsidRDefault="00C22463" w:rsidP="00C22463">
      <w:pPr>
        <w:ind w:firstLine="480"/>
        <w:jc w:val="left"/>
      </w:pPr>
      <w:r w:rsidRPr="00C22463">
        <w:rPr>
          <w:rFonts w:ascii="宋体" w:hAnsi="宋体" w:eastAsia="宋体"/>
          <w:sz w:val="24"/>
        </w:rPr>
        <w:t>图7展示了三个数据集在不同边缘扩展值（Margin）下的分类精度。MUUFL数据集对边缘值的变化最为敏感：边缘值为0.2时OA达到82.42%，Kappa为76.76%；边缘值为0.05时OA降至78.42%，边缘值为0.3时OA为81.26%。Berlin数据集在边缘值为0.2时OA达到92.43%，同样为该数据集的最优值。Houston数据集则在边缘值为0.3时取得最佳OA（76.83%），与0.2时的结果（76.37%）差距不大。边缘值过小（0.05）时，CLIP推理窗口捕获的空间上下文不足，容易因局部纹理干扰导致类别误判；边缘值过大（0.3）时，推理窗口可能跨越多个地物类型，引入语义噪声。综合三个数据集的多指标表现，边缘值取0.2是一个相对稳健的选择。</w:t>
      </w:r>
      <w:r>
        <w:rPr>
          <w:rFonts w:hint="eastAsia"/>
        </w:rPr>
      </w:r>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p>
    <w:p w14:paraId="5E8A2EC1" w14:textId="11B367E1" w:rsidR="00A654DE" w:rsidRDefault="0037078C" w:rsidP="00A654DE">
      <w:pPr>
        <w:ind w:firstLine="480"/>
        <w:jc w:val="center"/>
      </w:pPr>
      <w:r>
        <w:rPr>
          <w:noProof/>
        </w:rPr>
        <w:drawing>
          <wp:inline distT="0" distB="0" distL="0" distR="0" wp14:anchorId="2C4E2984" wp14:editId="4212F1BB">
            <wp:extent cx="6645910" cy="2059940"/>
            <wp:effectExtent l="0" t="0" r="2540" b="0"/>
            <wp:docPr id="350529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645910" cy="2059940"/>
                    </a:xfrm>
                    <a:prstGeom prst="rect">
                      <a:avLst/>
                    </a:prstGeom>
                    <a:noFill/>
                    <a:ln>
                      <a:noFill/>
                    </a:ln>
                  </pic:spPr>
                </pic:pic>
              </a:graphicData>
            </a:graphic>
          </wp:inline>
        </w:drawing>
      </w:r>
    </w:p>
    <w:p w14:paraId="3D2C0721" w14:textId="77777777" w:rsidR="00F303A1" w:rsidRDefault="00F303A1" w:rsidP="00F303A1">
      <w:pPr>
        <w:ind w:firstLine="480"/>
        <w:jc w:val="center"/>
      </w:pPr>
      <w:r>
        <w:rPr>
          <w:rFonts w:hint="eastAsia"/>
        </w:rPr>
        <w:t>图</w:t>
      </w:r>
      <w:r>
        <w:rPr>
          <w:rFonts w:hint="eastAsia"/>
        </w:rPr>
        <w:t xml:space="preserve">7 </w:t>
      </w:r>
      <w:r>
        <w:rPr>
          <w:rFonts w:hint="eastAsia"/>
        </w:rPr>
        <w:t>不同</w:t>
      </w:r>
      <w:r>
        <w:rPr>
          <w:rFonts w:hint="eastAsia"/>
        </w:rPr>
        <w:t>Margin</w:t>
      </w:r>
      <w:proofErr w:type="gramStart"/>
      <w:r>
        <w:rPr>
          <w:rFonts w:hint="eastAsia"/>
        </w:rPr>
        <w:t>下伪标签</w:t>
      </w:r>
      <w:proofErr w:type="gramEnd"/>
      <w:r>
        <w:rPr>
          <w:rFonts w:hint="eastAsia"/>
        </w:rPr>
        <w:t>的精度</w:t>
      </w:r>
    </w:p>
    <w:p w14:paraId="1793F36F" w14:textId="6C9761D6" w:rsidR="00A654DE" w:rsidRPr="00F303A1" w:rsidRDefault="007E31CE" w:rsidP="00F303A1">
      <w:pPr>
        <w:ind w:firstLine="480"/>
      </w:pPr>
      <w:r w:rsidRPr="007E31CE">
        <w:rPr>
          <w:rFonts w:ascii="宋体" w:hAnsi="宋体" w:eastAsia="宋体"/>
          <w:sz w:val="24"/>
        </w:rPr>
        <w:t>最后，图8展示了不同伪标签损失权重β下的分类精度变化。β控制着模型在多大程度上信任伪标签提供的监督信号。当β=0时，模型仅使用已知类监督标签训练，退化到纯监督模式，未知类精度几乎为零。β取0.25或0.5时，模型在多数数据集上取得了S(AA)与U(AA)之间的较好平衡。β过大（如1.0或2.0）时，模型对噪声伪标签的过度信任开始损害已知类的分类精度，这在Houston和Berlin数据集上表现尤为明显——S(AA)出现下降的同时U(AA)并未继续提升。MUUFL数据集对β的变化相对不敏感，这可能与其初始伪标签质量整体较高、伪标签噪声水平较低有关。综合来看，β=0.5在多数场景下提供了较好的已知类与未知类性能折中。</w:t>
      </w:r>
      <w:r w:rsidRPr="007E31CE">
        <w:rPr>
          <w:rFonts w:ascii="Cambria Math" w:hAnsi="Cambria Math" w:cs="Cambria Math"/>
        </w:rPr>
      </w:r>
      <w:r w:rsidRPr="007E31CE"/>
      <w:r>
        <w:rPr>
          <w:rFonts w:hint="eastAsia"/>
        </w:rPr>
      </w:r>
      <w:r w:rsidRPr="007E31CE"/>
      <w:r w:rsidRPr="007E31CE">
        <w:rPr>
          <w:rFonts w:ascii="Cambria Math" w:hAnsi="Cambria Math" w:cs="Cambria Math"/>
        </w:rPr>
      </w:r>
      <w:r w:rsidRPr="007E31CE"/>
      <w:r w:rsidRPr="007E31CE"/>
      <w:r w:rsidRPr="007E31CE"/>
      <w:r w:rsidRPr="007E31CE"/>
      <w:r w:rsidRPr="007E31CE"/>
      <w:r w:rsidRPr="007E31CE"/>
      <w:r w:rsidRPr="007E31CE"/>
      <w:r w:rsidRPr="007E31CE">
        <w:rPr>
          <w:rFonts w:ascii="Cambria Math" w:hAnsi="Cambria Math" w:cs="Cambria Math"/>
        </w:rPr>
      </w:r>
      <w:r w:rsidRPr="007E31CE"/>
      <w:r w:rsidRPr="007E31CE">
        <w:rPr>
          <w:rFonts w:ascii="Cambria Math" w:hAnsi="Cambria Math" w:cs="Cambria Math"/>
        </w:rPr>
      </w:r>
      <w:r w:rsidRPr="007E31CE"/>
      <w:r w:rsidRPr="007E31CE">
        <w:rPr>
          <w:rFonts w:ascii="Cambria Math" w:hAnsi="Cambria Math" w:cs="Cambria Math"/>
        </w:rPr>
      </w:r>
      <w:r w:rsidRPr="007E31CE"/>
      <w:r w:rsidRPr="007E31CE">
        <w:rPr>
          <w:rFonts w:ascii="Cambria Math" w:hAnsi="Cambria Math" w:cs="Cambria Math"/>
        </w:rPr>
      </w:r>
      <w:r w:rsidRPr="007E31CE"/>
      <w:r>
        <w:rPr>
          <w:rFonts w:hint="eastAsia"/>
        </w:rPr>
      </w:r>
      <w:r w:rsidRPr="007E31CE"/>
      <w:r>
        <w:rPr>
          <w:rFonts w:hint="eastAsia"/>
        </w:rPr>
      </w:r>
      <w:r w:rsidRPr="007E31CE"/>
    </w:p>
    <w:p w14:paraId="781BA2D5" w14:textId="5732BD68" w:rsidR="00F303A1" w:rsidRDefault="0037078C" w:rsidP="00A654DE">
      <w:pPr>
        <w:ind w:firstLine="480"/>
        <w:jc w:val="center"/>
      </w:pPr>
      <w:r>
        <w:rPr>
          <w:noProof/>
        </w:rPr>
        <w:drawing>
          <wp:inline distT="0" distB="0" distL="0" distR="0" wp14:anchorId="723E0D1C" wp14:editId="7E133631">
            <wp:extent cx="6645910" cy="3516630"/>
            <wp:effectExtent l="0" t="0" r="2540" b="7620"/>
            <wp:docPr id="8282764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645910" cy="3516630"/>
                    </a:xfrm>
                    <a:prstGeom prst="rect">
                      <a:avLst/>
                    </a:prstGeom>
                    <a:noFill/>
                    <a:ln>
                      <a:noFill/>
                    </a:ln>
                  </pic:spPr>
                </pic:pic>
              </a:graphicData>
            </a:graphic>
          </wp:inline>
        </w:drawing>
      </w:r>
    </w:p>
    <w:p w14:paraId="07F1F6A0" w14:textId="7AD8CD37" w:rsidR="00A654DE" w:rsidRDefault="00F303A1" w:rsidP="00F303A1">
      <w:pPr>
        <w:ind w:firstLine="480"/>
        <w:jc w:val="center"/>
      </w:pPr>
      <w:r>
        <w:rPr>
          <w:rFonts w:hint="eastAsia"/>
        </w:rPr>
        <w:t>图</w:t>
      </w:r>
      <w:r>
        <w:rPr>
          <w:rFonts w:hint="eastAsia"/>
        </w:rPr>
        <w:t xml:space="preserve">8 </w:t>
      </w:r>
      <w:r>
        <w:rPr>
          <w:rFonts w:hint="eastAsia"/>
        </w:rPr>
        <w:t>不同损失权重下的精度</w:t>
      </w:r>
    </w:p>
    <w:sectPr w:rsidR="00A654DE" w:rsidSect="004E3502">
      <w:headerReference w:type="even" r:id="rId65"/>
      <w:headerReference w:type="default" r:id="rId66"/>
      <w:footerReference w:type="even" r:id="rId67"/>
      <w:footerReference w:type="default" r:id="rId68"/>
      <w:headerReference w:type="first" r:id="rId69"/>
      <w:footerReference w:type="first" r:id="rId70"/>
      <w:pgSz w:w="11906" w:h="16838" w:code="9"/>
      <w:pgMar w:top="720" w:right="720" w:bottom="720"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F80E0" w14:textId="77777777" w:rsidR="00A13BC2" w:rsidRDefault="00A13BC2" w:rsidP="00A654DE">
      <w:pPr>
        <w:ind w:firstLine="480"/>
      </w:pPr>
      <w:r>
        <w:separator/>
      </w:r>
    </w:p>
  </w:endnote>
  <w:endnote w:type="continuationSeparator" w:id="0">
    <w:p w14:paraId="676C0800" w14:textId="77777777" w:rsidR="00A13BC2" w:rsidRDefault="00A13BC2" w:rsidP="00A654D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890" w14:textId="77777777" w:rsidR="00126C45" w:rsidRDefault="00126C45">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1048" w14:textId="77777777" w:rsidR="00126C45" w:rsidRDefault="00126C45">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065F2" w14:textId="77777777" w:rsidR="00126C45" w:rsidRDefault="00126C45">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6455E" w14:textId="77777777" w:rsidR="00A13BC2" w:rsidRDefault="00A13BC2" w:rsidP="00A654DE">
      <w:pPr>
        <w:ind w:firstLine="480"/>
      </w:pPr>
      <w:r>
        <w:separator/>
      </w:r>
    </w:p>
  </w:footnote>
  <w:footnote w:type="continuationSeparator" w:id="0">
    <w:p w14:paraId="51FBAC10" w14:textId="77777777" w:rsidR="00A13BC2" w:rsidRDefault="00A13BC2" w:rsidP="00A654D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127E6" w14:textId="77777777" w:rsidR="00126C45" w:rsidRDefault="00126C45">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7A9D" w14:textId="77777777" w:rsidR="00126C45" w:rsidRDefault="00126C45">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1C09" w14:textId="77777777" w:rsidR="00126C45" w:rsidRDefault="00126C45">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214"/>
    <w:rsid w:val="00126C45"/>
    <w:rsid w:val="00177A89"/>
    <w:rsid w:val="00197236"/>
    <w:rsid w:val="001D0009"/>
    <w:rsid w:val="002071EC"/>
    <w:rsid w:val="00226FC3"/>
    <w:rsid w:val="002B52D4"/>
    <w:rsid w:val="002E179A"/>
    <w:rsid w:val="003136DF"/>
    <w:rsid w:val="00317D6A"/>
    <w:rsid w:val="0037078C"/>
    <w:rsid w:val="003F4214"/>
    <w:rsid w:val="0043298D"/>
    <w:rsid w:val="00462C62"/>
    <w:rsid w:val="00476220"/>
    <w:rsid w:val="004B1C5A"/>
    <w:rsid w:val="004D1C85"/>
    <w:rsid w:val="004E3502"/>
    <w:rsid w:val="00577BF2"/>
    <w:rsid w:val="00590AE2"/>
    <w:rsid w:val="005D1635"/>
    <w:rsid w:val="00603483"/>
    <w:rsid w:val="00706A42"/>
    <w:rsid w:val="00757394"/>
    <w:rsid w:val="007E31CE"/>
    <w:rsid w:val="007F4CCA"/>
    <w:rsid w:val="00825E03"/>
    <w:rsid w:val="008601CE"/>
    <w:rsid w:val="008831CA"/>
    <w:rsid w:val="00895728"/>
    <w:rsid w:val="008E40B8"/>
    <w:rsid w:val="0090261C"/>
    <w:rsid w:val="00925E72"/>
    <w:rsid w:val="009543CA"/>
    <w:rsid w:val="0099730A"/>
    <w:rsid w:val="009A5EE2"/>
    <w:rsid w:val="00A13BC2"/>
    <w:rsid w:val="00A6301B"/>
    <w:rsid w:val="00A654DE"/>
    <w:rsid w:val="00A81FF3"/>
    <w:rsid w:val="00A951CF"/>
    <w:rsid w:val="00AA2B31"/>
    <w:rsid w:val="00AB6283"/>
    <w:rsid w:val="00B0262B"/>
    <w:rsid w:val="00B1489F"/>
    <w:rsid w:val="00B71FF8"/>
    <w:rsid w:val="00BA715C"/>
    <w:rsid w:val="00BC0101"/>
    <w:rsid w:val="00C22463"/>
    <w:rsid w:val="00CB179E"/>
    <w:rsid w:val="00D121F6"/>
    <w:rsid w:val="00D61E42"/>
    <w:rsid w:val="00DB6D10"/>
    <w:rsid w:val="00E13FF3"/>
    <w:rsid w:val="00E34108"/>
    <w:rsid w:val="00EB0E98"/>
    <w:rsid w:val="00F047B9"/>
    <w:rsid w:val="00F23EA3"/>
    <w:rsid w:val="00F303A1"/>
    <w:rsid w:val="00FB1CBC"/>
    <w:rsid w:val="00FC21CE"/>
    <w:rsid w:val="00FD7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4CFB9"/>
  <w15:chartTrackingRefBased/>
  <w15:docId w15:val="{A7732907-7A7A-42EE-96D7-D361FE8EC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C85"/>
    <w:pPr>
      <w:widowControl w:val="0"/>
      <w:spacing w:after="0" w:line="360" w:lineRule="auto"/>
      <w:ind w:firstLineChars="200" w:firstLine="200"/>
      <w:jc w:val="both"/>
    </w:pPr>
    <w:rPr>
      <w:rFonts w:ascii="Times New Roman" w:eastAsia="宋体" w:hAnsi="Times New Roman" w:cs="Times New Roman"/>
      <w:sz w:val="24"/>
      <w:szCs w:val="20"/>
      <w14:ligatures w14:val="none"/>
    </w:rPr>
  </w:style>
  <w:style w:type="paragraph" w:styleId="1">
    <w:name w:val="heading 1"/>
    <w:basedOn w:val="a"/>
    <w:next w:val="a"/>
    <w:link w:val="10"/>
    <w:uiPriority w:val="9"/>
    <w:qFormat/>
    <w:rsid w:val="003F4214"/>
    <w:pPr>
      <w:keepNext/>
      <w:keepLines/>
      <w:spacing w:before="480" w:after="80" w:line="278" w:lineRule="auto"/>
      <w:ind w:firstLineChars="0" w:firstLine="0"/>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3F4214"/>
    <w:pPr>
      <w:keepNext/>
      <w:keepLines/>
      <w:spacing w:before="160" w:after="80" w:line="278" w:lineRule="auto"/>
      <w:ind w:firstLineChars="0" w:firstLine="0"/>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3F4214"/>
    <w:pPr>
      <w:keepNext/>
      <w:keepLines/>
      <w:spacing w:before="160" w:after="80" w:line="278" w:lineRule="auto"/>
      <w:ind w:firstLineChars="0" w:firstLine="0"/>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3F4214"/>
    <w:pPr>
      <w:keepNext/>
      <w:keepLines/>
      <w:spacing w:before="80" w:after="40" w:line="278" w:lineRule="auto"/>
      <w:ind w:firstLineChars="0" w:firstLine="0"/>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3F4214"/>
    <w:pPr>
      <w:keepNext/>
      <w:keepLines/>
      <w:spacing w:before="80" w:after="40" w:line="278" w:lineRule="auto"/>
      <w:ind w:firstLineChars="0" w:firstLine="0"/>
      <w:jc w:val="left"/>
      <w:outlineLvl w:val="4"/>
    </w:pPr>
    <w:rPr>
      <w:rFonts w:asciiTheme="minorHAnsi" w:eastAsiaTheme="minorEastAsia" w:hAnsiTheme="minorHAnsi" w:cstheme="majorBidi"/>
      <w:color w:val="0F4761" w:themeColor="accent1" w:themeShade="BF"/>
      <w:szCs w:val="24"/>
      <w14:ligatures w14:val="standardContextual"/>
    </w:rPr>
  </w:style>
  <w:style w:type="paragraph" w:styleId="6">
    <w:name w:val="heading 6"/>
    <w:basedOn w:val="a"/>
    <w:next w:val="a"/>
    <w:link w:val="60"/>
    <w:uiPriority w:val="9"/>
    <w:semiHidden/>
    <w:unhideWhenUsed/>
    <w:qFormat/>
    <w:rsid w:val="003F4214"/>
    <w:pPr>
      <w:keepNext/>
      <w:keepLines/>
      <w:spacing w:before="40" w:line="278" w:lineRule="auto"/>
      <w:ind w:firstLineChars="0" w:firstLine="0"/>
      <w:jc w:val="left"/>
      <w:outlineLvl w:val="5"/>
    </w:pPr>
    <w:rPr>
      <w:rFonts w:asciiTheme="minorHAnsi" w:eastAsiaTheme="minorEastAsia" w:hAnsiTheme="minorHAnsi"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3F4214"/>
    <w:pPr>
      <w:keepNext/>
      <w:keepLines/>
      <w:spacing w:before="40" w:line="278" w:lineRule="auto"/>
      <w:ind w:firstLineChars="0" w:firstLine="0"/>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3F4214"/>
    <w:pPr>
      <w:keepNext/>
      <w:keepLines/>
      <w:spacing w:line="278" w:lineRule="auto"/>
      <w:ind w:firstLineChars="0" w:firstLine="0"/>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3F4214"/>
    <w:pPr>
      <w:keepNext/>
      <w:keepLines/>
      <w:spacing w:line="278" w:lineRule="auto"/>
      <w:ind w:firstLineChars="0" w:firstLine="0"/>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42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42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42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4214"/>
    <w:rPr>
      <w:rFonts w:cstheme="majorBidi"/>
      <w:color w:val="0F4761" w:themeColor="accent1" w:themeShade="BF"/>
      <w:sz w:val="28"/>
      <w:szCs w:val="28"/>
    </w:rPr>
  </w:style>
  <w:style w:type="character" w:customStyle="1" w:styleId="50">
    <w:name w:val="标题 5 字符"/>
    <w:basedOn w:val="a0"/>
    <w:link w:val="5"/>
    <w:uiPriority w:val="9"/>
    <w:semiHidden/>
    <w:rsid w:val="003F4214"/>
    <w:rPr>
      <w:rFonts w:cstheme="majorBidi"/>
      <w:color w:val="0F4761" w:themeColor="accent1" w:themeShade="BF"/>
      <w:sz w:val="24"/>
    </w:rPr>
  </w:style>
  <w:style w:type="character" w:customStyle="1" w:styleId="60">
    <w:name w:val="标题 6 字符"/>
    <w:basedOn w:val="a0"/>
    <w:link w:val="6"/>
    <w:uiPriority w:val="9"/>
    <w:semiHidden/>
    <w:rsid w:val="003F4214"/>
    <w:rPr>
      <w:rFonts w:cstheme="majorBidi"/>
      <w:b/>
      <w:bCs/>
      <w:color w:val="0F4761" w:themeColor="accent1" w:themeShade="BF"/>
    </w:rPr>
  </w:style>
  <w:style w:type="character" w:customStyle="1" w:styleId="70">
    <w:name w:val="标题 7 字符"/>
    <w:basedOn w:val="a0"/>
    <w:link w:val="7"/>
    <w:uiPriority w:val="9"/>
    <w:semiHidden/>
    <w:rsid w:val="003F4214"/>
    <w:rPr>
      <w:rFonts w:cstheme="majorBidi"/>
      <w:b/>
      <w:bCs/>
      <w:color w:val="595959" w:themeColor="text1" w:themeTint="A6"/>
    </w:rPr>
  </w:style>
  <w:style w:type="character" w:customStyle="1" w:styleId="80">
    <w:name w:val="标题 8 字符"/>
    <w:basedOn w:val="a0"/>
    <w:link w:val="8"/>
    <w:uiPriority w:val="9"/>
    <w:semiHidden/>
    <w:rsid w:val="003F4214"/>
    <w:rPr>
      <w:rFonts w:cstheme="majorBidi"/>
      <w:color w:val="595959" w:themeColor="text1" w:themeTint="A6"/>
    </w:rPr>
  </w:style>
  <w:style w:type="character" w:customStyle="1" w:styleId="90">
    <w:name w:val="标题 9 字符"/>
    <w:basedOn w:val="a0"/>
    <w:link w:val="9"/>
    <w:uiPriority w:val="9"/>
    <w:semiHidden/>
    <w:rsid w:val="003F4214"/>
    <w:rPr>
      <w:rFonts w:eastAsiaTheme="majorEastAsia" w:cstheme="majorBidi"/>
      <w:color w:val="595959" w:themeColor="text1" w:themeTint="A6"/>
    </w:rPr>
  </w:style>
  <w:style w:type="paragraph" w:styleId="a3">
    <w:name w:val="Title"/>
    <w:basedOn w:val="a"/>
    <w:next w:val="a"/>
    <w:link w:val="a4"/>
    <w:uiPriority w:val="10"/>
    <w:qFormat/>
    <w:rsid w:val="003F4214"/>
    <w:pPr>
      <w:spacing w:after="80"/>
      <w:ind w:firstLineChars="0"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3F42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4214"/>
    <w:pPr>
      <w:numPr>
        <w:ilvl w:val="1"/>
      </w:numPr>
      <w:spacing w:after="160" w:line="278" w:lineRule="auto"/>
      <w:ind w:firstLineChars="200" w:firstLine="20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3F42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4214"/>
    <w:pPr>
      <w:spacing w:before="160" w:after="160" w:line="278" w:lineRule="auto"/>
      <w:ind w:firstLineChars="0" w:firstLine="0"/>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3F4214"/>
    <w:rPr>
      <w:i/>
      <w:iCs/>
      <w:color w:val="404040" w:themeColor="text1" w:themeTint="BF"/>
    </w:rPr>
  </w:style>
  <w:style w:type="paragraph" w:styleId="a9">
    <w:name w:val="List Paragraph"/>
    <w:basedOn w:val="a"/>
    <w:uiPriority w:val="34"/>
    <w:qFormat/>
    <w:rsid w:val="003F4214"/>
    <w:pPr>
      <w:spacing w:after="160" w:line="278" w:lineRule="auto"/>
      <w:ind w:left="720" w:firstLineChars="0" w:firstLine="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3F4214"/>
    <w:rPr>
      <w:i/>
      <w:iCs/>
      <w:color w:val="0F4761" w:themeColor="accent1" w:themeShade="BF"/>
    </w:rPr>
  </w:style>
  <w:style w:type="paragraph" w:styleId="ab">
    <w:name w:val="Intense Quote"/>
    <w:basedOn w:val="a"/>
    <w:next w:val="a"/>
    <w:link w:val="ac"/>
    <w:uiPriority w:val="30"/>
    <w:qFormat/>
    <w:rsid w:val="003F4214"/>
    <w:pPr>
      <w:pBdr>
        <w:top w:val="single" w:sz="4" w:space="10" w:color="0F4761" w:themeColor="accent1" w:themeShade="BF"/>
        <w:bottom w:val="single" w:sz="4" w:space="10" w:color="0F4761" w:themeColor="accent1" w:themeShade="BF"/>
      </w:pBdr>
      <w:spacing w:before="360" w:after="360" w:line="278" w:lineRule="auto"/>
      <w:ind w:left="864" w:right="864" w:firstLineChars="0" w:firstLine="0"/>
      <w:jc w:val="center"/>
    </w:pPr>
    <w:rPr>
      <w:rFonts w:asciiTheme="minorHAnsi" w:eastAsiaTheme="minorEastAsia" w:hAnsiTheme="minorHAnsi" w:cstheme="minorBidi"/>
      <w:i/>
      <w:iCs/>
      <w:color w:val="0F4761" w:themeColor="accent1" w:themeShade="BF"/>
      <w:sz w:val="22"/>
      <w:szCs w:val="24"/>
      <w14:ligatures w14:val="standardContextual"/>
    </w:rPr>
  </w:style>
  <w:style w:type="character" w:customStyle="1" w:styleId="ac">
    <w:name w:val="明显引用 字符"/>
    <w:basedOn w:val="a0"/>
    <w:link w:val="ab"/>
    <w:uiPriority w:val="30"/>
    <w:rsid w:val="003F4214"/>
    <w:rPr>
      <w:i/>
      <w:iCs/>
      <w:color w:val="0F4761" w:themeColor="accent1" w:themeShade="BF"/>
    </w:rPr>
  </w:style>
  <w:style w:type="character" w:styleId="ad">
    <w:name w:val="Intense Reference"/>
    <w:basedOn w:val="a0"/>
    <w:uiPriority w:val="32"/>
    <w:qFormat/>
    <w:rsid w:val="003F4214"/>
    <w:rPr>
      <w:b/>
      <w:bCs/>
      <w:smallCaps/>
      <w:color w:val="0F4761" w:themeColor="accent1" w:themeShade="BF"/>
      <w:spacing w:val="5"/>
    </w:rPr>
  </w:style>
  <w:style w:type="paragraph" w:styleId="ae">
    <w:name w:val="header"/>
    <w:basedOn w:val="a"/>
    <w:link w:val="af"/>
    <w:uiPriority w:val="99"/>
    <w:unhideWhenUsed/>
    <w:rsid w:val="00A654DE"/>
    <w:pPr>
      <w:tabs>
        <w:tab w:val="center" w:pos="4153"/>
        <w:tab w:val="right" w:pos="8306"/>
      </w:tabs>
      <w:snapToGrid w:val="0"/>
      <w:spacing w:after="160"/>
      <w:ind w:firstLineChars="0"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A654DE"/>
    <w:rPr>
      <w:sz w:val="18"/>
      <w:szCs w:val="18"/>
    </w:rPr>
  </w:style>
  <w:style w:type="paragraph" w:styleId="af0">
    <w:name w:val="footer"/>
    <w:basedOn w:val="a"/>
    <w:link w:val="af1"/>
    <w:uiPriority w:val="99"/>
    <w:unhideWhenUsed/>
    <w:rsid w:val="00A654DE"/>
    <w:pPr>
      <w:tabs>
        <w:tab w:val="center" w:pos="4153"/>
        <w:tab w:val="right" w:pos="8306"/>
      </w:tabs>
      <w:snapToGrid w:val="0"/>
      <w:spacing w:after="160"/>
      <w:ind w:firstLineChars="0"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A654DE"/>
    <w:rPr>
      <w:sz w:val="18"/>
      <w:szCs w:val="18"/>
    </w:rPr>
  </w:style>
  <w:style w:type="table" w:customStyle="1" w:styleId="61211">
    <w:name w:val="清单表 6 彩色1211"/>
    <w:basedOn w:val="a1"/>
    <w:next w:val="61"/>
    <w:uiPriority w:val="51"/>
    <w:rsid w:val="00A654DE"/>
    <w:pPr>
      <w:spacing w:after="0" w:line="240" w:lineRule="auto"/>
    </w:pPr>
    <w:rPr>
      <w:rFonts w:ascii="Times New Roman" w:eastAsia="宋体" w:hAnsi="Times New Roman" w:cs="Times New Roman"/>
      <w:color w:val="000000"/>
      <w:kern w:val="0"/>
      <w:sz w:val="20"/>
      <w:szCs w:val="20"/>
      <w:lang w:eastAsia="en-US"/>
      <w14:ligatures w14:val="none"/>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61">
    <w:name w:val="List Table 6 Colorful"/>
    <w:basedOn w:val="a1"/>
    <w:uiPriority w:val="51"/>
    <w:rsid w:val="00A654D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f2">
    <w:name w:val="Table Grid"/>
    <w:basedOn w:val="a1"/>
    <w:uiPriority w:val="39"/>
    <w:rsid w:val="00A654DE"/>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package" Target="embeddings/Microsoft_Visio_Drawing4.vsdx"/><Relationship Id="rId42" Type="http://schemas.openxmlformats.org/officeDocument/2006/relationships/package" Target="embeddings/Microsoft_Visio_Drawing15.vsdx"/><Relationship Id="rId47" Type="http://schemas.openxmlformats.org/officeDocument/2006/relationships/package" Target="embeddings/Microsoft_Visio_Drawing20.vsdx"/><Relationship Id="rId63" Type="http://schemas.openxmlformats.org/officeDocument/2006/relationships/image" Target="media/image24.png"/><Relationship Id="rId68" Type="http://schemas.openxmlformats.org/officeDocument/2006/relationships/footer" Target="footer2.xml"/><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emf"/><Relationship Id="rId29" Type="http://schemas.openxmlformats.org/officeDocument/2006/relationships/package" Target="embeddings/Microsoft_Visio_Drawing8.vsdx"/><Relationship Id="rId11" Type="http://schemas.openxmlformats.org/officeDocument/2006/relationships/image" Target="media/image6.png"/><Relationship Id="rId24" Type="http://schemas.openxmlformats.org/officeDocument/2006/relationships/image" Target="media/image13.emf"/><Relationship Id="rId32" Type="http://schemas.openxmlformats.org/officeDocument/2006/relationships/image" Target="media/image17.emf"/><Relationship Id="rId37" Type="http://schemas.openxmlformats.org/officeDocument/2006/relationships/package" Target="embeddings/Microsoft_Visio_Drawing12.vsdx"/><Relationship Id="rId40" Type="http://schemas.openxmlformats.org/officeDocument/2006/relationships/image" Target="media/image21.emf"/><Relationship Id="rId45" Type="http://schemas.openxmlformats.org/officeDocument/2006/relationships/package" Target="embeddings/Microsoft_Visio_Drawing18.vsdx"/><Relationship Id="rId53" Type="http://schemas.openxmlformats.org/officeDocument/2006/relationships/package" Target="embeddings/Microsoft_Visio_Drawing26.vsdx"/><Relationship Id="rId58" Type="http://schemas.openxmlformats.org/officeDocument/2006/relationships/package" Target="embeddings/Microsoft_Visio_Drawing31.vsdx"/><Relationship Id="rId66" Type="http://schemas.openxmlformats.org/officeDocument/2006/relationships/header" Target="header2.xml"/><Relationship Id="rId5" Type="http://schemas.openxmlformats.org/officeDocument/2006/relationships/endnotes" Target="endnotes.xml"/><Relationship Id="rId61" Type="http://schemas.openxmlformats.org/officeDocument/2006/relationships/image" Target="media/image22.png"/><Relationship Id="rId19" Type="http://schemas.openxmlformats.org/officeDocument/2006/relationships/package" Target="embeddings/Microsoft_Visio_Drawing3.vsdx"/><Relationship Id="rId14" Type="http://schemas.openxmlformats.org/officeDocument/2006/relationships/image" Target="media/image8.emf"/><Relationship Id="rId22" Type="http://schemas.openxmlformats.org/officeDocument/2006/relationships/image" Target="media/image12.emf"/><Relationship Id="rId27" Type="http://schemas.openxmlformats.org/officeDocument/2006/relationships/package" Target="embeddings/Microsoft_Visio_Drawing7.vsdx"/><Relationship Id="rId30" Type="http://schemas.openxmlformats.org/officeDocument/2006/relationships/image" Target="media/image16.emf"/><Relationship Id="rId35" Type="http://schemas.openxmlformats.org/officeDocument/2006/relationships/package" Target="embeddings/Microsoft_Visio_Drawing11.vsdx"/><Relationship Id="rId43" Type="http://schemas.openxmlformats.org/officeDocument/2006/relationships/package" Target="embeddings/Microsoft_Visio_Drawing16.vsdx"/><Relationship Id="rId48" Type="http://schemas.openxmlformats.org/officeDocument/2006/relationships/package" Target="embeddings/Microsoft_Visio_Drawing21.vsdx"/><Relationship Id="rId56" Type="http://schemas.openxmlformats.org/officeDocument/2006/relationships/package" Target="embeddings/Microsoft_Visio_Drawing29.vsdx"/><Relationship Id="rId64" Type="http://schemas.openxmlformats.org/officeDocument/2006/relationships/image" Target="media/image25.png"/><Relationship Id="rId69" Type="http://schemas.openxmlformats.org/officeDocument/2006/relationships/header" Target="header3.xml"/><Relationship Id="rId8" Type="http://schemas.openxmlformats.org/officeDocument/2006/relationships/image" Target="media/image3.png"/><Relationship Id="rId51" Type="http://schemas.openxmlformats.org/officeDocument/2006/relationships/package" Target="embeddings/Microsoft_Visio_Drawing24.vsdx"/><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emf"/><Relationship Id="rId17" Type="http://schemas.openxmlformats.org/officeDocument/2006/relationships/package" Target="embeddings/Microsoft_Visio_Drawing2.vsdx"/><Relationship Id="rId25" Type="http://schemas.openxmlformats.org/officeDocument/2006/relationships/package" Target="embeddings/Microsoft_Visio_Drawing6.vsdx"/><Relationship Id="rId33" Type="http://schemas.openxmlformats.org/officeDocument/2006/relationships/package" Target="embeddings/Microsoft_Visio_Drawing10.vsdx"/><Relationship Id="rId38" Type="http://schemas.openxmlformats.org/officeDocument/2006/relationships/image" Target="media/image20.emf"/><Relationship Id="rId46" Type="http://schemas.openxmlformats.org/officeDocument/2006/relationships/package" Target="embeddings/Microsoft_Visio_Drawing19.vsdx"/><Relationship Id="rId59" Type="http://schemas.openxmlformats.org/officeDocument/2006/relationships/package" Target="embeddings/Microsoft_Visio_Drawing32.vsdx"/><Relationship Id="rId67" Type="http://schemas.openxmlformats.org/officeDocument/2006/relationships/footer" Target="footer1.xml"/><Relationship Id="rId20" Type="http://schemas.openxmlformats.org/officeDocument/2006/relationships/image" Target="media/image11.emf"/><Relationship Id="rId41" Type="http://schemas.openxmlformats.org/officeDocument/2006/relationships/package" Target="embeddings/Microsoft_Visio_Drawing14.vsdx"/><Relationship Id="rId54" Type="http://schemas.openxmlformats.org/officeDocument/2006/relationships/package" Target="embeddings/Microsoft_Visio_Drawing27.vsdx"/><Relationship Id="rId62" Type="http://schemas.openxmlformats.org/officeDocument/2006/relationships/image" Target="media/image23.png"/><Relationship Id="rId7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openxmlformats.org/officeDocument/2006/relationships/image" Target="media/image15.emf"/><Relationship Id="rId36" Type="http://schemas.openxmlformats.org/officeDocument/2006/relationships/image" Target="media/image19.emf"/><Relationship Id="rId49" Type="http://schemas.openxmlformats.org/officeDocument/2006/relationships/package" Target="embeddings/Microsoft_Visio_Drawing22.vsdx"/><Relationship Id="rId57" Type="http://schemas.openxmlformats.org/officeDocument/2006/relationships/package" Target="embeddings/Microsoft_Visio_Drawing30.vsdx"/><Relationship Id="rId10" Type="http://schemas.openxmlformats.org/officeDocument/2006/relationships/image" Target="media/image5.png"/><Relationship Id="rId31" Type="http://schemas.openxmlformats.org/officeDocument/2006/relationships/package" Target="embeddings/Microsoft_Visio_Drawing9.vsdx"/><Relationship Id="rId44" Type="http://schemas.openxmlformats.org/officeDocument/2006/relationships/package" Target="embeddings/Microsoft_Visio_Drawing17.vsdx"/><Relationship Id="rId52" Type="http://schemas.openxmlformats.org/officeDocument/2006/relationships/package" Target="embeddings/Microsoft_Visio_Drawing25.vsdx"/><Relationship Id="rId60" Type="http://schemas.openxmlformats.org/officeDocument/2006/relationships/package" Target="embeddings/Microsoft_Visio_Drawing33.vsdx"/><Relationship Id="rId65"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package" Target="embeddings/Microsoft_Visio_Drawing.vsdx"/><Relationship Id="rId18" Type="http://schemas.openxmlformats.org/officeDocument/2006/relationships/image" Target="media/image10.emf"/><Relationship Id="rId39" Type="http://schemas.openxmlformats.org/officeDocument/2006/relationships/package" Target="embeddings/Microsoft_Visio_Drawing13.vsdx"/><Relationship Id="rId34" Type="http://schemas.openxmlformats.org/officeDocument/2006/relationships/image" Target="media/image18.emf"/><Relationship Id="rId50" Type="http://schemas.openxmlformats.org/officeDocument/2006/relationships/package" Target="embeddings/Microsoft_Visio_Drawing23.vsdx"/><Relationship Id="rId55" Type="http://schemas.openxmlformats.org/officeDocument/2006/relationships/package" Target="embeddings/Microsoft_Visio_Drawing28.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2415</TotalTime>
  <Pages>13</Pages>
  <Words>5389</Words>
  <Characters>10401</Characters>
  <Application>Microsoft Office Word</Application>
  <DocSecurity>0</DocSecurity>
  <Lines>866</Lines>
  <Paragraphs>986</Paragraphs>
  <ScaleCrop>false</ScaleCrop>
  <Company/>
  <LinksUpToDate>false</LinksUpToDate>
  <CharactersWithSpaces>14804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 韩</dc:creator>
  <cp:keywords/>
  <dc:description/>
  <cp:lastModifiedBy>晓 韩</cp:lastModifiedBy>
  <cp:revision>17</cp:revision>
  <dcterms:created xsi:type="dcterms:W3CDTF">2026-05-08T03:20:00Z</dcterms:created>
  <dcterms:modified xsi:type="dcterms:W3CDTF">2026-05-11T15:30:00Z</dcterms:modified>
</cp:coreProperties>
</file>