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color w:val="595959" w:themeColor="text1" w:themeTint="A6"/>
        </w:rPr>
        <w:id w:val="-1769617559"/>
        <w:docPartObj>
          <w:docPartGallery w:val="Cover Pages"/>
          <w:docPartUnique/>
        </w:docPartObj>
      </w:sdtPr>
      <w:sdtEndPr>
        <w:rPr>
          <w:rFonts w:ascii="Arial" w:hAnsi="Arial" w:cs="Arial"/>
          <w:sz w:val="20"/>
        </w:rPr>
      </w:sdtEndPr>
      <w:sdtContent>
        <w:p w14:paraId="6EBF6F63" w14:textId="6C27BB69" w:rsidR="00B6737B" w:rsidRPr="00AE64F5" w:rsidRDefault="004F792A">
          <w:pPr>
            <w:rPr>
              <w:color w:val="595959" w:themeColor="text1" w:themeTint="A6"/>
            </w:rPr>
          </w:pPr>
          <w:r w:rsidRPr="00AE64F5">
            <w:rPr>
              <w:noProof/>
              <w:color w:val="595959" w:themeColor="text1" w:themeTint="A6"/>
              <w:lang w:val="en-US" w:eastAsia="en-US"/>
            </w:rPr>
            <w:drawing>
              <wp:anchor distT="0" distB="0" distL="114300" distR="114300" simplePos="0" relativeHeight="251666432" behindDoc="0" locked="0" layoutInCell="1" allowOverlap="1" wp14:anchorId="494D8024" wp14:editId="7CD8D0E7">
                <wp:simplePos x="0" y="0"/>
                <wp:positionH relativeFrom="column">
                  <wp:posOffset>5264785</wp:posOffset>
                </wp:positionH>
                <wp:positionV relativeFrom="paragraph">
                  <wp:posOffset>-380365</wp:posOffset>
                </wp:positionV>
                <wp:extent cx="848441" cy="895350"/>
                <wp:effectExtent l="0" t="0" r="0" b="0"/>
                <wp:wrapNone/>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848441" cy="895350"/>
                        </a:xfrm>
                        <a:prstGeom prst="rect">
                          <a:avLst/>
                        </a:prstGeom>
                        <a:noFill/>
                      </pic:spPr>
                    </pic:pic>
                  </a:graphicData>
                </a:graphic>
                <wp14:sizeRelH relativeFrom="margin">
                  <wp14:pctWidth>0</wp14:pctWidth>
                </wp14:sizeRelH>
                <wp14:sizeRelV relativeFrom="margin">
                  <wp14:pctHeight>0</wp14:pctHeight>
                </wp14:sizeRelV>
              </wp:anchor>
            </w:drawing>
          </w:r>
          <w:r w:rsidRPr="00AE64F5">
            <w:rPr>
              <w:noProof/>
              <w:color w:val="595959" w:themeColor="text1" w:themeTint="A6"/>
              <w:lang w:val="en-US" w:eastAsia="en-US"/>
            </w:rPr>
            <w:drawing>
              <wp:anchor distT="0" distB="0" distL="114300" distR="114300" simplePos="0" relativeHeight="251663360" behindDoc="0" locked="0" layoutInCell="1" allowOverlap="1" wp14:anchorId="4424B3CE" wp14:editId="29FAA77D">
                <wp:simplePos x="0" y="0"/>
                <wp:positionH relativeFrom="column">
                  <wp:posOffset>-85725</wp:posOffset>
                </wp:positionH>
                <wp:positionV relativeFrom="paragraph">
                  <wp:posOffset>-380537</wp:posOffset>
                </wp:positionV>
                <wp:extent cx="972791" cy="742950"/>
                <wp:effectExtent l="0" t="0" r="5715" b="0"/>
                <wp:wrapNone/>
                <wp:docPr id="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
                        <pic:cNvPicPr>
                          <a:picLocks noChangeAspect="1"/>
                        </pic:cNvPicPr>
                      </pic:nvPicPr>
                      <pic:blipFill>
                        <a:blip r:embed="rId9" cstate="print">
                          <a:extLst>
                            <a:ext uri="{28A0092B-C50C-407E-A947-70E740481C1C}">
                              <a14:useLocalDpi xmlns:a14="http://schemas.microsoft.com/office/drawing/2010/main" val="0"/>
                            </a:ext>
                          </a:extLst>
                        </a:blip>
                        <a:srcRect/>
                        <a:stretch/>
                      </pic:blipFill>
                      <pic:spPr bwMode="auto">
                        <a:xfrm>
                          <a:off x="0" y="0"/>
                          <a:ext cx="972791" cy="742950"/>
                        </a:xfrm>
                        <a:prstGeom prst="rect">
                          <a:avLst/>
                        </a:prstGeom>
                        <a:noFill/>
                      </pic:spPr>
                    </pic:pic>
                  </a:graphicData>
                </a:graphic>
                <wp14:sizeRelH relativeFrom="margin">
                  <wp14:pctWidth>0</wp14:pctWidth>
                </wp14:sizeRelH>
                <wp14:sizeRelV relativeFrom="margin">
                  <wp14:pctHeight>0</wp14:pctHeight>
                </wp14:sizeRelV>
              </wp:anchor>
            </w:drawing>
          </w:r>
        </w:p>
        <w:p w14:paraId="7761286C" w14:textId="2C56A3D5" w:rsidR="00BD1D43" w:rsidRDefault="00F91FC9">
          <w:pPr>
            <w:rPr>
              <w:rFonts w:ascii="Arial" w:hAnsi="Arial" w:cs="Arial"/>
              <w:color w:val="595959" w:themeColor="text1" w:themeTint="A6"/>
              <w:sz w:val="20"/>
            </w:rPr>
          </w:pPr>
          <w:r>
            <w:rPr>
              <w:rFonts w:ascii="Arial" w:hAnsi="Arial" w:cs="Arial"/>
              <w:noProof/>
              <w:color w:val="595959" w:themeColor="text1" w:themeTint="A6"/>
              <w:sz w:val="20"/>
              <w:lang w:val="en-US" w:eastAsia="en-US"/>
            </w:rPr>
            <w:drawing>
              <wp:anchor distT="0" distB="0" distL="114300" distR="114300" simplePos="0" relativeHeight="251660287" behindDoc="0" locked="0" layoutInCell="1" allowOverlap="1" wp14:anchorId="0F4F8622" wp14:editId="78BF290E">
                <wp:simplePos x="0" y="0"/>
                <wp:positionH relativeFrom="column">
                  <wp:posOffset>885825</wp:posOffset>
                </wp:positionH>
                <wp:positionV relativeFrom="paragraph">
                  <wp:posOffset>1587500</wp:posOffset>
                </wp:positionV>
                <wp:extent cx="4191000" cy="1562100"/>
                <wp:effectExtent l="0" t="0" r="0" b="0"/>
                <wp:wrapThrough wrapText="bothSides">
                  <wp:wrapPolygon edited="0">
                    <wp:start x="0" y="0"/>
                    <wp:lineTo x="0" y="21424"/>
                    <wp:lineTo x="21535" y="21424"/>
                    <wp:lineTo x="21535"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10" cstate="print">
                          <a:extLst>
                            <a:ext uri="{28A0092B-C50C-407E-A947-70E740481C1C}">
                              <a14:useLocalDpi xmlns:a14="http://schemas.microsoft.com/office/drawing/2010/main" val="0"/>
                            </a:ext>
                          </a:extLst>
                        </a:blip>
                        <a:srcRect l="15" t="15677" r="1873" b="19299"/>
                        <a:stretch/>
                      </pic:blipFill>
                      <pic:spPr bwMode="auto">
                        <a:xfrm>
                          <a:off x="0" y="0"/>
                          <a:ext cx="4191000" cy="15621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B0139" w:rsidRPr="00AE64F5">
            <w:rPr>
              <w:noProof/>
              <w:color w:val="595959" w:themeColor="text1" w:themeTint="A6"/>
              <w:lang w:val="en-US" w:eastAsia="en-US"/>
            </w:rPr>
            <mc:AlternateContent>
              <mc:Choice Requires="wps">
                <w:drawing>
                  <wp:anchor distT="0" distB="0" distL="114300" distR="114300" simplePos="0" relativeHeight="251664384" behindDoc="0" locked="0" layoutInCell="1" allowOverlap="1" wp14:anchorId="72D27D08" wp14:editId="12D7F70D">
                    <wp:simplePos x="0" y="0"/>
                    <wp:positionH relativeFrom="column">
                      <wp:posOffset>-266700</wp:posOffset>
                    </wp:positionH>
                    <wp:positionV relativeFrom="paragraph">
                      <wp:posOffset>2804795</wp:posOffset>
                    </wp:positionV>
                    <wp:extent cx="6527800" cy="5892636"/>
                    <wp:effectExtent l="0" t="0" r="0" b="0"/>
                    <wp:wrapNone/>
                    <wp:docPr id="21" name="Text Box 21"/>
                    <wp:cNvGraphicFramePr/>
                    <a:graphic xmlns:a="http://schemas.openxmlformats.org/drawingml/2006/main">
                      <a:graphicData uri="http://schemas.microsoft.com/office/word/2010/wordprocessingShape">
                        <wps:wsp>
                          <wps:cNvSpPr txBox="1"/>
                          <wps:spPr>
                            <a:xfrm>
                              <a:off x="0" y="0"/>
                              <a:ext cx="6527800" cy="5892636"/>
                            </a:xfrm>
                            <a:prstGeom prst="rect">
                              <a:avLst/>
                            </a:prstGeom>
                            <a:noFill/>
                            <a:ln w="6350">
                              <a:noFill/>
                            </a:ln>
                          </wps:spPr>
                          <wps:txbx>
                            <w:txbxContent>
                              <w:p w14:paraId="71143F7B" w14:textId="707868C2" w:rsidR="00BD1D43" w:rsidRDefault="003A400A" w:rsidP="00E4606A">
                                <w:pPr>
                                  <w:spacing w:before="263" w:line="290" w:lineRule="auto"/>
                                  <w:jc w:val="center"/>
                                  <w:rPr>
                                    <w:rFonts w:ascii="Arial" w:hAnsi="Arial" w:cs="Arial"/>
                                    <w:color w:val="FFB923" w:themeColor="accent4"/>
                                    <w:w w:val="110"/>
                                    <w:sz w:val="56"/>
                                    <w:szCs w:val="56"/>
                                  </w:rPr>
                                </w:pPr>
                                <w:r>
                                  <w:rPr>
                                    <w:rFonts w:ascii="Arial" w:hAnsi="Arial" w:cs="Arial"/>
                                    <w:color w:val="FFC601" w:themeColor="accent3"/>
                                    <w:w w:val="110"/>
                                    <w:sz w:val="56"/>
                                    <w:szCs w:val="56"/>
                                  </w:rPr>
                                  <w:t>PROJECT REPORT</w:t>
                                </w:r>
                                <w:r w:rsidR="007B0139">
                                  <w:rPr>
                                    <w:rFonts w:ascii="Arial" w:hAnsi="Arial" w:cs="Arial"/>
                                    <w:color w:val="FFB923" w:themeColor="accent4"/>
                                    <w:w w:val="110"/>
                                    <w:sz w:val="56"/>
                                    <w:szCs w:val="56"/>
                                  </w:rPr>
                                  <w:br/>
                                </w:r>
                              </w:p>
                              <w:p w14:paraId="5B7569EE" w14:textId="4B82587E" w:rsidR="00BD1D43" w:rsidRDefault="000C28A1" w:rsidP="00E4606A">
                                <w:pPr>
                                  <w:spacing w:before="263" w:line="290" w:lineRule="auto"/>
                                  <w:jc w:val="center"/>
                                  <w:rPr>
                                    <w:rFonts w:ascii="Arial" w:hAnsi="Arial" w:cs="Arial"/>
                                    <w:color w:val="3CA5D9" w:themeColor="accent1"/>
                                    <w:w w:val="110"/>
                                    <w:sz w:val="44"/>
                                    <w:szCs w:val="44"/>
                                  </w:rPr>
                                </w:pPr>
                                <w:r>
                                  <w:rPr>
                                    <w:rFonts w:ascii="Arial" w:hAnsi="Arial" w:cs="Arial"/>
                                    <w:color w:val="EA7317" w:themeColor="accent5"/>
                                    <w:w w:val="110"/>
                                    <w:sz w:val="44"/>
                                    <w:szCs w:val="44"/>
                                  </w:rPr>
                                  <w:t>DATA ANALYTICS</w:t>
                                </w:r>
                                <w:r w:rsidR="006C3A01">
                                  <w:rPr>
                                    <w:rFonts w:ascii="Arial" w:hAnsi="Arial" w:cs="Arial"/>
                                    <w:color w:val="3CA5D9" w:themeColor="accent1"/>
                                    <w:w w:val="110"/>
                                    <w:sz w:val="44"/>
                                    <w:szCs w:val="44"/>
                                  </w:rPr>
                                  <w:br/>
                                </w:r>
                                <w:r w:rsidR="006C3A01">
                                  <w:rPr>
                                    <w:rFonts w:ascii="Arial" w:hAnsi="Arial" w:cs="Arial"/>
                                    <w:color w:val="3CA5D9" w:themeColor="accent1"/>
                                    <w:w w:val="110"/>
                                    <w:sz w:val="44"/>
                                    <w:szCs w:val="44"/>
                                  </w:rPr>
                                  <w:br/>
                                </w:r>
                                <w:r w:rsidRPr="000C28A1">
                                  <w:rPr>
                                    <w:rFonts w:ascii="Arial" w:hAnsi="Arial" w:cs="Arial"/>
                                    <w:color w:val="3CA5D9" w:themeColor="accent1"/>
                                    <w:w w:val="110"/>
                                    <w:sz w:val="44"/>
                                    <w:szCs w:val="44"/>
                                  </w:rPr>
                                  <w:t>DATA ANALYSIS INSIGHTS</w:t>
                                </w:r>
                              </w:p>
                              <w:p w14:paraId="30852864" w14:textId="7F6B4DD4" w:rsidR="00BD1D43" w:rsidRDefault="00BD1D43" w:rsidP="00E4606A">
                                <w:pPr>
                                  <w:spacing w:before="263" w:line="290" w:lineRule="auto"/>
                                  <w:jc w:val="center"/>
                                  <w:rPr>
                                    <w:rFonts w:ascii="Arial" w:hAnsi="Arial" w:cs="Arial"/>
                                    <w:color w:val="3CA5D9" w:themeColor="accent1"/>
                                    <w:w w:val="110"/>
                                    <w:sz w:val="44"/>
                                    <w:szCs w:val="44"/>
                                  </w:rPr>
                                </w:pPr>
                              </w:p>
                              <w:p w14:paraId="5295C57C" w14:textId="56C60F78" w:rsidR="00BD1D43" w:rsidRDefault="00BD1D43" w:rsidP="00E4606A">
                                <w:pPr>
                                  <w:spacing w:before="263" w:line="290" w:lineRule="auto"/>
                                  <w:jc w:val="center"/>
                                  <w:rPr>
                                    <w:rFonts w:ascii="Arial" w:hAnsi="Arial" w:cs="Arial"/>
                                    <w:color w:val="3CA5D9" w:themeColor="accent1"/>
                                    <w:w w:val="110"/>
                                    <w:sz w:val="44"/>
                                    <w:szCs w:val="44"/>
                                  </w:rPr>
                                </w:pPr>
                              </w:p>
                              <w:p w14:paraId="074C5E3E" w14:textId="77777777" w:rsidR="00BD1D43" w:rsidRDefault="00BD1D43" w:rsidP="00E4606A">
                                <w:pPr>
                                  <w:spacing w:before="263" w:line="290" w:lineRule="auto"/>
                                  <w:jc w:val="center"/>
                                  <w:rPr>
                                    <w:rFonts w:ascii="Arial" w:hAnsi="Arial" w:cs="Arial"/>
                                    <w:color w:val="3CA5D9" w:themeColor="accent1"/>
                                    <w:w w:val="110"/>
                                    <w:sz w:val="44"/>
                                    <w:szCs w:val="44"/>
                                  </w:rPr>
                                </w:pPr>
                              </w:p>
                              <w:tbl>
                                <w:tblPr>
                                  <w:tblStyle w:val="TableGrid0"/>
                                  <w:tblW w:w="0" w:type="auto"/>
                                  <w:tblInd w:w="478" w:type="dxa"/>
                                  <w:tblLook w:val="04A0" w:firstRow="1" w:lastRow="0" w:firstColumn="1" w:lastColumn="0" w:noHBand="0" w:noVBand="1"/>
                                </w:tblPr>
                                <w:tblGrid>
                                  <w:gridCol w:w="1502"/>
                                  <w:gridCol w:w="3008"/>
                                  <w:gridCol w:w="1670"/>
                                  <w:gridCol w:w="2840"/>
                                </w:tblGrid>
                                <w:tr w:rsidR="00BD1D43" w14:paraId="38443189" w14:textId="77777777" w:rsidTr="00BD1D43">
                                  <w:tc>
                                    <w:tcPr>
                                      <w:tcW w:w="1502" w:type="dxa"/>
                                    </w:tcPr>
                                    <w:p w14:paraId="426DC10D" w14:textId="6D19425C"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Created By:</w:t>
                                      </w:r>
                                    </w:p>
                                  </w:tc>
                                  <w:tc>
                                    <w:tcPr>
                                      <w:tcW w:w="3008" w:type="dxa"/>
                                    </w:tcPr>
                                    <w:p w14:paraId="0793F7A7" w14:textId="7FF9318D" w:rsidR="00BD1D43" w:rsidRDefault="00060488" w:rsidP="00BD1D43">
                                      <w:pPr>
                                        <w:rPr>
                                          <w:rFonts w:ascii="Arial" w:hAnsi="Arial" w:cs="Arial"/>
                                          <w:color w:val="595959" w:themeColor="text1" w:themeTint="A6"/>
                                          <w:sz w:val="20"/>
                                          <w:szCs w:val="43"/>
                                        </w:rPr>
                                      </w:pPr>
                                      <w:r>
                                        <w:rPr>
                                          <w:rFonts w:ascii="Arial" w:hAnsi="Arial" w:cs="Arial"/>
                                          <w:color w:val="595959" w:themeColor="text1" w:themeTint="A6"/>
                                          <w:sz w:val="20"/>
                                          <w:szCs w:val="43"/>
                                        </w:rPr>
                                        <w:t>Abhiram Raghunathan</w:t>
                                      </w:r>
                                      <w:bookmarkStart w:id="0" w:name="_GoBack"/>
                                      <w:bookmarkEnd w:id="0"/>
                                    </w:p>
                                  </w:tc>
                                  <w:tc>
                                    <w:tcPr>
                                      <w:tcW w:w="1670" w:type="dxa"/>
                                    </w:tcPr>
                                    <w:p w14:paraId="529072AC" w14:textId="17297489"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Approved By:</w:t>
                                      </w:r>
                                    </w:p>
                                  </w:tc>
                                  <w:tc>
                                    <w:tcPr>
                                      <w:tcW w:w="2840" w:type="dxa"/>
                                    </w:tcPr>
                                    <w:p w14:paraId="0A8C0262" w14:textId="05B63F4A" w:rsidR="00BD1D43" w:rsidRDefault="000C28A1" w:rsidP="00BD1D43">
                                      <w:pPr>
                                        <w:rPr>
                                          <w:rFonts w:ascii="Arial" w:hAnsi="Arial" w:cs="Arial"/>
                                          <w:color w:val="595959" w:themeColor="text1" w:themeTint="A6"/>
                                          <w:sz w:val="20"/>
                                          <w:szCs w:val="43"/>
                                        </w:rPr>
                                      </w:pPr>
                                      <w:proofErr w:type="spellStart"/>
                                      <w:r>
                                        <w:rPr>
                                          <w:rFonts w:ascii="Arial" w:hAnsi="Arial" w:cs="Arial"/>
                                          <w:color w:val="595959" w:themeColor="text1" w:themeTint="A6"/>
                                          <w:sz w:val="20"/>
                                          <w:szCs w:val="43"/>
                                        </w:rPr>
                                        <w:t>Harshada</w:t>
                                      </w:r>
                                      <w:proofErr w:type="spellEnd"/>
                                      <w:r>
                                        <w:rPr>
                                          <w:rFonts w:ascii="Arial" w:hAnsi="Arial" w:cs="Arial"/>
                                          <w:color w:val="595959" w:themeColor="text1" w:themeTint="A6"/>
                                          <w:sz w:val="20"/>
                                          <w:szCs w:val="43"/>
                                        </w:rPr>
                                        <w:t xml:space="preserve"> </w:t>
                                      </w:r>
                                      <w:proofErr w:type="spellStart"/>
                                      <w:r>
                                        <w:rPr>
                                          <w:rFonts w:ascii="Arial" w:hAnsi="Arial" w:cs="Arial"/>
                                          <w:color w:val="595959" w:themeColor="text1" w:themeTint="A6"/>
                                          <w:sz w:val="20"/>
                                          <w:szCs w:val="43"/>
                                        </w:rPr>
                                        <w:t>Topale</w:t>
                                      </w:r>
                                      <w:proofErr w:type="spellEnd"/>
                                    </w:p>
                                  </w:tc>
                                </w:tr>
                                <w:tr w:rsidR="00BD1D43" w14:paraId="066DC9DA" w14:textId="77777777" w:rsidTr="00BD1D43">
                                  <w:tc>
                                    <w:tcPr>
                                      <w:tcW w:w="1502" w:type="dxa"/>
                                    </w:tcPr>
                                    <w:p w14:paraId="2B2D16A2" w14:textId="3459F609"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Created On:</w:t>
                                      </w:r>
                                    </w:p>
                                  </w:tc>
                                  <w:tc>
                                    <w:tcPr>
                                      <w:tcW w:w="3008" w:type="dxa"/>
                                    </w:tcPr>
                                    <w:p w14:paraId="7BCA11BA" w14:textId="4F81AE02" w:rsidR="00BD1D43" w:rsidRDefault="000C28A1" w:rsidP="00BD1D43">
                                      <w:pPr>
                                        <w:rPr>
                                          <w:rFonts w:ascii="Arial" w:hAnsi="Arial" w:cs="Arial"/>
                                          <w:color w:val="595959" w:themeColor="text1" w:themeTint="A6"/>
                                          <w:sz w:val="20"/>
                                          <w:szCs w:val="43"/>
                                        </w:rPr>
                                      </w:pPr>
                                      <w:r>
                                        <w:rPr>
                                          <w:rFonts w:ascii="Arial" w:hAnsi="Arial" w:cs="Arial"/>
                                          <w:color w:val="595959" w:themeColor="text1" w:themeTint="A6"/>
                                          <w:sz w:val="20"/>
                                          <w:szCs w:val="43"/>
                                        </w:rPr>
                                        <w:t>28-03-2024</w:t>
                                      </w:r>
                                    </w:p>
                                  </w:tc>
                                  <w:tc>
                                    <w:tcPr>
                                      <w:tcW w:w="1670" w:type="dxa"/>
                                    </w:tcPr>
                                    <w:p w14:paraId="1216F459" w14:textId="3BAF0C77"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Approved On:</w:t>
                                      </w:r>
                                    </w:p>
                                  </w:tc>
                                  <w:tc>
                                    <w:tcPr>
                                      <w:tcW w:w="2840" w:type="dxa"/>
                                    </w:tcPr>
                                    <w:p w14:paraId="15A8C3D7" w14:textId="3DD1802B" w:rsidR="00BD1D43" w:rsidRDefault="000C28A1" w:rsidP="00BD1D43">
                                      <w:pPr>
                                        <w:rPr>
                                          <w:rFonts w:ascii="Arial" w:hAnsi="Arial" w:cs="Arial"/>
                                          <w:color w:val="595959" w:themeColor="text1" w:themeTint="A6"/>
                                          <w:sz w:val="20"/>
                                          <w:szCs w:val="43"/>
                                        </w:rPr>
                                      </w:pPr>
                                      <w:r>
                                        <w:rPr>
                                          <w:rFonts w:ascii="Arial" w:hAnsi="Arial" w:cs="Arial"/>
                                          <w:color w:val="595959" w:themeColor="text1" w:themeTint="A6"/>
                                          <w:sz w:val="20"/>
                                          <w:szCs w:val="43"/>
                                        </w:rPr>
                                        <w:t>29-02-2024</w:t>
                                      </w:r>
                                    </w:p>
                                  </w:tc>
                                </w:tr>
                              </w:tbl>
                              <w:p w14:paraId="6ED2775C" w14:textId="0577AEB1" w:rsidR="000F4A14" w:rsidRDefault="007B0139" w:rsidP="00E4606A">
                                <w:pPr>
                                  <w:spacing w:before="263" w:line="290" w:lineRule="auto"/>
                                  <w:jc w:val="center"/>
                                  <w:rPr>
                                    <w:rFonts w:ascii="Arial" w:hAnsi="Arial" w:cs="Arial"/>
                                    <w:color w:val="FFB923" w:themeColor="accent4"/>
                                    <w:w w:val="110"/>
                                    <w:sz w:val="56"/>
                                    <w:szCs w:val="56"/>
                                  </w:rPr>
                                </w:pPr>
                                <w:r>
                                  <w:rPr>
                                    <w:rFonts w:ascii="Arial" w:hAnsi="Arial" w:cs="Arial"/>
                                    <w:color w:val="FFB923" w:themeColor="accent4"/>
                                    <w:w w:val="110"/>
                                    <w:sz w:val="56"/>
                                    <w:szCs w:val="56"/>
                                  </w:rPr>
                                  <w:br/>
                                </w:r>
                              </w:p>
                              <w:p w14:paraId="1018B4E0" w14:textId="55ED773F" w:rsidR="007B0139" w:rsidRDefault="007B0139" w:rsidP="00E4606A">
                                <w:pPr>
                                  <w:spacing w:before="263" w:line="290" w:lineRule="auto"/>
                                  <w:jc w:val="center"/>
                                  <w:rPr>
                                    <w:rFonts w:ascii="Arial" w:hAnsi="Arial" w:cs="Arial"/>
                                    <w:color w:val="FFB923" w:themeColor="accent4"/>
                                    <w:w w:val="110"/>
                                    <w:sz w:val="56"/>
                                    <w:szCs w:val="56"/>
                                  </w:rPr>
                                </w:pPr>
                              </w:p>
                              <w:p w14:paraId="12047F96" w14:textId="77777777" w:rsidR="007B0139" w:rsidRPr="007B0139" w:rsidRDefault="007B0139" w:rsidP="00E4606A">
                                <w:pPr>
                                  <w:spacing w:before="263" w:line="290" w:lineRule="auto"/>
                                  <w:jc w:val="center"/>
                                  <w:rPr>
                                    <w:rFonts w:ascii="Arial" w:hAnsi="Arial" w:cs="Arial"/>
                                    <w:color w:val="FFB923" w:themeColor="accent4"/>
                                    <w:w w:val="110"/>
                                    <w:sz w:val="56"/>
                                    <w:szCs w:val="56"/>
                                  </w:rPr>
                                </w:pPr>
                              </w:p>
                              <w:p w14:paraId="590B6A81" w14:textId="14B7284F" w:rsidR="00B6737B" w:rsidRPr="000F4A14" w:rsidRDefault="00B6737B" w:rsidP="000F4A14">
                                <w:pPr>
                                  <w:tabs>
                                    <w:tab w:val="left" w:pos="993"/>
                                  </w:tabs>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2D27D08" id="_x0000_t202" coordsize="21600,21600" o:spt="202" path="m,l,21600r21600,l21600,xe">
                    <v:stroke joinstyle="miter"/>
                    <v:path gradientshapeok="t" o:connecttype="rect"/>
                  </v:shapetype>
                  <v:shape id="Text Box 21" o:spid="_x0000_s1026" type="#_x0000_t202" style="position:absolute;margin-left:-21pt;margin-top:220.85pt;width:514pt;height:46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" filled="f" stroked="f" strokeweight=".5pt">
                    <v:textbox>
                      <w:txbxContent>
                        <w:p w14:paraId="71143F7B" w14:textId="707868C2" w:rsidR="00BD1D43" w:rsidRDefault="003A400A" w:rsidP="00E4606A">
                          <w:pPr>
                            <w:spacing w:before="263" w:line="290" w:lineRule="auto"/>
                            <w:jc w:val="center"/>
                            <w:rPr>
                              <w:rFonts w:ascii="Arial" w:hAnsi="Arial" w:cs="Arial"/>
                              <w:color w:val="FFB923" w:themeColor="accent4"/>
                              <w:w w:val="110"/>
                              <w:sz w:val="56"/>
                              <w:szCs w:val="56"/>
                            </w:rPr>
                          </w:pPr>
                          <w:r>
                            <w:rPr>
                              <w:rFonts w:ascii="Arial" w:hAnsi="Arial" w:cs="Arial"/>
                              <w:color w:val="FFC601" w:themeColor="accent3"/>
                              <w:w w:val="110"/>
                              <w:sz w:val="56"/>
                              <w:szCs w:val="56"/>
                            </w:rPr>
                            <w:t>PROJECT REPORT</w:t>
                          </w:r>
                          <w:r w:rsidR="007B0139">
                            <w:rPr>
                              <w:rFonts w:ascii="Arial" w:hAnsi="Arial" w:cs="Arial"/>
                              <w:color w:val="FFB923" w:themeColor="accent4"/>
                              <w:w w:val="110"/>
                              <w:sz w:val="56"/>
                              <w:szCs w:val="56"/>
                            </w:rPr>
                            <w:br/>
                          </w:r>
                        </w:p>
                        <w:p w14:paraId="5B7569EE" w14:textId="4B82587E" w:rsidR="00BD1D43" w:rsidRDefault="000C28A1" w:rsidP="00E4606A">
                          <w:pPr>
                            <w:spacing w:before="263" w:line="290" w:lineRule="auto"/>
                            <w:jc w:val="center"/>
                            <w:rPr>
                              <w:rFonts w:ascii="Arial" w:hAnsi="Arial" w:cs="Arial"/>
                              <w:color w:val="3CA5D9" w:themeColor="accent1"/>
                              <w:w w:val="110"/>
                              <w:sz w:val="44"/>
                              <w:szCs w:val="44"/>
                            </w:rPr>
                          </w:pPr>
                          <w:r>
                            <w:rPr>
                              <w:rFonts w:ascii="Arial" w:hAnsi="Arial" w:cs="Arial"/>
                              <w:color w:val="EA7317" w:themeColor="accent5"/>
                              <w:w w:val="110"/>
                              <w:sz w:val="44"/>
                              <w:szCs w:val="44"/>
                            </w:rPr>
                            <w:t>DATA ANALYTICS</w:t>
                          </w:r>
                          <w:r w:rsidR="006C3A01">
                            <w:rPr>
                              <w:rFonts w:ascii="Arial" w:hAnsi="Arial" w:cs="Arial"/>
                              <w:color w:val="3CA5D9" w:themeColor="accent1"/>
                              <w:w w:val="110"/>
                              <w:sz w:val="44"/>
                              <w:szCs w:val="44"/>
                            </w:rPr>
                            <w:br/>
                          </w:r>
                          <w:r w:rsidR="006C3A01">
                            <w:rPr>
                              <w:rFonts w:ascii="Arial" w:hAnsi="Arial" w:cs="Arial"/>
                              <w:color w:val="3CA5D9" w:themeColor="accent1"/>
                              <w:w w:val="110"/>
                              <w:sz w:val="44"/>
                              <w:szCs w:val="44"/>
                            </w:rPr>
                            <w:br/>
                          </w:r>
                          <w:r w:rsidRPr="000C28A1">
                            <w:rPr>
                              <w:rFonts w:ascii="Arial" w:hAnsi="Arial" w:cs="Arial"/>
                              <w:color w:val="3CA5D9" w:themeColor="accent1"/>
                              <w:w w:val="110"/>
                              <w:sz w:val="44"/>
                              <w:szCs w:val="44"/>
                            </w:rPr>
                            <w:t>DATA ANALYSIS INSIGHTS</w:t>
                          </w:r>
                        </w:p>
                        <w:p w14:paraId="30852864" w14:textId="7F6B4DD4" w:rsidR="00BD1D43" w:rsidRDefault="00BD1D43" w:rsidP="00E4606A">
                          <w:pPr>
                            <w:spacing w:before="263" w:line="290" w:lineRule="auto"/>
                            <w:jc w:val="center"/>
                            <w:rPr>
                              <w:rFonts w:ascii="Arial" w:hAnsi="Arial" w:cs="Arial"/>
                              <w:color w:val="3CA5D9" w:themeColor="accent1"/>
                              <w:w w:val="110"/>
                              <w:sz w:val="44"/>
                              <w:szCs w:val="44"/>
                            </w:rPr>
                          </w:pPr>
                        </w:p>
                        <w:p w14:paraId="5295C57C" w14:textId="56C60F78" w:rsidR="00BD1D43" w:rsidRDefault="00BD1D43" w:rsidP="00E4606A">
                          <w:pPr>
                            <w:spacing w:before="263" w:line="290" w:lineRule="auto"/>
                            <w:jc w:val="center"/>
                            <w:rPr>
                              <w:rFonts w:ascii="Arial" w:hAnsi="Arial" w:cs="Arial"/>
                              <w:color w:val="3CA5D9" w:themeColor="accent1"/>
                              <w:w w:val="110"/>
                              <w:sz w:val="44"/>
                              <w:szCs w:val="44"/>
                            </w:rPr>
                          </w:pPr>
                        </w:p>
                        <w:p w14:paraId="074C5E3E" w14:textId="77777777" w:rsidR="00BD1D43" w:rsidRDefault="00BD1D43" w:rsidP="00E4606A">
                          <w:pPr>
                            <w:spacing w:before="263" w:line="290" w:lineRule="auto"/>
                            <w:jc w:val="center"/>
                            <w:rPr>
                              <w:rFonts w:ascii="Arial" w:hAnsi="Arial" w:cs="Arial"/>
                              <w:color w:val="3CA5D9" w:themeColor="accent1"/>
                              <w:w w:val="110"/>
                              <w:sz w:val="44"/>
                              <w:szCs w:val="44"/>
                            </w:rPr>
                          </w:pPr>
                        </w:p>
                        <w:tbl>
                          <w:tblPr>
                            <w:tblStyle w:val="TableGrid0"/>
                            <w:tblW w:w="0" w:type="auto"/>
                            <w:tblInd w:w="478" w:type="dxa"/>
                            <w:tblLook w:val="04A0" w:firstRow="1" w:lastRow="0" w:firstColumn="1" w:lastColumn="0" w:noHBand="0" w:noVBand="1"/>
                          </w:tblPr>
                          <w:tblGrid>
                            <w:gridCol w:w="1502"/>
                            <w:gridCol w:w="3008"/>
                            <w:gridCol w:w="1670"/>
                            <w:gridCol w:w="2840"/>
                          </w:tblGrid>
                          <w:tr w:rsidR="00BD1D43" w14:paraId="38443189" w14:textId="77777777" w:rsidTr="00BD1D43">
                            <w:tc>
                              <w:tcPr>
                                <w:tcW w:w="1502" w:type="dxa"/>
                              </w:tcPr>
                              <w:p w14:paraId="426DC10D" w14:textId="6D19425C"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Created By:</w:t>
                                </w:r>
                              </w:p>
                            </w:tc>
                            <w:tc>
                              <w:tcPr>
                                <w:tcW w:w="3008" w:type="dxa"/>
                              </w:tcPr>
                              <w:p w14:paraId="0793F7A7" w14:textId="7FF9318D" w:rsidR="00BD1D43" w:rsidRDefault="00060488" w:rsidP="00BD1D43">
                                <w:pPr>
                                  <w:rPr>
                                    <w:rFonts w:ascii="Arial" w:hAnsi="Arial" w:cs="Arial"/>
                                    <w:color w:val="595959" w:themeColor="text1" w:themeTint="A6"/>
                                    <w:sz w:val="20"/>
                                    <w:szCs w:val="43"/>
                                  </w:rPr>
                                </w:pPr>
                                <w:r>
                                  <w:rPr>
                                    <w:rFonts w:ascii="Arial" w:hAnsi="Arial" w:cs="Arial"/>
                                    <w:color w:val="595959" w:themeColor="text1" w:themeTint="A6"/>
                                    <w:sz w:val="20"/>
                                    <w:szCs w:val="43"/>
                                  </w:rPr>
                                  <w:t>Abhiram Raghunathan</w:t>
                                </w:r>
                                <w:bookmarkStart w:id="1" w:name="_GoBack"/>
                                <w:bookmarkEnd w:id="1"/>
                              </w:p>
                            </w:tc>
                            <w:tc>
                              <w:tcPr>
                                <w:tcW w:w="1670" w:type="dxa"/>
                              </w:tcPr>
                              <w:p w14:paraId="529072AC" w14:textId="17297489"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Approved By:</w:t>
                                </w:r>
                              </w:p>
                            </w:tc>
                            <w:tc>
                              <w:tcPr>
                                <w:tcW w:w="2840" w:type="dxa"/>
                              </w:tcPr>
                              <w:p w14:paraId="0A8C0262" w14:textId="05B63F4A" w:rsidR="00BD1D43" w:rsidRDefault="000C28A1" w:rsidP="00BD1D43">
                                <w:pPr>
                                  <w:rPr>
                                    <w:rFonts w:ascii="Arial" w:hAnsi="Arial" w:cs="Arial"/>
                                    <w:color w:val="595959" w:themeColor="text1" w:themeTint="A6"/>
                                    <w:sz w:val="20"/>
                                    <w:szCs w:val="43"/>
                                  </w:rPr>
                                </w:pPr>
                                <w:proofErr w:type="spellStart"/>
                                <w:r>
                                  <w:rPr>
                                    <w:rFonts w:ascii="Arial" w:hAnsi="Arial" w:cs="Arial"/>
                                    <w:color w:val="595959" w:themeColor="text1" w:themeTint="A6"/>
                                    <w:sz w:val="20"/>
                                    <w:szCs w:val="43"/>
                                  </w:rPr>
                                  <w:t>Harshada</w:t>
                                </w:r>
                                <w:proofErr w:type="spellEnd"/>
                                <w:r>
                                  <w:rPr>
                                    <w:rFonts w:ascii="Arial" w:hAnsi="Arial" w:cs="Arial"/>
                                    <w:color w:val="595959" w:themeColor="text1" w:themeTint="A6"/>
                                    <w:sz w:val="20"/>
                                    <w:szCs w:val="43"/>
                                  </w:rPr>
                                  <w:t xml:space="preserve"> </w:t>
                                </w:r>
                                <w:proofErr w:type="spellStart"/>
                                <w:r>
                                  <w:rPr>
                                    <w:rFonts w:ascii="Arial" w:hAnsi="Arial" w:cs="Arial"/>
                                    <w:color w:val="595959" w:themeColor="text1" w:themeTint="A6"/>
                                    <w:sz w:val="20"/>
                                    <w:szCs w:val="43"/>
                                  </w:rPr>
                                  <w:t>Topale</w:t>
                                </w:r>
                                <w:proofErr w:type="spellEnd"/>
                              </w:p>
                            </w:tc>
                          </w:tr>
                          <w:tr w:rsidR="00BD1D43" w14:paraId="066DC9DA" w14:textId="77777777" w:rsidTr="00BD1D43">
                            <w:tc>
                              <w:tcPr>
                                <w:tcW w:w="1502" w:type="dxa"/>
                              </w:tcPr>
                              <w:p w14:paraId="2B2D16A2" w14:textId="3459F609"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Created On:</w:t>
                                </w:r>
                              </w:p>
                            </w:tc>
                            <w:tc>
                              <w:tcPr>
                                <w:tcW w:w="3008" w:type="dxa"/>
                              </w:tcPr>
                              <w:p w14:paraId="7BCA11BA" w14:textId="4F81AE02" w:rsidR="00BD1D43" w:rsidRDefault="000C28A1" w:rsidP="00BD1D43">
                                <w:pPr>
                                  <w:rPr>
                                    <w:rFonts w:ascii="Arial" w:hAnsi="Arial" w:cs="Arial"/>
                                    <w:color w:val="595959" w:themeColor="text1" w:themeTint="A6"/>
                                    <w:sz w:val="20"/>
                                    <w:szCs w:val="43"/>
                                  </w:rPr>
                                </w:pPr>
                                <w:r>
                                  <w:rPr>
                                    <w:rFonts w:ascii="Arial" w:hAnsi="Arial" w:cs="Arial"/>
                                    <w:color w:val="595959" w:themeColor="text1" w:themeTint="A6"/>
                                    <w:sz w:val="20"/>
                                    <w:szCs w:val="43"/>
                                  </w:rPr>
                                  <w:t>28-03-2024</w:t>
                                </w:r>
                              </w:p>
                            </w:tc>
                            <w:tc>
                              <w:tcPr>
                                <w:tcW w:w="1670" w:type="dxa"/>
                              </w:tcPr>
                              <w:p w14:paraId="1216F459" w14:textId="3BAF0C77"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Approved On:</w:t>
                                </w:r>
                              </w:p>
                            </w:tc>
                            <w:tc>
                              <w:tcPr>
                                <w:tcW w:w="2840" w:type="dxa"/>
                              </w:tcPr>
                              <w:p w14:paraId="15A8C3D7" w14:textId="3DD1802B" w:rsidR="00BD1D43" w:rsidRDefault="000C28A1" w:rsidP="00BD1D43">
                                <w:pPr>
                                  <w:rPr>
                                    <w:rFonts w:ascii="Arial" w:hAnsi="Arial" w:cs="Arial"/>
                                    <w:color w:val="595959" w:themeColor="text1" w:themeTint="A6"/>
                                    <w:sz w:val="20"/>
                                    <w:szCs w:val="43"/>
                                  </w:rPr>
                                </w:pPr>
                                <w:r>
                                  <w:rPr>
                                    <w:rFonts w:ascii="Arial" w:hAnsi="Arial" w:cs="Arial"/>
                                    <w:color w:val="595959" w:themeColor="text1" w:themeTint="A6"/>
                                    <w:sz w:val="20"/>
                                    <w:szCs w:val="43"/>
                                  </w:rPr>
                                  <w:t>29-02-2024</w:t>
                                </w:r>
                              </w:p>
                            </w:tc>
                          </w:tr>
                        </w:tbl>
                        <w:p w14:paraId="6ED2775C" w14:textId="0577AEB1" w:rsidR="000F4A14" w:rsidRDefault="007B0139" w:rsidP="00E4606A">
                          <w:pPr>
                            <w:spacing w:before="263" w:line="290" w:lineRule="auto"/>
                            <w:jc w:val="center"/>
                            <w:rPr>
                              <w:rFonts w:ascii="Arial" w:hAnsi="Arial" w:cs="Arial"/>
                              <w:color w:val="FFB923" w:themeColor="accent4"/>
                              <w:w w:val="110"/>
                              <w:sz w:val="56"/>
                              <w:szCs w:val="56"/>
                            </w:rPr>
                          </w:pPr>
                          <w:r>
                            <w:rPr>
                              <w:rFonts w:ascii="Arial" w:hAnsi="Arial" w:cs="Arial"/>
                              <w:color w:val="FFB923" w:themeColor="accent4"/>
                              <w:w w:val="110"/>
                              <w:sz w:val="56"/>
                              <w:szCs w:val="56"/>
                            </w:rPr>
                            <w:br/>
                          </w:r>
                        </w:p>
                        <w:p w14:paraId="1018B4E0" w14:textId="55ED773F" w:rsidR="007B0139" w:rsidRDefault="007B0139" w:rsidP="00E4606A">
                          <w:pPr>
                            <w:spacing w:before="263" w:line="290" w:lineRule="auto"/>
                            <w:jc w:val="center"/>
                            <w:rPr>
                              <w:rFonts w:ascii="Arial" w:hAnsi="Arial" w:cs="Arial"/>
                              <w:color w:val="FFB923" w:themeColor="accent4"/>
                              <w:w w:val="110"/>
                              <w:sz w:val="56"/>
                              <w:szCs w:val="56"/>
                            </w:rPr>
                          </w:pPr>
                        </w:p>
                        <w:p w14:paraId="12047F96" w14:textId="77777777" w:rsidR="007B0139" w:rsidRPr="007B0139" w:rsidRDefault="007B0139" w:rsidP="00E4606A">
                          <w:pPr>
                            <w:spacing w:before="263" w:line="290" w:lineRule="auto"/>
                            <w:jc w:val="center"/>
                            <w:rPr>
                              <w:rFonts w:ascii="Arial" w:hAnsi="Arial" w:cs="Arial"/>
                              <w:color w:val="FFB923" w:themeColor="accent4"/>
                              <w:w w:val="110"/>
                              <w:sz w:val="56"/>
                              <w:szCs w:val="56"/>
                            </w:rPr>
                          </w:pPr>
                        </w:p>
                        <w:p w14:paraId="590B6A81" w14:textId="14B7284F" w:rsidR="00B6737B" w:rsidRPr="000F4A14" w:rsidRDefault="00B6737B" w:rsidP="000F4A14">
                          <w:pPr>
                            <w:tabs>
                              <w:tab w:val="left" w:pos="993"/>
                            </w:tabs>
                            <w:jc w:val="center"/>
                          </w:pPr>
                        </w:p>
                      </w:txbxContent>
                    </v:textbox>
                  </v:shape>
                </w:pict>
              </mc:Fallback>
            </mc:AlternateContent>
          </w:r>
          <w:r w:rsidR="00B6737B" w:rsidRPr="00AE64F5">
            <w:rPr>
              <w:noProof/>
              <w:color w:val="595959" w:themeColor="text1" w:themeTint="A6"/>
              <w:lang w:val="en-US" w:eastAsia="en-US"/>
            </w:rPr>
            <mc:AlternateContent>
              <mc:Choice Requires="wpg">
                <w:drawing>
                  <wp:anchor distT="0" distB="0" distL="114300" distR="114300" simplePos="0" relativeHeight="251661312" behindDoc="0" locked="0" layoutInCell="1" allowOverlap="1" wp14:anchorId="0C63B029" wp14:editId="04E995D4">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77A255A1" id="Group 114" o:spid="_x0000_s1026" style="position:absolute;margin-left:0;margin-top:0;width:18pt;height:10in;z-index:251661312;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" fillcolor="#273755 [3205]" stroked="f" strokeweight="2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" fillcolor="#3ca5d9 [3204]" stroked="f" strokeweight="2pt">
                      <o:lock v:ext="edit" aspectratio="t"/>
                    </v:rect>
                    <w10:wrap anchorx="page" anchory="page"/>
                  </v:group>
                </w:pict>
              </mc:Fallback>
            </mc:AlternateContent>
          </w:r>
          <w:r w:rsidR="00B6737B" w:rsidRPr="00AE64F5">
            <w:rPr>
              <w:rFonts w:ascii="Arial" w:hAnsi="Arial" w:cs="Arial"/>
              <w:color w:val="595959" w:themeColor="text1" w:themeTint="A6"/>
              <w:sz w:val="20"/>
            </w:rPr>
            <w:br w:type="page"/>
          </w:r>
        </w:p>
        <w:p w14:paraId="408A838A" w14:textId="1A883B8C" w:rsidR="00BD1D43" w:rsidRDefault="00BD1D43">
          <w:pPr>
            <w:rPr>
              <w:rFonts w:ascii="Arial" w:hAnsi="Arial" w:cs="Arial"/>
              <w:color w:val="595959" w:themeColor="text1" w:themeTint="A6"/>
              <w:sz w:val="20"/>
            </w:rPr>
          </w:pPr>
        </w:p>
        <w:p w14:paraId="3D6FD0C1" w14:textId="2C7285FA" w:rsidR="00B6737B" w:rsidRPr="00AE64F5" w:rsidRDefault="00881246">
          <w:pPr>
            <w:rPr>
              <w:rFonts w:ascii="Arial" w:hAnsi="Arial" w:cs="Arial"/>
              <w:color w:val="595959" w:themeColor="text1" w:themeTint="A6"/>
              <w:sz w:val="20"/>
              <w:szCs w:val="43"/>
            </w:rPr>
          </w:pPr>
        </w:p>
      </w:sdtContent>
    </w:sdt>
    <w:p w14:paraId="3E1B4E27" w14:textId="122F047D" w:rsidR="00180604" w:rsidRPr="00AE64F5" w:rsidRDefault="00180604" w:rsidP="00A81965">
      <w:pPr>
        <w:pStyle w:val="BodyText"/>
        <w:jc w:val="both"/>
        <w:rPr>
          <w:rFonts w:ascii="Arial" w:hAnsi="Arial" w:cs="Arial"/>
          <w:color w:val="595959" w:themeColor="text1" w:themeTint="A6"/>
          <w:sz w:val="20"/>
        </w:rPr>
      </w:pPr>
    </w:p>
    <w:p w14:paraId="3891F81F" w14:textId="51190E21" w:rsidR="00180604" w:rsidRPr="00AE64F5" w:rsidRDefault="00180604" w:rsidP="00A81965">
      <w:pPr>
        <w:pStyle w:val="BodyText"/>
        <w:jc w:val="both"/>
        <w:rPr>
          <w:rFonts w:ascii="Arial" w:hAnsi="Arial" w:cs="Arial"/>
          <w:color w:val="595959" w:themeColor="text1" w:themeTint="A6"/>
          <w:sz w:val="20"/>
        </w:rPr>
      </w:pPr>
    </w:p>
    <w:p w14:paraId="52E8A1D1" w14:textId="64E547F8" w:rsidR="00180604" w:rsidRPr="00AE64F5" w:rsidRDefault="00180604" w:rsidP="00A81965">
      <w:pPr>
        <w:pStyle w:val="BodyText"/>
        <w:jc w:val="both"/>
        <w:rPr>
          <w:rFonts w:ascii="Arial" w:hAnsi="Arial" w:cs="Arial"/>
          <w:color w:val="595959" w:themeColor="text1" w:themeTint="A6"/>
          <w:sz w:val="20"/>
        </w:rPr>
      </w:pPr>
    </w:p>
    <w:p w14:paraId="41949FA0" w14:textId="19949C16" w:rsidR="00180604" w:rsidRPr="00AE64F5" w:rsidRDefault="00180604" w:rsidP="00A81965">
      <w:pPr>
        <w:pStyle w:val="BodyText"/>
        <w:jc w:val="both"/>
        <w:rPr>
          <w:rFonts w:ascii="Arial" w:hAnsi="Arial" w:cs="Arial"/>
          <w:color w:val="595959" w:themeColor="text1" w:themeTint="A6"/>
          <w:sz w:val="20"/>
        </w:rPr>
      </w:pPr>
    </w:p>
    <w:p w14:paraId="7DBC88A6" w14:textId="77777777" w:rsidR="00180604" w:rsidRPr="00AE64F5" w:rsidRDefault="00180604" w:rsidP="00A81965">
      <w:pPr>
        <w:pStyle w:val="BodyText"/>
        <w:jc w:val="both"/>
        <w:rPr>
          <w:rFonts w:ascii="Arial" w:hAnsi="Arial" w:cs="Arial"/>
          <w:color w:val="595959" w:themeColor="text1" w:themeTint="A6"/>
          <w:sz w:val="20"/>
        </w:rPr>
      </w:pPr>
    </w:p>
    <w:p w14:paraId="44D34C1B" w14:textId="77777777" w:rsidR="00180604" w:rsidRPr="00AE64F5" w:rsidRDefault="00180604" w:rsidP="00A81965">
      <w:pPr>
        <w:pStyle w:val="BodyText"/>
        <w:jc w:val="both"/>
        <w:rPr>
          <w:rFonts w:ascii="Arial" w:hAnsi="Arial" w:cs="Arial"/>
          <w:color w:val="595959" w:themeColor="text1" w:themeTint="A6"/>
          <w:sz w:val="20"/>
        </w:rPr>
      </w:pPr>
    </w:p>
    <w:p w14:paraId="791B6EC3" w14:textId="77777777" w:rsidR="00180604" w:rsidRPr="00AE64F5" w:rsidRDefault="00180604" w:rsidP="00A81965">
      <w:pPr>
        <w:pStyle w:val="BodyText"/>
        <w:jc w:val="both"/>
        <w:rPr>
          <w:rFonts w:ascii="Arial" w:hAnsi="Arial" w:cs="Arial"/>
          <w:color w:val="595959" w:themeColor="text1" w:themeTint="A6"/>
          <w:sz w:val="20"/>
        </w:rPr>
      </w:pPr>
    </w:p>
    <w:p w14:paraId="2C752F91" w14:textId="55132A48" w:rsidR="00180604" w:rsidRPr="00AE64F5" w:rsidRDefault="00E549C5" w:rsidP="00F446BB">
      <w:pPr>
        <w:pStyle w:val="BodyText"/>
        <w:jc w:val="center"/>
        <w:rPr>
          <w:rFonts w:ascii="Arial" w:hAnsi="Arial" w:cs="Arial"/>
          <w:color w:val="595959" w:themeColor="text1" w:themeTint="A6"/>
          <w:sz w:val="20"/>
        </w:rPr>
      </w:pPr>
      <w:r w:rsidRPr="00AE64F5">
        <w:rPr>
          <w:rFonts w:ascii="Arial" w:hAnsi="Arial" w:cs="Arial"/>
          <w:color w:val="595959" w:themeColor="text1" w:themeTint="A6"/>
          <w:sz w:val="20"/>
        </w:rPr>
        <w:t>Page left blank intentionally</w:t>
      </w:r>
    </w:p>
    <w:p w14:paraId="26AEA9EA" w14:textId="77777777" w:rsidR="00180604" w:rsidRPr="00AE64F5" w:rsidRDefault="00180604" w:rsidP="00A81965">
      <w:pPr>
        <w:pStyle w:val="BodyText"/>
        <w:jc w:val="both"/>
        <w:rPr>
          <w:rFonts w:ascii="Arial" w:hAnsi="Arial" w:cs="Arial"/>
          <w:color w:val="595959" w:themeColor="text1" w:themeTint="A6"/>
          <w:sz w:val="20"/>
        </w:rPr>
      </w:pPr>
    </w:p>
    <w:p w14:paraId="15B9407D" w14:textId="77777777" w:rsidR="00180604" w:rsidRPr="00AE64F5" w:rsidRDefault="00180604" w:rsidP="00A81965">
      <w:pPr>
        <w:pStyle w:val="BodyText"/>
        <w:jc w:val="both"/>
        <w:rPr>
          <w:rFonts w:ascii="Arial" w:hAnsi="Arial" w:cs="Arial"/>
          <w:color w:val="595959" w:themeColor="text1" w:themeTint="A6"/>
          <w:sz w:val="20"/>
        </w:rPr>
      </w:pPr>
    </w:p>
    <w:p w14:paraId="7EEBC403" w14:textId="77777777" w:rsidR="00180604" w:rsidRPr="00AE64F5" w:rsidRDefault="00180604" w:rsidP="00A81965">
      <w:pPr>
        <w:pStyle w:val="BodyText"/>
        <w:jc w:val="both"/>
        <w:rPr>
          <w:rFonts w:ascii="Arial" w:hAnsi="Arial" w:cs="Arial"/>
          <w:color w:val="595959" w:themeColor="text1" w:themeTint="A6"/>
          <w:sz w:val="20"/>
        </w:rPr>
      </w:pPr>
    </w:p>
    <w:p w14:paraId="35CBA7AB" w14:textId="77777777" w:rsidR="00180604" w:rsidRPr="00AE64F5" w:rsidRDefault="00180604" w:rsidP="00A81965">
      <w:pPr>
        <w:pStyle w:val="BodyText"/>
        <w:jc w:val="both"/>
        <w:rPr>
          <w:rFonts w:ascii="Arial" w:hAnsi="Arial" w:cs="Arial"/>
          <w:color w:val="595959" w:themeColor="text1" w:themeTint="A6"/>
          <w:sz w:val="20"/>
        </w:rPr>
      </w:pPr>
    </w:p>
    <w:p w14:paraId="60EC1945" w14:textId="77777777" w:rsidR="00180604" w:rsidRPr="00AE64F5" w:rsidRDefault="00180604" w:rsidP="00A81965">
      <w:pPr>
        <w:pStyle w:val="BodyText"/>
        <w:jc w:val="both"/>
        <w:rPr>
          <w:rFonts w:ascii="Arial" w:hAnsi="Arial" w:cs="Arial"/>
          <w:color w:val="595959" w:themeColor="text1" w:themeTint="A6"/>
          <w:sz w:val="20"/>
        </w:rPr>
      </w:pPr>
    </w:p>
    <w:p w14:paraId="5C925736" w14:textId="77777777" w:rsidR="00180604" w:rsidRPr="00AE64F5" w:rsidRDefault="00180604" w:rsidP="00A81965">
      <w:pPr>
        <w:pStyle w:val="BodyText"/>
        <w:jc w:val="both"/>
        <w:rPr>
          <w:rFonts w:ascii="Arial" w:hAnsi="Arial" w:cs="Arial"/>
          <w:color w:val="595959" w:themeColor="text1" w:themeTint="A6"/>
          <w:sz w:val="20"/>
        </w:rPr>
      </w:pPr>
    </w:p>
    <w:p w14:paraId="7528A913" w14:textId="77777777" w:rsidR="00180604" w:rsidRPr="00AE64F5" w:rsidRDefault="00180604" w:rsidP="00A81965">
      <w:pPr>
        <w:pStyle w:val="BodyText"/>
        <w:jc w:val="both"/>
        <w:rPr>
          <w:rFonts w:ascii="Arial" w:hAnsi="Arial" w:cs="Arial"/>
          <w:color w:val="595959" w:themeColor="text1" w:themeTint="A6"/>
          <w:sz w:val="20"/>
        </w:rPr>
      </w:pPr>
    </w:p>
    <w:p w14:paraId="7BB2743C" w14:textId="77777777" w:rsidR="00180604" w:rsidRPr="00AE64F5" w:rsidRDefault="00180604" w:rsidP="00A81965">
      <w:pPr>
        <w:pStyle w:val="BodyText"/>
        <w:jc w:val="both"/>
        <w:rPr>
          <w:rFonts w:ascii="Arial" w:hAnsi="Arial" w:cs="Arial"/>
          <w:color w:val="595959" w:themeColor="text1" w:themeTint="A6"/>
          <w:sz w:val="20"/>
        </w:rPr>
      </w:pPr>
    </w:p>
    <w:p w14:paraId="08222EBE" w14:textId="77777777" w:rsidR="00180604" w:rsidRPr="00AE64F5" w:rsidRDefault="00180604" w:rsidP="00A81965">
      <w:pPr>
        <w:pStyle w:val="BodyText"/>
        <w:jc w:val="both"/>
        <w:rPr>
          <w:rFonts w:ascii="Arial" w:hAnsi="Arial" w:cs="Arial"/>
          <w:color w:val="595959" w:themeColor="text1" w:themeTint="A6"/>
          <w:sz w:val="20"/>
        </w:rPr>
      </w:pPr>
    </w:p>
    <w:p w14:paraId="2267D5C3" w14:textId="77777777" w:rsidR="00180604" w:rsidRPr="00AE64F5" w:rsidRDefault="00180604" w:rsidP="00A81965">
      <w:pPr>
        <w:pStyle w:val="BodyText"/>
        <w:jc w:val="both"/>
        <w:rPr>
          <w:rFonts w:ascii="Arial" w:hAnsi="Arial" w:cs="Arial"/>
          <w:color w:val="595959" w:themeColor="text1" w:themeTint="A6"/>
          <w:sz w:val="20"/>
        </w:rPr>
      </w:pPr>
    </w:p>
    <w:p w14:paraId="04807029" w14:textId="77777777" w:rsidR="00180604" w:rsidRPr="00AE64F5" w:rsidRDefault="00180604" w:rsidP="00A81965">
      <w:pPr>
        <w:pStyle w:val="BodyText"/>
        <w:jc w:val="both"/>
        <w:rPr>
          <w:rFonts w:ascii="Arial" w:hAnsi="Arial" w:cs="Arial"/>
          <w:color w:val="595959" w:themeColor="text1" w:themeTint="A6"/>
          <w:sz w:val="20"/>
        </w:rPr>
      </w:pPr>
    </w:p>
    <w:p w14:paraId="4E5B91F6" w14:textId="77777777" w:rsidR="00180604" w:rsidRPr="00AE64F5" w:rsidRDefault="00180604" w:rsidP="00A81965">
      <w:pPr>
        <w:pStyle w:val="BodyText"/>
        <w:jc w:val="both"/>
        <w:rPr>
          <w:rFonts w:ascii="Arial" w:hAnsi="Arial" w:cs="Arial"/>
          <w:color w:val="595959" w:themeColor="text1" w:themeTint="A6"/>
          <w:sz w:val="20"/>
        </w:rPr>
      </w:pPr>
    </w:p>
    <w:p w14:paraId="29FB65A2" w14:textId="77777777" w:rsidR="00180604" w:rsidRPr="00AE64F5" w:rsidRDefault="00180604" w:rsidP="00A81965">
      <w:pPr>
        <w:pStyle w:val="BodyText"/>
        <w:jc w:val="both"/>
        <w:rPr>
          <w:rFonts w:ascii="Arial" w:hAnsi="Arial" w:cs="Arial"/>
          <w:color w:val="595959" w:themeColor="text1" w:themeTint="A6"/>
          <w:sz w:val="20"/>
        </w:rPr>
      </w:pPr>
    </w:p>
    <w:p w14:paraId="2C76B478" w14:textId="22B1E4E4" w:rsidR="00180604" w:rsidRPr="00AE64F5" w:rsidRDefault="00A5636C" w:rsidP="00A81965">
      <w:pPr>
        <w:jc w:val="both"/>
        <w:rPr>
          <w:rFonts w:ascii="Arial" w:hAnsi="Arial" w:cs="Arial"/>
          <w:color w:val="595959" w:themeColor="text1" w:themeTint="A6"/>
          <w:sz w:val="18"/>
        </w:rPr>
        <w:sectPr w:rsidR="00180604" w:rsidRPr="00AE64F5" w:rsidSect="0038610D">
          <w:headerReference w:type="default" r:id="rId11"/>
          <w:footerReference w:type="default" r:id="rId12"/>
          <w:type w:val="continuous"/>
          <w:pgSz w:w="11910" w:h="16850"/>
          <w:pgMar w:top="1440" w:right="1440" w:bottom="1440" w:left="1440" w:header="720" w:footer="720" w:gutter="0"/>
          <w:pgNumType w:start="0"/>
          <w:cols w:space="720"/>
          <w:titlePg/>
          <w:docGrid w:linePitch="299"/>
        </w:sectPr>
      </w:pPr>
      <w:r w:rsidRPr="00AE64F5">
        <w:rPr>
          <w:rFonts w:ascii="Arial" w:hAnsi="Arial" w:cs="Arial"/>
          <w:color w:val="595959" w:themeColor="text1" w:themeTint="A6"/>
          <w:sz w:val="20"/>
          <w:szCs w:val="43"/>
        </w:rPr>
        <w:tab/>
      </w:r>
    </w:p>
    <w:p w14:paraId="60F63768" w14:textId="77777777" w:rsidR="00A5636C" w:rsidRPr="00AE64F5" w:rsidRDefault="00A5636C" w:rsidP="00A81965">
      <w:pPr>
        <w:pStyle w:val="BodyText"/>
        <w:spacing w:before="144" w:line="211" w:lineRule="auto"/>
        <w:ind w:left="720" w:right="28"/>
        <w:jc w:val="both"/>
        <w:rPr>
          <w:rFonts w:ascii="Arial" w:hAnsi="Arial" w:cs="Arial"/>
          <w:color w:val="595959" w:themeColor="text1" w:themeTint="A6"/>
          <w:sz w:val="24"/>
        </w:rPr>
      </w:pPr>
      <w:r w:rsidRPr="00AE64F5">
        <w:rPr>
          <w:rFonts w:ascii="Arial" w:hAnsi="Arial" w:cs="Arial"/>
          <w:color w:val="595959" w:themeColor="text1" w:themeTint="A6"/>
        </w:rPr>
        <w:t xml:space="preserve">   </w:t>
      </w:r>
    </w:p>
    <w:p w14:paraId="22F26CFB" w14:textId="0328845E" w:rsidR="00180604" w:rsidRPr="00AE64F5" w:rsidRDefault="00A5636C" w:rsidP="000F4A14">
      <w:pPr>
        <w:pStyle w:val="BodyText"/>
        <w:spacing w:before="144" w:line="211" w:lineRule="auto"/>
        <w:ind w:left="720" w:right="28"/>
        <w:jc w:val="both"/>
        <w:rPr>
          <w:rFonts w:ascii="Arial" w:hAnsi="Arial" w:cs="Arial"/>
          <w:color w:val="595959" w:themeColor="text1" w:themeTint="A6"/>
          <w:sz w:val="36"/>
        </w:rPr>
      </w:pPr>
      <w:r w:rsidRPr="00AE64F5">
        <w:rPr>
          <w:rFonts w:ascii="Arial" w:hAnsi="Arial" w:cs="Arial"/>
          <w:color w:val="595959" w:themeColor="text1" w:themeTint="A6"/>
          <w:sz w:val="36"/>
        </w:rPr>
        <w:t xml:space="preserve">   </w:t>
      </w:r>
      <w:r w:rsidR="0061398D" w:rsidRPr="00AE64F5">
        <w:rPr>
          <w:rFonts w:ascii="Arial" w:hAnsi="Arial" w:cs="Arial"/>
          <w:color w:val="595959" w:themeColor="text1" w:themeTint="A6"/>
        </w:rPr>
        <w:br w:type="column"/>
      </w:r>
    </w:p>
    <w:p w14:paraId="494B9D4B" w14:textId="77777777" w:rsidR="00180604" w:rsidRPr="00AE64F5" w:rsidRDefault="00180604" w:rsidP="00A81965">
      <w:pPr>
        <w:spacing w:line="211" w:lineRule="auto"/>
        <w:jc w:val="both"/>
        <w:rPr>
          <w:rFonts w:ascii="Arial" w:hAnsi="Arial" w:cs="Arial"/>
          <w:color w:val="595959" w:themeColor="text1" w:themeTint="A6"/>
        </w:rPr>
        <w:sectPr w:rsidR="00180604" w:rsidRPr="00AE64F5" w:rsidSect="0038610D">
          <w:type w:val="continuous"/>
          <w:pgSz w:w="11910" w:h="16850"/>
          <w:pgMar w:top="1600" w:right="200" w:bottom="280" w:left="0" w:header="720" w:footer="720" w:gutter="0"/>
          <w:cols w:num="2" w:space="720" w:equalWidth="0">
            <w:col w:w="3686" w:space="1754"/>
            <w:col w:w="6270"/>
          </w:cols>
        </w:sectPr>
      </w:pPr>
    </w:p>
    <w:sdt>
      <w:sdtPr>
        <w:rPr>
          <w:rFonts w:ascii="Arial" w:eastAsia="Lucida Sans Unicode" w:hAnsi="Arial" w:cs="Arial"/>
          <w:color w:val="595959" w:themeColor="text1" w:themeTint="A6"/>
          <w:sz w:val="22"/>
          <w:szCs w:val="22"/>
          <w:lang w:val="en-IN" w:eastAsia="en-GB" w:bidi="en-US"/>
        </w:rPr>
        <w:id w:val="927772524"/>
        <w:docPartObj>
          <w:docPartGallery w:val="Table of Contents"/>
          <w:docPartUnique/>
        </w:docPartObj>
      </w:sdtPr>
      <w:sdtEndPr>
        <w:rPr>
          <w:rFonts w:eastAsia="Times New Roman"/>
          <w:b/>
          <w:bCs/>
          <w:noProof/>
          <w:sz w:val="24"/>
          <w:szCs w:val="24"/>
          <w:lang w:bidi="ar-SA"/>
        </w:rPr>
      </w:sdtEndPr>
      <w:sdtContent>
        <w:p w14:paraId="407682B5" w14:textId="77777777" w:rsidR="00E4606A" w:rsidRDefault="00E4606A" w:rsidP="00A718FC">
          <w:pPr>
            <w:pStyle w:val="TOCHeading"/>
            <w:numPr>
              <w:ilvl w:val="0"/>
              <w:numId w:val="0"/>
            </w:numPr>
            <w:ind w:left="-432"/>
            <w:jc w:val="both"/>
            <w:rPr>
              <w:rFonts w:ascii="Arial" w:eastAsia="Lucida Sans Unicode" w:hAnsi="Arial" w:cs="Arial"/>
              <w:color w:val="595959" w:themeColor="text1" w:themeTint="A6"/>
              <w:sz w:val="22"/>
              <w:szCs w:val="22"/>
              <w:lang w:bidi="en-US"/>
            </w:rPr>
          </w:pPr>
        </w:p>
        <w:p w14:paraId="01ECD127" w14:textId="77777777" w:rsidR="00E4606A" w:rsidRDefault="00E4606A" w:rsidP="00A718FC">
          <w:pPr>
            <w:pStyle w:val="TOCHeading"/>
            <w:numPr>
              <w:ilvl w:val="0"/>
              <w:numId w:val="0"/>
            </w:numPr>
            <w:ind w:left="-432"/>
            <w:jc w:val="both"/>
            <w:rPr>
              <w:rFonts w:ascii="Arial" w:eastAsia="Lucida Sans Unicode" w:hAnsi="Arial" w:cs="Arial"/>
              <w:color w:val="595959" w:themeColor="text1" w:themeTint="A6"/>
              <w:sz w:val="22"/>
              <w:szCs w:val="22"/>
              <w:lang w:bidi="en-US"/>
            </w:rPr>
          </w:pPr>
        </w:p>
        <w:p w14:paraId="74DE245A" w14:textId="1D813C23" w:rsidR="00FD21D8" w:rsidRPr="008D0563" w:rsidRDefault="00FD21D8" w:rsidP="00A718FC">
          <w:pPr>
            <w:pStyle w:val="TOCHeading"/>
            <w:numPr>
              <w:ilvl w:val="0"/>
              <w:numId w:val="0"/>
            </w:numPr>
            <w:ind w:left="-432"/>
            <w:jc w:val="both"/>
            <w:rPr>
              <w:rFonts w:ascii="Arial" w:hAnsi="Arial" w:cs="Arial"/>
              <w:b/>
              <w:bCs/>
              <w:color w:val="666666" w:themeColor="accent6"/>
              <w:sz w:val="48"/>
              <w:szCs w:val="48"/>
            </w:rPr>
          </w:pPr>
          <w:r w:rsidRPr="00AE64F5">
            <w:rPr>
              <w:rFonts w:ascii="Arial" w:hAnsi="Arial" w:cs="Arial"/>
              <w:b/>
              <w:bCs/>
              <w:color w:val="3CA5D9" w:themeColor="accent1"/>
              <w:sz w:val="48"/>
              <w:szCs w:val="48"/>
            </w:rPr>
            <w:t>INDEX</w:t>
          </w:r>
        </w:p>
        <w:p w14:paraId="71EDF549" w14:textId="537688E4" w:rsidR="00473A47" w:rsidRDefault="00FD21D8">
          <w:pPr>
            <w:pStyle w:val="TOC1"/>
            <w:tabs>
              <w:tab w:val="left" w:pos="440"/>
              <w:tab w:val="right" w:leader="dot" w:pos="9020"/>
            </w:tabs>
            <w:rPr>
              <w:rFonts w:asciiTheme="minorHAnsi" w:eastAsiaTheme="minorEastAsia" w:hAnsiTheme="minorHAnsi" w:cstheme="minorBidi"/>
              <w:noProof/>
            </w:rPr>
          </w:pPr>
          <w:r w:rsidRPr="008D0563">
            <w:rPr>
              <w:rFonts w:ascii="Arial" w:hAnsi="Arial" w:cs="Arial"/>
              <w:color w:val="666666" w:themeColor="accent6"/>
            </w:rPr>
            <w:fldChar w:fldCharType="begin"/>
          </w:r>
          <w:r w:rsidRPr="008D0563">
            <w:rPr>
              <w:rFonts w:ascii="Arial" w:hAnsi="Arial" w:cs="Arial"/>
              <w:color w:val="666666" w:themeColor="accent6"/>
            </w:rPr>
            <w:instrText xml:space="preserve"> TOC \o "1-3" \h \z \u </w:instrText>
          </w:r>
          <w:r w:rsidRPr="008D0563">
            <w:rPr>
              <w:rFonts w:ascii="Arial" w:hAnsi="Arial" w:cs="Arial"/>
              <w:color w:val="666666" w:themeColor="accent6"/>
            </w:rPr>
            <w:fldChar w:fldCharType="separate"/>
          </w:r>
          <w:hyperlink w:anchor="_Toc143445375" w:history="1">
            <w:r w:rsidR="00473A47" w:rsidRPr="00C8127E">
              <w:rPr>
                <w:rStyle w:val="Hyperlink"/>
                <w:rFonts w:ascii="Arial" w:hAnsi="Arial" w:cs="Arial"/>
                <w:b/>
                <w:bCs/>
                <w:noProof/>
              </w:rPr>
              <w:t>1</w:t>
            </w:r>
            <w:r w:rsidR="00473A47">
              <w:rPr>
                <w:rFonts w:asciiTheme="minorHAnsi" w:eastAsiaTheme="minorEastAsia" w:hAnsiTheme="minorHAnsi" w:cstheme="minorBidi"/>
                <w:noProof/>
              </w:rPr>
              <w:tab/>
            </w:r>
            <w:r w:rsidR="00473A47" w:rsidRPr="00C8127E">
              <w:rPr>
                <w:rStyle w:val="Hyperlink"/>
                <w:rFonts w:ascii="Arial" w:hAnsi="Arial" w:cs="Arial"/>
                <w:b/>
                <w:bCs/>
                <w:noProof/>
              </w:rPr>
              <w:t>PROJECT DETAILS</w:t>
            </w:r>
            <w:r w:rsidR="00473A47">
              <w:rPr>
                <w:noProof/>
                <w:webHidden/>
              </w:rPr>
              <w:tab/>
            </w:r>
            <w:r w:rsidR="00473A47">
              <w:rPr>
                <w:noProof/>
                <w:webHidden/>
              </w:rPr>
              <w:fldChar w:fldCharType="begin"/>
            </w:r>
            <w:r w:rsidR="00473A47">
              <w:rPr>
                <w:noProof/>
                <w:webHidden/>
              </w:rPr>
              <w:instrText xml:space="preserve"> PAGEREF _Toc143445375 \h </w:instrText>
            </w:r>
            <w:r w:rsidR="00473A47">
              <w:rPr>
                <w:noProof/>
                <w:webHidden/>
              </w:rPr>
            </w:r>
            <w:r w:rsidR="00473A47">
              <w:rPr>
                <w:noProof/>
                <w:webHidden/>
              </w:rPr>
              <w:fldChar w:fldCharType="separate"/>
            </w:r>
            <w:r w:rsidR="00473A47">
              <w:rPr>
                <w:noProof/>
                <w:webHidden/>
              </w:rPr>
              <w:t>2</w:t>
            </w:r>
            <w:r w:rsidR="00473A47">
              <w:rPr>
                <w:noProof/>
                <w:webHidden/>
              </w:rPr>
              <w:fldChar w:fldCharType="end"/>
            </w:r>
          </w:hyperlink>
        </w:p>
        <w:p w14:paraId="50E7F5C4" w14:textId="12DA209C" w:rsidR="00473A47" w:rsidRDefault="00881246">
          <w:pPr>
            <w:pStyle w:val="TOC1"/>
            <w:tabs>
              <w:tab w:val="left" w:pos="440"/>
              <w:tab w:val="right" w:leader="dot" w:pos="9020"/>
            </w:tabs>
            <w:rPr>
              <w:rFonts w:asciiTheme="minorHAnsi" w:eastAsiaTheme="minorEastAsia" w:hAnsiTheme="minorHAnsi" w:cstheme="minorBidi"/>
              <w:noProof/>
            </w:rPr>
          </w:pPr>
          <w:hyperlink w:anchor="_Toc143445376" w:history="1">
            <w:r w:rsidR="00473A47" w:rsidRPr="00C8127E">
              <w:rPr>
                <w:rStyle w:val="Hyperlink"/>
                <w:rFonts w:ascii="Arial" w:hAnsi="Arial" w:cs="Arial"/>
                <w:b/>
                <w:bCs/>
                <w:noProof/>
              </w:rPr>
              <w:t>2</w:t>
            </w:r>
            <w:r w:rsidR="00473A47">
              <w:rPr>
                <w:rFonts w:asciiTheme="minorHAnsi" w:eastAsiaTheme="minorEastAsia" w:hAnsiTheme="minorHAnsi" w:cstheme="minorBidi"/>
                <w:noProof/>
              </w:rPr>
              <w:tab/>
            </w:r>
            <w:r w:rsidR="00473A47" w:rsidRPr="00C8127E">
              <w:rPr>
                <w:rStyle w:val="Hyperlink"/>
                <w:rFonts w:ascii="Arial" w:hAnsi="Arial" w:cs="Arial"/>
                <w:b/>
                <w:bCs/>
                <w:noProof/>
              </w:rPr>
              <w:t>SUMMARY</w:t>
            </w:r>
            <w:r w:rsidR="00473A47">
              <w:rPr>
                <w:noProof/>
                <w:webHidden/>
              </w:rPr>
              <w:tab/>
            </w:r>
            <w:r w:rsidR="00473A47">
              <w:rPr>
                <w:noProof/>
                <w:webHidden/>
              </w:rPr>
              <w:fldChar w:fldCharType="begin"/>
            </w:r>
            <w:r w:rsidR="00473A47">
              <w:rPr>
                <w:noProof/>
                <w:webHidden/>
              </w:rPr>
              <w:instrText xml:space="preserve"> PAGEREF _Toc143445376 \h </w:instrText>
            </w:r>
            <w:r w:rsidR="00473A47">
              <w:rPr>
                <w:noProof/>
                <w:webHidden/>
              </w:rPr>
            </w:r>
            <w:r w:rsidR="00473A47">
              <w:rPr>
                <w:noProof/>
                <w:webHidden/>
              </w:rPr>
              <w:fldChar w:fldCharType="separate"/>
            </w:r>
            <w:r w:rsidR="00473A47">
              <w:rPr>
                <w:noProof/>
                <w:webHidden/>
              </w:rPr>
              <w:t>2</w:t>
            </w:r>
            <w:r w:rsidR="00473A47">
              <w:rPr>
                <w:noProof/>
                <w:webHidden/>
              </w:rPr>
              <w:fldChar w:fldCharType="end"/>
            </w:r>
          </w:hyperlink>
        </w:p>
        <w:p w14:paraId="6DCC50F8" w14:textId="096B2A1A" w:rsidR="00473A47" w:rsidRDefault="00881246">
          <w:pPr>
            <w:pStyle w:val="TOC1"/>
            <w:tabs>
              <w:tab w:val="left" w:pos="440"/>
              <w:tab w:val="right" w:leader="dot" w:pos="9020"/>
            </w:tabs>
            <w:rPr>
              <w:rFonts w:asciiTheme="minorHAnsi" w:eastAsiaTheme="minorEastAsia" w:hAnsiTheme="minorHAnsi" w:cstheme="minorBidi"/>
              <w:noProof/>
            </w:rPr>
          </w:pPr>
          <w:hyperlink w:anchor="_Toc143445377" w:history="1">
            <w:r w:rsidR="00473A47" w:rsidRPr="00C8127E">
              <w:rPr>
                <w:rStyle w:val="Hyperlink"/>
                <w:rFonts w:ascii="Arial" w:hAnsi="Arial" w:cs="Arial"/>
                <w:b/>
                <w:bCs/>
                <w:noProof/>
              </w:rPr>
              <w:t>3</w:t>
            </w:r>
            <w:r w:rsidR="00473A47">
              <w:rPr>
                <w:rFonts w:asciiTheme="minorHAnsi" w:eastAsiaTheme="minorEastAsia" w:hAnsiTheme="minorHAnsi" w:cstheme="minorBidi"/>
                <w:noProof/>
              </w:rPr>
              <w:tab/>
            </w:r>
            <w:r w:rsidR="00473A47" w:rsidRPr="00C8127E">
              <w:rPr>
                <w:rStyle w:val="Hyperlink"/>
                <w:rFonts w:ascii="Arial" w:hAnsi="Arial" w:cs="Arial"/>
                <w:b/>
                <w:bCs/>
                <w:noProof/>
              </w:rPr>
              <w:t>INTRODUCTION</w:t>
            </w:r>
            <w:r w:rsidR="00473A47">
              <w:rPr>
                <w:noProof/>
                <w:webHidden/>
              </w:rPr>
              <w:tab/>
            </w:r>
            <w:r w:rsidR="00473A47">
              <w:rPr>
                <w:noProof/>
                <w:webHidden/>
              </w:rPr>
              <w:fldChar w:fldCharType="begin"/>
            </w:r>
            <w:r w:rsidR="00473A47">
              <w:rPr>
                <w:noProof/>
                <w:webHidden/>
              </w:rPr>
              <w:instrText xml:space="preserve"> PAGEREF _Toc143445377 \h </w:instrText>
            </w:r>
            <w:r w:rsidR="00473A47">
              <w:rPr>
                <w:noProof/>
                <w:webHidden/>
              </w:rPr>
            </w:r>
            <w:r w:rsidR="00473A47">
              <w:rPr>
                <w:noProof/>
                <w:webHidden/>
              </w:rPr>
              <w:fldChar w:fldCharType="separate"/>
            </w:r>
            <w:r w:rsidR="00473A47">
              <w:rPr>
                <w:noProof/>
                <w:webHidden/>
              </w:rPr>
              <w:t>2</w:t>
            </w:r>
            <w:r w:rsidR="00473A47">
              <w:rPr>
                <w:noProof/>
                <w:webHidden/>
              </w:rPr>
              <w:fldChar w:fldCharType="end"/>
            </w:r>
          </w:hyperlink>
        </w:p>
        <w:p w14:paraId="524B2218" w14:textId="16D932F5" w:rsidR="00473A47" w:rsidRDefault="00881246">
          <w:pPr>
            <w:pStyle w:val="TOC2"/>
            <w:tabs>
              <w:tab w:val="left" w:pos="960"/>
              <w:tab w:val="right" w:leader="dot" w:pos="9020"/>
            </w:tabs>
            <w:rPr>
              <w:rFonts w:asciiTheme="minorHAnsi" w:eastAsiaTheme="minorEastAsia" w:hAnsiTheme="minorHAnsi" w:cstheme="minorBidi"/>
              <w:noProof/>
            </w:rPr>
          </w:pPr>
          <w:hyperlink w:anchor="_Toc143445378" w:history="1">
            <w:r w:rsidR="00473A47" w:rsidRPr="00C8127E">
              <w:rPr>
                <w:rStyle w:val="Hyperlink"/>
                <w:rFonts w:ascii="Arial" w:hAnsi="Arial" w:cs="Arial"/>
                <w:noProof/>
              </w:rPr>
              <w:t>3.1</w:t>
            </w:r>
            <w:r w:rsidR="00473A47">
              <w:rPr>
                <w:rFonts w:asciiTheme="minorHAnsi" w:eastAsiaTheme="minorEastAsia" w:hAnsiTheme="minorHAnsi" w:cstheme="minorBidi"/>
                <w:noProof/>
              </w:rPr>
              <w:tab/>
            </w:r>
            <w:r w:rsidR="00473A47" w:rsidRPr="00C8127E">
              <w:rPr>
                <w:rStyle w:val="Hyperlink"/>
                <w:rFonts w:ascii="Arial" w:hAnsi="Arial" w:cs="Arial"/>
                <w:noProof/>
              </w:rPr>
              <w:t>Background</w:t>
            </w:r>
            <w:r w:rsidR="00473A47">
              <w:rPr>
                <w:noProof/>
                <w:webHidden/>
              </w:rPr>
              <w:tab/>
            </w:r>
            <w:r w:rsidR="00473A47">
              <w:rPr>
                <w:noProof/>
                <w:webHidden/>
              </w:rPr>
              <w:fldChar w:fldCharType="begin"/>
            </w:r>
            <w:r w:rsidR="00473A47">
              <w:rPr>
                <w:noProof/>
                <w:webHidden/>
              </w:rPr>
              <w:instrText xml:space="preserve"> PAGEREF _Toc143445378 \h </w:instrText>
            </w:r>
            <w:r w:rsidR="00473A47">
              <w:rPr>
                <w:noProof/>
                <w:webHidden/>
              </w:rPr>
            </w:r>
            <w:r w:rsidR="00473A47">
              <w:rPr>
                <w:noProof/>
                <w:webHidden/>
              </w:rPr>
              <w:fldChar w:fldCharType="separate"/>
            </w:r>
            <w:r w:rsidR="00473A47">
              <w:rPr>
                <w:noProof/>
                <w:webHidden/>
              </w:rPr>
              <w:t>2</w:t>
            </w:r>
            <w:r w:rsidR="00473A47">
              <w:rPr>
                <w:noProof/>
                <w:webHidden/>
              </w:rPr>
              <w:fldChar w:fldCharType="end"/>
            </w:r>
          </w:hyperlink>
        </w:p>
        <w:p w14:paraId="2767D10E" w14:textId="48300561" w:rsidR="00473A47" w:rsidRDefault="00881246">
          <w:pPr>
            <w:pStyle w:val="TOC2"/>
            <w:tabs>
              <w:tab w:val="left" w:pos="960"/>
              <w:tab w:val="right" w:leader="dot" w:pos="9020"/>
            </w:tabs>
            <w:rPr>
              <w:rFonts w:asciiTheme="minorHAnsi" w:eastAsiaTheme="minorEastAsia" w:hAnsiTheme="minorHAnsi" w:cstheme="minorBidi"/>
              <w:noProof/>
            </w:rPr>
          </w:pPr>
          <w:hyperlink w:anchor="_Toc143445379" w:history="1">
            <w:r w:rsidR="00473A47" w:rsidRPr="00C8127E">
              <w:rPr>
                <w:rStyle w:val="Hyperlink"/>
                <w:rFonts w:ascii="Arial" w:hAnsi="Arial" w:cs="Arial"/>
                <w:noProof/>
              </w:rPr>
              <w:t>3.2</w:t>
            </w:r>
            <w:r w:rsidR="00473A47">
              <w:rPr>
                <w:rFonts w:asciiTheme="minorHAnsi" w:eastAsiaTheme="minorEastAsia" w:hAnsiTheme="minorHAnsi" w:cstheme="minorBidi"/>
                <w:noProof/>
              </w:rPr>
              <w:tab/>
            </w:r>
            <w:r w:rsidR="00473A47" w:rsidRPr="00C8127E">
              <w:rPr>
                <w:rStyle w:val="Hyperlink"/>
                <w:rFonts w:ascii="Arial" w:hAnsi="Arial" w:cs="Arial"/>
                <w:noProof/>
              </w:rPr>
              <w:t>Stakeholders</w:t>
            </w:r>
            <w:r w:rsidR="00473A47">
              <w:rPr>
                <w:noProof/>
                <w:webHidden/>
              </w:rPr>
              <w:tab/>
            </w:r>
            <w:r w:rsidR="00473A47">
              <w:rPr>
                <w:noProof/>
                <w:webHidden/>
              </w:rPr>
              <w:fldChar w:fldCharType="begin"/>
            </w:r>
            <w:r w:rsidR="00473A47">
              <w:rPr>
                <w:noProof/>
                <w:webHidden/>
              </w:rPr>
              <w:instrText xml:space="preserve"> PAGEREF _Toc143445379 \h </w:instrText>
            </w:r>
            <w:r w:rsidR="00473A47">
              <w:rPr>
                <w:noProof/>
                <w:webHidden/>
              </w:rPr>
            </w:r>
            <w:r w:rsidR="00473A47">
              <w:rPr>
                <w:noProof/>
                <w:webHidden/>
              </w:rPr>
              <w:fldChar w:fldCharType="separate"/>
            </w:r>
            <w:r w:rsidR="00473A47">
              <w:rPr>
                <w:noProof/>
                <w:webHidden/>
              </w:rPr>
              <w:t>2</w:t>
            </w:r>
            <w:r w:rsidR="00473A47">
              <w:rPr>
                <w:noProof/>
                <w:webHidden/>
              </w:rPr>
              <w:fldChar w:fldCharType="end"/>
            </w:r>
          </w:hyperlink>
        </w:p>
        <w:p w14:paraId="54CBD3DC" w14:textId="7BAC2054" w:rsidR="00473A47" w:rsidRDefault="00881246">
          <w:pPr>
            <w:pStyle w:val="TOC2"/>
            <w:tabs>
              <w:tab w:val="left" w:pos="960"/>
              <w:tab w:val="right" w:leader="dot" w:pos="9020"/>
            </w:tabs>
            <w:rPr>
              <w:rFonts w:asciiTheme="minorHAnsi" w:eastAsiaTheme="minorEastAsia" w:hAnsiTheme="minorHAnsi" w:cstheme="minorBidi"/>
              <w:noProof/>
            </w:rPr>
          </w:pPr>
          <w:hyperlink w:anchor="_Toc143445380" w:history="1">
            <w:r w:rsidR="00473A47" w:rsidRPr="00C8127E">
              <w:rPr>
                <w:rStyle w:val="Hyperlink"/>
                <w:rFonts w:ascii="Arial" w:hAnsi="Arial" w:cs="Arial"/>
                <w:noProof/>
              </w:rPr>
              <w:t>3.3</w:t>
            </w:r>
            <w:r w:rsidR="00473A47">
              <w:rPr>
                <w:rFonts w:asciiTheme="minorHAnsi" w:eastAsiaTheme="minorEastAsia" w:hAnsiTheme="minorHAnsi" w:cstheme="minorBidi"/>
                <w:noProof/>
              </w:rPr>
              <w:tab/>
            </w:r>
            <w:r w:rsidR="00473A47" w:rsidRPr="00C8127E">
              <w:rPr>
                <w:rStyle w:val="Hyperlink"/>
                <w:rFonts w:ascii="Arial" w:hAnsi="Arial" w:cs="Arial"/>
                <w:noProof/>
              </w:rPr>
              <w:t>Objectives</w:t>
            </w:r>
            <w:r w:rsidR="00473A47">
              <w:rPr>
                <w:noProof/>
                <w:webHidden/>
              </w:rPr>
              <w:tab/>
            </w:r>
            <w:r w:rsidR="00473A47">
              <w:rPr>
                <w:noProof/>
                <w:webHidden/>
              </w:rPr>
              <w:fldChar w:fldCharType="begin"/>
            </w:r>
            <w:r w:rsidR="00473A47">
              <w:rPr>
                <w:noProof/>
                <w:webHidden/>
              </w:rPr>
              <w:instrText xml:space="preserve"> PAGEREF _Toc143445380 \h </w:instrText>
            </w:r>
            <w:r w:rsidR="00473A47">
              <w:rPr>
                <w:noProof/>
                <w:webHidden/>
              </w:rPr>
            </w:r>
            <w:r w:rsidR="00473A47">
              <w:rPr>
                <w:noProof/>
                <w:webHidden/>
              </w:rPr>
              <w:fldChar w:fldCharType="separate"/>
            </w:r>
            <w:r w:rsidR="00473A47">
              <w:rPr>
                <w:noProof/>
                <w:webHidden/>
              </w:rPr>
              <w:t>2</w:t>
            </w:r>
            <w:r w:rsidR="00473A47">
              <w:rPr>
                <w:noProof/>
                <w:webHidden/>
              </w:rPr>
              <w:fldChar w:fldCharType="end"/>
            </w:r>
          </w:hyperlink>
        </w:p>
        <w:p w14:paraId="2A8B8D98" w14:textId="3827BD9F" w:rsidR="00473A47" w:rsidRDefault="00881246">
          <w:pPr>
            <w:pStyle w:val="TOC1"/>
            <w:tabs>
              <w:tab w:val="left" w:pos="440"/>
              <w:tab w:val="right" w:leader="dot" w:pos="9020"/>
            </w:tabs>
            <w:rPr>
              <w:rFonts w:asciiTheme="minorHAnsi" w:eastAsiaTheme="minorEastAsia" w:hAnsiTheme="minorHAnsi" w:cstheme="minorBidi"/>
              <w:noProof/>
            </w:rPr>
          </w:pPr>
          <w:hyperlink w:anchor="_Toc143445381" w:history="1">
            <w:r w:rsidR="00473A47" w:rsidRPr="00C8127E">
              <w:rPr>
                <w:rStyle w:val="Hyperlink"/>
                <w:rFonts w:ascii="Arial" w:hAnsi="Arial" w:cs="Arial"/>
                <w:b/>
                <w:bCs/>
                <w:noProof/>
              </w:rPr>
              <w:t>4</w:t>
            </w:r>
            <w:r w:rsidR="00473A47">
              <w:rPr>
                <w:rFonts w:asciiTheme="minorHAnsi" w:eastAsiaTheme="minorEastAsia" w:hAnsiTheme="minorHAnsi" w:cstheme="minorBidi"/>
                <w:noProof/>
              </w:rPr>
              <w:tab/>
            </w:r>
            <w:r w:rsidR="00473A47" w:rsidRPr="00C8127E">
              <w:rPr>
                <w:rStyle w:val="Hyperlink"/>
                <w:rFonts w:ascii="Arial" w:hAnsi="Arial" w:cs="Arial"/>
                <w:b/>
                <w:bCs/>
                <w:noProof/>
              </w:rPr>
              <w:t>METHODOLOGY</w:t>
            </w:r>
            <w:r w:rsidR="00473A47">
              <w:rPr>
                <w:noProof/>
                <w:webHidden/>
              </w:rPr>
              <w:tab/>
            </w:r>
            <w:r w:rsidR="00473A47">
              <w:rPr>
                <w:noProof/>
                <w:webHidden/>
              </w:rPr>
              <w:fldChar w:fldCharType="begin"/>
            </w:r>
            <w:r w:rsidR="00473A47">
              <w:rPr>
                <w:noProof/>
                <w:webHidden/>
              </w:rPr>
              <w:instrText xml:space="preserve"> PAGEREF _Toc143445381 \h </w:instrText>
            </w:r>
            <w:r w:rsidR="00473A47">
              <w:rPr>
                <w:noProof/>
                <w:webHidden/>
              </w:rPr>
            </w:r>
            <w:r w:rsidR="00473A47">
              <w:rPr>
                <w:noProof/>
                <w:webHidden/>
              </w:rPr>
              <w:fldChar w:fldCharType="separate"/>
            </w:r>
            <w:r w:rsidR="00473A47">
              <w:rPr>
                <w:noProof/>
                <w:webHidden/>
              </w:rPr>
              <w:t>2</w:t>
            </w:r>
            <w:r w:rsidR="00473A47">
              <w:rPr>
                <w:noProof/>
                <w:webHidden/>
              </w:rPr>
              <w:fldChar w:fldCharType="end"/>
            </w:r>
          </w:hyperlink>
        </w:p>
        <w:p w14:paraId="46C3BE8F" w14:textId="7EC25E5E" w:rsidR="00473A47" w:rsidRDefault="00881246">
          <w:pPr>
            <w:pStyle w:val="TOC2"/>
            <w:tabs>
              <w:tab w:val="left" w:pos="960"/>
              <w:tab w:val="right" w:leader="dot" w:pos="9020"/>
            </w:tabs>
            <w:rPr>
              <w:rFonts w:asciiTheme="minorHAnsi" w:eastAsiaTheme="minorEastAsia" w:hAnsiTheme="minorHAnsi" w:cstheme="minorBidi"/>
              <w:noProof/>
            </w:rPr>
          </w:pPr>
          <w:hyperlink w:anchor="_Toc143445382" w:history="1">
            <w:r w:rsidR="00473A47" w:rsidRPr="00C8127E">
              <w:rPr>
                <w:rStyle w:val="Hyperlink"/>
                <w:rFonts w:ascii="Arial" w:hAnsi="Arial" w:cs="Arial"/>
                <w:noProof/>
              </w:rPr>
              <w:t>4.1</w:t>
            </w:r>
            <w:r w:rsidR="00473A47">
              <w:rPr>
                <w:rFonts w:asciiTheme="minorHAnsi" w:eastAsiaTheme="minorEastAsia" w:hAnsiTheme="minorHAnsi" w:cstheme="minorBidi"/>
                <w:noProof/>
              </w:rPr>
              <w:tab/>
            </w:r>
            <w:r w:rsidR="00473A47" w:rsidRPr="00C8127E">
              <w:rPr>
                <w:rStyle w:val="Hyperlink"/>
                <w:rFonts w:ascii="Arial" w:hAnsi="Arial" w:cs="Arial"/>
                <w:noProof/>
              </w:rPr>
              <w:t>Considerations &amp; Assumption</w:t>
            </w:r>
            <w:r w:rsidR="00473A47">
              <w:rPr>
                <w:noProof/>
                <w:webHidden/>
              </w:rPr>
              <w:tab/>
            </w:r>
            <w:r w:rsidR="00473A47">
              <w:rPr>
                <w:noProof/>
                <w:webHidden/>
              </w:rPr>
              <w:fldChar w:fldCharType="begin"/>
            </w:r>
            <w:r w:rsidR="00473A47">
              <w:rPr>
                <w:noProof/>
                <w:webHidden/>
              </w:rPr>
              <w:instrText xml:space="preserve"> PAGEREF _Toc143445382 \h </w:instrText>
            </w:r>
            <w:r w:rsidR="00473A47">
              <w:rPr>
                <w:noProof/>
                <w:webHidden/>
              </w:rPr>
            </w:r>
            <w:r w:rsidR="00473A47">
              <w:rPr>
                <w:noProof/>
                <w:webHidden/>
              </w:rPr>
              <w:fldChar w:fldCharType="separate"/>
            </w:r>
            <w:r w:rsidR="00473A47">
              <w:rPr>
                <w:noProof/>
                <w:webHidden/>
              </w:rPr>
              <w:t>3</w:t>
            </w:r>
            <w:r w:rsidR="00473A47">
              <w:rPr>
                <w:noProof/>
                <w:webHidden/>
              </w:rPr>
              <w:fldChar w:fldCharType="end"/>
            </w:r>
          </w:hyperlink>
        </w:p>
        <w:p w14:paraId="5E725295" w14:textId="1249297B" w:rsidR="00473A47" w:rsidRDefault="00881246">
          <w:pPr>
            <w:pStyle w:val="TOC2"/>
            <w:tabs>
              <w:tab w:val="left" w:pos="960"/>
              <w:tab w:val="right" w:leader="dot" w:pos="9020"/>
            </w:tabs>
            <w:rPr>
              <w:rFonts w:asciiTheme="minorHAnsi" w:eastAsiaTheme="minorEastAsia" w:hAnsiTheme="minorHAnsi" w:cstheme="minorBidi"/>
              <w:noProof/>
            </w:rPr>
          </w:pPr>
          <w:hyperlink w:anchor="_Toc143445383" w:history="1">
            <w:r w:rsidR="00473A47" w:rsidRPr="00C8127E">
              <w:rPr>
                <w:rStyle w:val="Hyperlink"/>
                <w:rFonts w:ascii="Arial" w:hAnsi="Arial" w:cs="Arial"/>
                <w:noProof/>
              </w:rPr>
              <w:t>4.2</w:t>
            </w:r>
            <w:r w:rsidR="00473A47">
              <w:rPr>
                <w:rFonts w:asciiTheme="minorHAnsi" w:eastAsiaTheme="minorEastAsia" w:hAnsiTheme="minorHAnsi" w:cstheme="minorBidi"/>
                <w:noProof/>
              </w:rPr>
              <w:tab/>
            </w:r>
            <w:r w:rsidR="00473A47" w:rsidRPr="00C8127E">
              <w:rPr>
                <w:rStyle w:val="Hyperlink"/>
                <w:rFonts w:ascii="Arial" w:hAnsi="Arial" w:cs="Arial"/>
                <w:noProof/>
              </w:rPr>
              <w:t>Approach</w:t>
            </w:r>
            <w:r w:rsidR="00473A47">
              <w:rPr>
                <w:noProof/>
                <w:webHidden/>
              </w:rPr>
              <w:tab/>
            </w:r>
            <w:r w:rsidR="00473A47">
              <w:rPr>
                <w:noProof/>
                <w:webHidden/>
              </w:rPr>
              <w:fldChar w:fldCharType="begin"/>
            </w:r>
            <w:r w:rsidR="00473A47">
              <w:rPr>
                <w:noProof/>
                <w:webHidden/>
              </w:rPr>
              <w:instrText xml:space="preserve"> PAGEREF _Toc143445383 \h </w:instrText>
            </w:r>
            <w:r w:rsidR="00473A47">
              <w:rPr>
                <w:noProof/>
                <w:webHidden/>
              </w:rPr>
            </w:r>
            <w:r w:rsidR="00473A47">
              <w:rPr>
                <w:noProof/>
                <w:webHidden/>
              </w:rPr>
              <w:fldChar w:fldCharType="separate"/>
            </w:r>
            <w:r w:rsidR="00473A47">
              <w:rPr>
                <w:noProof/>
                <w:webHidden/>
              </w:rPr>
              <w:t>3</w:t>
            </w:r>
            <w:r w:rsidR="00473A47">
              <w:rPr>
                <w:noProof/>
                <w:webHidden/>
              </w:rPr>
              <w:fldChar w:fldCharType="end"/>
            </w:r>
          </w:hyperlink>
        </w:p>
        <w:p w14:paraId="62D707C7" w14:textId="01C638FD" w:rsidR="00473A47" w:rsidRDefault="00881246">
          <w:pPr>
            <w:pStyle w:val="TOC2"/>
            <w:tabs>
              <w:tab w:val="left" w:pos="960"/>
              <w:tab w:val="right" w:leader="dot" w:pos="9020"/>
            </w:tabs>
            <w:rPr>
              <w:rFonts w:asciiTheme="minorHAnsi" w:eastAsiaTheme="minorEastAsia" w:hAnsiTheme="minorHAnsi" w:cstheme="minorBidi"/>
              <w:noProof/>
            </w:rPr>
          </w:pPr>
          <w:hyperlink w:anchor="_Toc143445384" w:history="1">
            <w:r w:rsidR="00473A47" w:rsidRPr="00C8127E">
              <w:rPr>
                <w:rStyle w:val="Hyperlink"/>
                <w:rFonts w:ascii="Arial" w:hAnsi="Arial" w:cs="Arial"/>
                <w:noProof/>
              </w:rPr>
              <w:t>4.3</w:t>
            </w:r>
            <w:r w:rsidR="00473A47">
              <w:rPr>
                <w:rFonts w:asciiTheme="minorHAnsi" w:eastAsiaTheme="minorEastAsia" w:hAnsiTheme="minorHAnsi" w:cstheme="minorBidi"/>
                <w:noProof/>
              </w:rPr>
              <w:tab/>
            </w:r>
            <w:r w:rsidR="00473A47" w:rsidRPr="00C8127E">
              <w:rPr>
                <w:rStyle w:val="Hyperlink"/>
                <w:rFonts w:ascii="Arial" w:hAnsi="Arial" w:cs="Arial"/>
                <w:noProof/>
              </w:rPr>
              <w:t>Activities</w:t>
            </w:r>
            <w:r w:rsidR="00473A47">
              <w:rPr>
                <w:noProof/>
                <w:webHidden/>
              </w:rPr>
              <w:tab/>
            </w:r>
            <w:r w:rsidR="00473A47">
              <w:rPr>
                <w:noProof/>
                <w:webHidden/>
              </w:rPr>
              <w:fldChar w:fldCharType="begin"/>
            </w:r>
            <w:r w:rsidR="00473A47">
              <w:rPr>
                <w:noProof/>
                <w:webHidden/>
              </w:rPr>
              <w:instrText xml:space="preserve"> PAGEREF _Toc143445384 \h </w:instrText>
            </w:r>
            <w:r w:rsidR="00473A47">
              <w:rPr>
                <w:noProof/>
                <w:webHidden/>
              </w:rPr>
            </w:r>
            <w:r w:rsidR="00473A47">
              <w:rPr>
                <w:noProof/>
                <w:webHidden/>
              </w:rPr>
              <w:fldChar w:fldCharType="separate"/>
            </w:r>
            <w:r w:rsidR="00473A47">
              <w:rPr>
                <w:noProof/>
                <w:webHidden/>
              </w:rPr>
              <w:t>3</w:t>
            </w:r>
            <w:r w:rsidR="00473A47">
              <w:rPr>
                <w:noProof/>
                <w:webHidden/>
              </w:rPr>
              <w:fldChar w:fldCharType="end"/>
            </w:r>
          </w:hyperlink>
        </w:p>
        <w:p w14:paraId="6E523B7A" w14:textId="1EA5AB0D" w:rsidR="00473A47" w:rsidRDefault="00881246">
          <w:pPr>
            <w:pStyle w:val="TOC1"/>
            <w:tabs>
              <w:tab w:val="left" w:pos="440"/>
              <w:tab w:val="right" w:leader="dot" w:pos="9020"/>
            </w:tabs>
            <w:rPr>
              <w:rFonts w:asciiTheme="minorHAnsi" w:eastAsiaTheme="minorEastAsia" w:hAnsiTheme="minorHAnsi" w:cstheme="minorBidi"/>
              <w:noProof/>
            </w:rPr>
          </w:pPr>
          <w:hyperlink w:anchor="_Toc143445385" w:history="1">
            <w:r w:rsidR="00473A47" w:rsidRPr="00C8127E">
              <w:rPr>
                <w:rStyle w:val="Hyperlink"/>
                <w:rFonts w:ascii="Arial" w:hAnsi="Arial" w:cs="Arial"/>
                <w:b/>
                <w:bCs/>
                <w:noProof/>
              </w:rPr>
              <w:t>5</w:t>
            </w:r>
            <w:r w:rsidR="00473A47">
              <w:rPr>
                <w:rFonts w:asciiTheme="minorHAnsi" w:eastAsiaTheme="minorEastAsia" w:hAnsiTheme="minorHAnsi" w:cstheme="minorBidi"/>
                <w:noProof/>
              </w:rPr>
              <w:tab/>
            </w:r>
            <w:r w:rsidR="00473A47" w:rsidRPr="00C8127E">
              <w:rPr>
                <w:rStyle w:val="Hyperlink"/>
                <w:rFonts w:ascii="Arial" w:hAnsi="Arial" w:cs="Arial"/>
                <w:b/>
                <w:bCs/>
                <w:noProof/>
              </w:rPr>
              <w:t>TARGETTED V/S ACHIEVED OUTPUT</w:t>
            </w:r>
            <w:r w:rsidR="00473A47">
              <w:rPr>
                <w:noProof/>
                <w:webHidden/>
              </w:rPr>
              <w:tab/>
            </w:r>
            <w:r w:rsidR="00473A47">
              <w:rPr>
                <w:noProof/>
                <w:webHidden/>
              </w:rPr>
              <w:fldChar w:fldCharType="begin"/>
            </w:r>
            <w:r w:rsidR="00473A47">
              <w:rPr>
                <w:noProof/>
                <w:webHidden/>
              </w:rPr>
              <w:instrText xml:space="preserve"> PAGEREF _Toc143445385 \h </w:instrText>
            </w:r>
            <w:r w:rsidR="00473A47">
              <w:rPr>
                <w:noProof/>
                <w:webHidden/>
              </w:rPr>
            </w:r>
            <w:r w:rsidR="00473A47">
              <w:rPr>
                <w:noProof/>
                <w:webHidden/>
              </w:rPr>
              <w:fldChar w:fldCharType="separate"/>
            </w:r>
            <w:r w:rsidR="00473A47">
              <w:rPr>
                <w:noProof/>
                <w:webHidden/>
              </w:rPr>
              <w:t>3</w:t>
            </w:r>
            <w:r w:rsidR="00473A47">
              <w:rPr>
                <w:noProof/>
                <w:webHidden/>
              </w:rPr>
              <w:fldChar w:fldCharType="end"/>
            </w:r>
          </w:hyperlink>
        </w:p>
        <w:p w14:paraId="63C09D85" w14:textId="076C9DBD" w:rsidR="00473A47" w:rsidRDefault="00881246">
          <w:pPr>
            <w:pStyle w:val="TOC1"/>
            <w:tabs>
              <w:tab w:val="left" w:pos="440"/>
              <w:tab w:val="right" w:leader="dot" w:pos="9020"/>
            </w:tabs>
            <w:rPr>
              <w:rFonts w:asciiTheme="minorHAnsi" w:eastAsiaTheme="minorEastAsia" w:hAnsiTheme="minorHAnsi" w:cstheme="minorBidi"/>
              <w:noProof/>
            </w:rPr>
          </w:pPr>
          <w:hyperlink w:anchor="_Toc143445386" w:history="1">
            <w:r w:rsidR="00473A47" w:rsidRPr="00C8127E">
              <w:rPr>
                <w:rStyle w:val="Hyperlink"/>
                <w:rFonts w:ascii="Arial" w:hAnsi="Arial" w:cs="Arial"/>
                <w:b/>
                <w:bCs/>
                <w:noProof/>
              </w:rPr>
              <w:t>6</w:t>
            </w:r>
            <w:r w:rsidR="00473A47">
              <w:rPr>
                <w:rFonts w:asciiTheme="minorHAnsi" w:eastAsiaTheme="minorEastAsia" w:hAnsiTheme="minorHAnsi" w:cstheme="minorBidi"/>
                <w:noProof/>
              </w:rPr>
              <w:tab/>
            </w:r>
            <w:r w:rsidR="00473A47" w:rsidRPr="00C8127E">
              <w:rPr>
                <w:rStyle w:val="Hyperlink"/>
                <w:rFonts w:ascii="Arial" w:hAnsi="Arial" w:cs="Arial"/>
                <w:b/>
                <w:bCs/>
                <w:noProof/>
              </w:rPr>
              <w:t>CONCLUSION</w:t>
            </w:r>
            <w:r w:rsidR="00473A47">
              <w:rPr>
                <w:noProof/>
                <w:webHidden/>
              </w:rPr>
              <w:tab/>
            </w:r>
            <w:r w:rsidR="00473A47">
              <w:rPr>
                <w:noProof/>
                <w:webHidden/>
              </w:rPr>
              <w:fldChar w:fldCharType="begin"/>
            </w:r>
            <w:r w:rsidR="00473A47">
              <w:rPr>
                <w:noProof/>
                <w:webHidden/>
              </w:rPr>
              <w:instrText xml:space="preserve"> PAGEREF _Toc143445386 \h </w:instrText>
            </w:r>
            <w:r w:rsidR="00473A47">
              <w:rPr>
                <w:noProof/>
                <w:webHidden/>
              </w:rPr>
            </w:r>
            <w:r w:rsidR="00473A47">
              <w:rPr>
                <w:noProof/>
                <w:webHidden/>
              </w:rPr>
              <w:fldChar w:fldCharType="separate"/>
            </w:r>
            <w:r w:rsidR="00473A47">
              <w:rPr>
                <w:noProof/>
                <w:webHidden/>
              </w:rPr>
              <w:t>3</w:t>
            </w:r>
            <w:r w:rsidR="00473A47">
              <w:rPr>
                <w:noProof/>
                <w:webHidden/>
              </w:rPr>
              <w:fldChar w:fldCharType="end"/>
            </w:r>
          </w:hyperlink>
        </w:p>
        <w:p w14:paraId="6F67EE3A" w14:textId="3E161185" w:rsidR="00473A47" w:rsidRDefault="00881246">
          <w:pPr>
            <w:pStyle w:val="TOC1"/>
            <w:tabs>
              <w:tab w:val="left" w:pos="440"/>
              <w:tab w:val="right" w:leader="dot" w:pos="9020"/>
            </w:tabs>
            <w:rPr>
              <w:rFonts w:asciiTheme="minorHAnsi" w:eastAsiaTheme="minorEastAsia" w:hAnsiTheme="minorHAnsi" w:cstheme="minorBidi"/>
              <w:noProof/>
            </w:rPr>
          </w:pPr>
          <w:hyperlink w:anchor="_Toc143445387" w:history="1">
            <w:r w:rsidR="00473A47" w:rsidRPr="00C8127E">
              <w:rPr>
                <w:rStyle w:val="Hyperlink"/>
                <w:rFonts w:ascii="Arial" w:hAnsi="Arial" w:cs="Arial"/>
                <w:b/>
                <w:bCs/>
                <w:noProof/>
              </w:rPr>
              <w:t>7</w:t>
            </w:r>
            <w:r w:rsidR="00473A47">
              <w:rPr>
                <w:rFonts w:asciiTheme="minorHAnsi" w:eastAsiaTheme="minorEastAsia" w:hAnsiTheme="minorHAnsi" w:cstheme="minorBidi"/>
                <w:noProof/>
              </w:rPr>
              <w:tab/>
            </w:r>
            <w:r w:rsidR="00473A47" w:rsidRPr="00C8127E">
              <w:rPr>
                <w:rStyle w:val="Hyperlink"/>
                <w:rFonts w:ascii="Arial" w:hAnsi="Arial" w:cs="Arial"/>
                <w:b/>
                <w:bCs/>
                <w:noProof/>
              </w:rPr>
              <w:t>APPENDICES</w:t>
            </w:r>
            <w:r w:rsidR="00473A47">
              <w:rPr>
                <w:noProof/>
                <w:webHidden/>
              </w:rPr>
              <w:tab/>
            </w:r>
            <w:r w:rsidR="00473A47">
              <w:rPr>
                <w:noProof/>
                <w:webHidden/>
              </w:rPr>
              <w:fldChar w:fldCharType="begin"/>
            </w:r>
            <w:r w:rsidR="00473A47">
              <w:rPr>
                <w:noProof/>
                <w:webHidden/>
              </w:rPr>
              <w:instrText xml:space="preserve"> PAGEREF _Toc143445387 \h </w:instrText>
            </w:r>
            <w:r w:rsidR="00473A47">
              <w:rPr>
                <w:noProof/>
                <w:webHidden/>
              </w:rPr>
            </w:r>
            <w:r w:rsidR="00473A47">
              <w:rPr>
                <w:noProof/>
                <w:webHidden/>
              </w:rPr>
              <w:fldChar w:fldCharType="separate"/>
            </w:r>
            <w:r w:rsidR="00473A47">
              <w:rPr>
                <w:noProof/>
                <w:webHidden/>
              </w:rPr>
              <w:t>4</w:t>
            </w:r>
            <w:r w:rsidR="00473A47">
              <w:rPr>
                <w:noProof/>
                <w:webHidden/>
              </w:rPr>
              <w:fldChar w:fldCharType="end"/>
            </w:r>
          </w:hyperlink>
        </w:p>
        <w:p w14:paraId="012B0B07" w14:textId="450B9982" w:rsidR="00473A47" w:rsidRDefault="00881246">
          <w:pPr>
            <w:pStyle w:val="TOC2"/>
            <w:tabs>
              <w:tab w:val="left" w:pos="960"/>
              <w:tab w:val="right" w:leader="dot" w:pos="9020"/>
            </w:tabs>
            <w:rPr>
              <w:rFonts w:asciiTheme="minorHAnsi" w:eastAsiaTheme="minorEastAsia" w:hAnsiTheme="minorHAnsi" w:cstheme="minorBidi"/>
              <w:noProof/>
            </w:rPr>
          </w:pPr>
          <w:hyperlink w:anchor="_Toc143445388" w:history="1">
            <w:r w:rsidR="00473A47" w:rsidRPr="00C8127E">
              <w:rPr>
                <w:rStyle w:val="Hyperlink"/>
                <w:rFonts w:ascii="Arial" w:hAnsi="Arial" w:cs="Arial"/>
                <w:noProof/>
              </w:rPr>
              <w:t>7.1</w:t>
            </w:r>
            <w:r w:rsidR="00473A47">
              <w:rPr>
                <w:rFonts w:asciiTheme="minorHAnsi" w:eastAsiaTheme="minorEastAsia" w:hAnsiTheme="minorHAnsi" w:cstheme="minorBidi"/>
                <w:noProof/>
              </w:rPr>
              <w:tab/>
            </w:r>
            <w:r w:rsidR="00473A47" w:rsidRPr="00C8127E">
              <w:rPr>
                <w:rStyle w:val="Hyperlink"/>
                <w:rFonts w:ascii="Arial" w:hAnsi="Arial" w:cs="Arial"/>
                <w:noProof/>
              </w:rPr>
              <w:t>Appendix A – Title</w:t>
            </w:r>
            <w:r w:rsidR="00473A47">
              <w:rPr>
                <w:noProof/>
                <w:webHidden/>
              </w:rPr>
              <w:tab/>
            </w:r>
            <w:r w:rsidR="00473A47">
              <w:rPr>
                <w:noProof/>
                <w:webHidden/>
              </w:rPr>
              <w:fldChar w:fldCharType="begin"/>
            </w:r>
            <w:r w:rsidR="00473A47">
              <w:rPr>
                <w:noProof/>
                <w:webHidden/>
              </w:rPr>
              <w:instrText xml:space="preserve"> PAGEREF _Toc143445388 \h </w:instrText>
            </w:r>
            <w:r w:rsidR="00473A47">
              <w:rPr>
                <w:noProof/>
                <w:webHidden/>
              </w:rPr>
            </w:r>
            <w:r w:rsidR="00473A47">
              <w:rPr>
                <w:noProof/>
                <w:webHidden/>
              </w:rPr>
              <w:fldChar w:fldCharType="separate"/>
            </w:r>
            <w:r w:rsidR="00473A47">
              <w:rPr>
                <w:noProof/>
                <w:webHidden/>
              </w:rPr>
              <w:t>4</w:t>
            </w:r>
            <w:r w:rsidR="00473A47">
              <w:rPr>
                <w:noProof/>
                <w:webHidden/>
              </w:rPr>
              <w:fldChar w:fldCharType="end"/>
            </w:r>
          </w:hyperlink>
        </w:p>
        <w:p w14:paraId="2325DBFF" w14:textId="6B52CB01" w:rsidR="00AB3905" w:rsidRPr="00AE64F5" w:rsidRDefault="00FD21D8" w:rsidP="00A81965">
          <w:pPr>
            <w:jc w:val="both"/>
            <w:rPr>
              <w:rFonts w:ascii="Arial" w:hAnsi="Arial" w:cs="Arial"/>
              <w:color w:val="595959" w:themeColor="text1" w:themeTint="A6"/>
            </w:rPr>
          </w:pPr>
          <w:r w:rsidRPr="008D0563">
            <w:rPr>
              <w:rFonts w:ascii="Arial" w:hAnsi="Arial" w:cs="Arial"/>
              <w:b/>
              <w:bCs/>
              <w:noProof/>
              <w:color w:val="666666" w:themeColor="accent6"/>
            </w:rPr>
            <w:fldChar w:fldCharType="end"/>
          </w:r>
        </w:p>
      </w:sdtContent>
    </w:sdt>
    <w:p w14:paraId="7E7599DA" w14:textId="77777777" w:rsidR="005C1E13" w:rsidRPr="00AE64F5" w:rsidRDefault="005C1E13" w:rsidP="00A81965">
      <w:pPr>
        <w:pStyle w:val="Heading1"/>
        <w:jc w:val="both"/>
        <w:rPr>
          <w:rFonts w:ascii="Arial" w:hAnsi="Arial" w:cs="Arial"/>
          <w:color w:val="595959" w:themeColor="text1" w:themeTint="A6"/>
          <w:sz w:val="40"/>
          <w:szCs w:val="40"/>
        </w:rPr>
        <w:sectPr w:rsidR="005C1E13" w:rsidRPr="00AE64F5" w:rsidSect="0038610D">
          <w:headerReference w:type="default" r:id="rId13"/>
          <w:footerReference w:type="default" r:id="rId14"/>
          <w:pgSz w:w="11910" w:h="16850"/>
          <w:pgMar w:top="1440" w:right="1440" w:bottom="1440" w:left="1440" w:header="680" w:footer="57" w:gutter="0"/>
          <w:pgNumType w:start="1"/>
          <w:cols w:space="720"/>
          <w:docGrid w:linePitch="299"/>
        </w:sectPr>
      </w:pPr>
    </w:p>
    <w:p w14:paraId="009C46B2" w14:textId="210DD3E7" w:rsidR="005607EF" w:rsidRPr="00AE64F5" w:rsidRDefault="005607EF" w:rsidP="005607EF">
      <w:pPr>
        <w:spacing w:before="240" w:after="240"/>
        <w:jc w:val="both"/>
        <w:rPr>
          <w:rFonts w:ascii="Arial" w:hAnsi="Arial" w:cs="Arial"/>
          <w:color w:val="3CA5D9" w:themeColor="accent1"/>
        </w:rPr>
      </w:pPr>
      <w:r w:rsidRPr="00AE64F5">
        <w:rPr>
          <w:rFonts w:ascii="Arial" w:hAnsi="Arial" w:cs="Arial"/>
          <w:b/>
          <w:bCs/>
          <w:color w:val="3CA5D9" w:themeColor="accent1"/>
          <w:u w:val="single"/>
        </w:rPr>
        <w:lastRenderedPageBreak/>
        <w:t xml:space="preserve">General Instructions for using the </w:t>
      </w:r>
      <w:r w:rsidR="009D649D">
        <w:rPr>
          <w:rFonts w:ascii="Arial" w:hAnsi="Arial" w:cs="Arial"/>
          <w:b/>
          <w:bCs/>
          <w:color w:val="3CA5D9" w:themeColor="accent1"/>
          <w:u w:val="single"/>
        </w:rPr>
        <w:t xml:space="preserve">Live Project </w:t>
      </w:r>
      <w:r w:rsidR="00B2061D">
        <w:rPr>
          <w:rFonts w:ascii="Arial" w:hAnsi="Arial" w:cs="Arial"/>
          <w:b/>
          <w:bCs/>
          <w:color w:val="3CA5D9" w:themeColor="accent1"/>
          <w:u w:val="single"/>
        </w:rPr>
        <w:t>Report</w:t>
      </w:r>
      <w:r w:rsidR="009D649D">
        <w:rPr>
          <w:rFonts w:ascii="Arial" w:hAnsi="Arial" w:cs="Arial"/>
          <w:b/>
          <w:bCs/>
          <w:color w:val="3CA5D9" w:themeColor="accent1"/>
          <w:u w:val="single"/>
        </w:rPr>
        <w:t xml:space="preserve"> </w:t>
      </w:r>
      <w:r w:rsidR="005A18BC">
        <w:rPr>
          <w:rFonts w:ascii="Arial" w:hAnsi="Arial" w:cs="Arial"/>
          <w:b/>
          <w:bCs/>
          <w:color w:val="3CA5D9" w:themeColor="accent1"/>
          <w:u w:val="single"/>
        </w:rPr>
        <w:t>Template</w:t>
      </w:r>
    </w:p>
    <w:p w14:paraId="0650CFF1" w14:textId="0D4278AD" w:rsidR="005607EF" w:rsidRPr="009D649D" w:rsidRDefault="005607EF" w:rsidP="0013687A">
      <w:pPr>
        <w:pStyle w:val="ListParagraph"/>
        <w:numPr>
          <w:ilvl w:val="0"/>
          <w:numId w:val="7"/>
        </w:numPr>
        <w:spacing w:line="360" w:lineRule="auto"/>
        <w:jc w:val="both"/>
        <w:rPr>
          <w:rFonts w:ascii="Arial" w:hAnsi="Arial" w:cs="Arial"/>
          <w:color w:val="595959" w:themeColor="text1" w:themeTint="A6"/>
        </w:rPr>
      </w:pPr>
      <w:r w:rsidRPr="009D649D">
        <w:rPr>
          <w:rFonts w:ascii="Arial" w:hAnsi="Arial" w:cs="Arial"/>
          <w:color w:val="595959" w:themeColor="text1" w:themeTint="A6"/>
        </w:rPr>
        <w:t xml:space="preserve">This </w:t>
      </w:r>
      <w:r w:rsidR="009D649D" w:rsidRPr="009D649D">
        <w:rPr>
          <w:rFonts w:ascii="Arial" w:hAnsi="Arial" w:cs="Arial"/>
          <w:color w:val="595959" w:themeColor="text1" w:themeTint="A6"/>
        </w:rPr>
        <w:t xml:space="preserve">template and the subsequent document created using this template is a confidential document and </w:t>
      </w:r>
      <w:r w:rsidRPr="009D649D">
        <w:rPr>
          <w:rFonts w:ascii="Arial" w:hAnsi="Arial" w:cs="Arial"/>
          <w:color w:val="595959" w:themeColor="text1" w:themeTint="A6"/>
        </w:rPr>
        <w:t xml:space="preserve">is the intellectual property of Cloud </w:t>
      </w:r>
      <w:proofErr w:type="spellStart"/>
      <w:r w:rsidRPr="009D649D">
        <w:rPr>
          <w:rFonts w:ascii="Arial" w:hAnsi="Arial" w:cs="Arial"/>
          <w:color w:val="595959" w:themeColor="text1" w:themeTint="A6"/>
        </w:rPr>
        <w:t>Counselage</w:t>
      </w:r>
      <w:proofErr w:type="spellEnd"/>
      <w:r w:rsidRPr="009D649D">
        <w:rPr>
          <w:rFonts w:ascii="Arial" w:hAnsi="Arial" w:cs="Arial"/>
          <w:color w:val="595959" w:themeColor="text1" w:themeTint="A6"/>
        </w:rPr>
        <w:t xml:space="preserve"> </w:t>
      </w:r>
      <w:proofErr w:type="spellStart"/>
      <w:r w:rsidRPr="009D649D">
        <w:rPr>
          <w:rFonts w:ascii="Arial" w:hAnsi="Arial" w:cs="Arial"/>
          <w:color w:val="595959" w:themeColor="text1" w:themeTint="A6"/>
        </w:rPr>
        <w:t>Pvt.</w:t>
      </w:r>
      <w:proofErr w:type="spellEnd"/>
      <w:r w:rsidRPr="009D649D">
        <w:rPr>
          <w:rFonts w:ascii="Arial" w:hAnsi="Arial" w:cs="Arial"/>
          <w:color w:val="595959" w:themeColor="text1" w:themeTint="A6"/>
        </w:rPr>
        <w:t xml:space="preserve"> Ltd.</w:t>
      </w:r>
      <w:r w:rsidR="009D649D">
        <w:rPr>
          <w:rFonts w:ascii="Arial" w:hAnsi="Arial" w:cs="Arial"/>
          <w:color w:val="595959" w:themeColor="text1" w:themeTint="A6"/>
        </w:rPr>
        <w:t xml:space="preserve"> C</w:t>
      </w:r>
      <w:r w:rsidR="00A718FC" w:rsidRPr="009D649D">
        <w:rPr>
          <w:rFonts w:ascii="Arial" w:hAnsi="Arial" w:cs="Arial"/>
          <w:color w:val="595959" w:themeColor="text1" w:themeTint="A6"/>
        </w:rPr>
        <w:t>irculating</w:t>
      </w:r>
      <w:r w:rsidRPr="009D649D">
        <w:rPr>
          <w:rFonts w:ascii="Arial" w:hAnsi="Arial" w:cs="Arial"/>
          <w:color w:val="595959" w:themeColor="text1" w:themeTint="A6"/>
        </w:rPr>
        <w:t xml:space="preserve"> it outside of the organisation without the consent of Cloud </w:t>
      </w:r>
      <w:proofErr w:type="spellStart"/>
      <w:r w:rsidRPr="009D649D">
        <w:rPr>
          <w:rFonts w:ascii="Arial" w:hAnsi="Arial" w:cs="Arial"/>
          <w:color w:val="595959" w:themeColor="text1" w:themeTint="A6"/>
        </w:rPr>
        <w:t>Counselage</w:t>
      </w:r>
      <w:proofErr w:type="spellEnd"/>
      <w:r w:rsidRPr="009D649D">
        <w:rPr>
          <w:rFonts w:ascii="Arial" w:hAnsi="Arial" w:cs="Arial"/>
          <w:color w:val="595959" w:themeColor="text1" w:themeTint="A6"/>
        </w:rPr>
        <w:t xml:space="preserve"> </w:t>
      </w:r>
      <w:proofErr w:type="spellStart"/>
      <w:r w:rsidRPr="009D649D">
        <w:rPr>
          <w:rFonts w:ascii="Arial" w:hAnsi="Arial" w:cs="Arial"/>
          <w:color w:val="595959" w:themeColor="text1" w:themeTint="A6"/>
        </w:rPr>
        <w:t>Pvt.</w:t>
      </w:r>
      <w:proofErr w:type="spellEnd"/>
      <w:r w:rsidRPr="009D649D">
        <w:rPr>
          <w:rFonts w:ascii="Arial" w:hAnsi="Arial" w:cs="Arial"/>
          <w:color w:val="595959" w:themeColor="text1" w:themeTint="A6"/>
        </w:rPr>
        <w:t xml:space="preserve"> Ltd. is the breach of company policies and will lead to legal actions</w:t>
      </w:r>
    </w:p>
    <w:p w14:paraId="4AECF403" w14:textId="5183CFD1" w:rsidR="005607EF" w:rsidRDefault="0002450F" w:rsidP="00CB31BE">
      <w:pPr>
        <w:pStyle w:val="ListParagraph"/>
        <w:numPr>
          <w:ilvl w:val="0"/>
          <w:numId w:val="7"/>
        </w:numPr>
        <w:spacing w:line="360" w:lineRule="auto"/>
        <w:jc w:val="both"/>
        <w:rPr>
          <w:rFonts w:ascii="Arial" w:hAnsi="Arial" w:cs="Arial"/>
          <w:color w:val="595959" w:themeColor="text1" w:themeTint="A6"/>
        </w:rPr>
      </w:pPr>
      <w:r>
        <w:rPr>
          <w:rFonts w:ascii="Arial" w:hAnsi="Arial" w:cs="Arial"/>
          <w:color w:val="595959" w:themeColor="text1" w:themeTint="A6"/>
        </w:rPr>
        <w:t xml:space="preserve">This template is a guideline </w:t>
      </w:r>
      <w:r w:rsidR="003A400A">
        <w:rPr>
          <w:rFonts w:ascii="Arial" w:hAnsi="Arial" w:cs="Arial"/>
          <w:color w:val="595959" w:themeColor="text1" w:themeTint="A6"/>
        </w:rPr>
        <w:t>document to communicate the implementation of design ideas and the results of the work to the stakeholders</w:t>
      </w:r>
      <w:r>
        <w:rPr>
          <w:rFonts w:ascii="Arial" w:hAnsi="Arial" w:cs="Arial"/>
          <w:color w:val="595959" w:themeColor="text1" w:themeTint="A6"/>
        </w:rPr>
        <w:t>.</w:t>
      </w:r>
      <w:r w:rsidR="00B22AE3">
        <w:rPr>
          <w:rFonts w:ascii="Arial" w:hAnsi="Arial" w:cs="Arial"/>
          <w:color w:val="595959" w:themeColor="text1" w:themeTint="A6"/>
        </w:rPr>
        <w:t xml:space="preserve"> </w:t>
      </w:r>
    </w:p>
    <w:p w14:paraId="2770D0AE" w14:textId="5CD96BAF" w:rsidR="00F32490" w:rsidRDefault="00F32490" w:rsidP="0013687A">
      <w:pPr>
        <w:pStyle w:val="ListParagraph"/>
        <w:numPr>
          <w:ilvl w:val="0"/>
          <w:numId w:val="7"/>
        </w:numPr>
        <w:spacing w:line="360" w:lineRule="auto"/>
        <w:jc w:val="both"/>
        <w:rPr>
          <w:rFonts w:ascii="Arial" w:hAnsi="Arial" w:cs="Arial"/>
          <w:color w:val="595959" w:themeColor="text1" w:themeTint="A6"/>
        </w:rPr>
      </w:pPr>
      <w:r>
        <w:rPr>
          <w:rFonts w:ascii="Arial" w:hAnsi="Arial" w:cs="Arial"/>
          <w:color w:val="595959" w:themeColor="text1" w:themeTint="A6"/>
        </w:rPr>
        <w:t xml:space="preserve">The </w:t>
      </w:r>
      <w:r w:rsidRPr="00547E8E">
        <w:rPr>
          <w:rFonts w:ascii="Arial" w:hAnsi="Arial" w:cs="Arial"/>
          <w:b/>
          <w:bCs/>
          <w:color w:val="595959" w:themeColor="text1" w:themeTint="A6"/>
        </w:rPr>
        <w:t xml:space="preserve">text between </w:t>
      </w:r>
      <w:r w:rsidR="00CB31BE">
        <w:rPr>
          <w:rFonts w:ascii="Arial" w:hAnsi="Arial" w:cs="Arial"/>
          <w:b/>
          <w:bCs/>
          <w:color w:val="595959" w:themeColor="text1" w:themeTint="A6"/>
        </w:rPr>
        <w:t xml:space="preserve">inequality </w:t>
      </w:r>
      <w:r w:rsidR="00CB31BE" w:rsidRPr="00CB31BE">
        <w:rPr>
          <w:rFonts w:ascii="Arial" w:hAnsi="Arial" w:cs="Arial"/>
          <w:b/>
          <w:bCs/>
          <w:color w:val="595959" w:themeColor="text1" w:themeTint="A6"/>
          <w:highlight w:val="yellow"/>
        </w:rPr>
        <w:t>(&lt; &gt;)</w:t>
      </w:r>
      <w:r w:rsidRPr="00547E8E">
        <w:rPr>
          <w:rFonts w:ascii="Arial" w:hAnsi="Arial" w:cs="Arial"/>
          <w:b/>
          <w:bCs/>
          <w:color w:val="595959" w:themeColor="text1" w:themeTint="A6"/>
        </w:rPr>
        <w:t xml:space="preserve"> is to be replaced</w:t>
      </w:r>
      <w:r>
        <w:rPr>
          <w:rFonts w:ascii="Arial" w:hAnsi="Arial" w:cs="Arial"/>
          <w:color w:val="595959" w:themeColor="text1" w:themeTint="A6"/>
        </w:rPr>
        <w:t xml:space="preserve"> by relevant </w:t>
      </w:r>
      <w:r w:rsidR="006D0352">
        <w:rPr>
          <w:rFonts w:ascii="Arial" w:hAnsi="Arial" w:cs="Arial"/>
          <w:color w:val="595959" w:themeColor="text1" w:themeTint="A6"/>
        </w:rPr>
        <w:t>text</w:t>
      </w:r>
    </w:p>
    <w:p w14:paraId="5CC5F3FA" w14:textId="29D7AEE6" w:rsidR="00F860DE" w:rsidRDefault="002E5B2F" w:rsidP="0013687A">
      <w:pPr>
        <w:pStyle w:val="ListParagraph"/>
        <w:numPr>
          <w:ilvl w:val="0"/>
          <w:numId w:val="7"/>
        </w:numPr>
        <w:spacing w:line="360" w:lineRule="auto"/>
        <w:jc w:val="both"/>
        <w:rPr>
          <w:rFonts w:ascii="Arial" w:hAnsi="Arial" w:cs="Arial"/>
          <w:color w:val="595959" w:themeColor="text1" w:themeTint="A6"/>
        </w:rPr>
      </w:pPr>
      <w:r>
        <w:rPr>
          <w:rFonts w:ascii="Arial" w:hAnsi="Arial" w:cs="Arial"/>
          <w:color w:val="595959" w:themeColor="text1" w:themeTint="A6"/>
        </w:rPr>
        <w:t xml:space="preserve">Please </w:t>
      </w:r>
      <w:r w:rsidRPr="00547E8E">
        <w:rPr>
          <w:rFonts w:ascii="Arial" w:hAnsi="Arial" w:cs="Arial"/>
          <w:b/>
          <w:bCs/>
          <w:color w:val="595959" w:themeColor="text1" w:themeTint="A6"/>
        </w:rPr>
        <w:t xml:space="preserve">remove the </w:t>
      </w:r>
      <w:r w:rsidR="00547E8E" w:rsidRPr="00335A6C">
        <w:rPr>
          <w:rFonts w:ascii="Arial" w:hAnsi="Arial" w:cs="Arial"/>
          <w:b/>
          <w:bCs/>
          <w:color w:val="595959" w:themeColor="text1" w:themeTint="A6"/>
          <w:highlight w:val="yellow"/>
        </w:rPr>
        <w:t>yellow</w:t>
      </w:r>
      <w:r w:rsidR="00547E8E" w:rsidRPr="00547E8E">
        <w:rPr>
          <w:rFonts w:ascii="Arial" w:hAnsi="Arial" w:cs="Arial"/>
          <w:b/>
          <w:bCs/>
          <w:color w:val="595959" w:themeColor="text1" w:themeTint="A6"/>
        </w:rPr>
        <w:t xml:space="preserve"> highlight on the </w:t>
      </w:r>
      <w:r w:rsidR="00F860DE" w:rsidRPr="00547E8E">
        <w:rPr>
          <w:rFonts w:ascii="Arial" w:hAnsi="Arial" w:cs="Arial"/>
          <w:b/>
          <w:bCs/>
          <w:color w:val="595959" w:themeColor="text1" w:themeTint="A6"/>
        </w:rPr>
        <w:t>Text</w:t>
      </w:r>
      <w:r w:rsidR="00F860DE">
        <w:rPr>
          <w:rFonts w:ascii="Arial" w:hAnsi="Arial" w:cs="Arial"/>
          <w:color w:val="595959" w:themeColor="text1" w:themeTint="A6"/>
        </w:rPr>
        <w:t xml:space="preserve"> between </w:t>
      </w:r>
      <w:r w:rsidR="00547E8E">
        <w:rPr>
          <w:rFonts w:ascii="Arial" w:hAnsi="Arial" w:cs="Arial"/>
          <w:color w:val="595959" w:themeColor="text1" w:themeTint="A6"/>
        </w:rPr>
        <w:t xml:space="preserve">the </w:t>
      </w:r>
      <w:r w:rsidR="00CB31BE">
        <w:rPr>
          <w:rFonts w:ascii="Arial" w:hAnsi="Arial" w:cs="Arial"/>
          <w:color w:val="595959" w:themeColor="text1" w:themeTint="A6"/>
        </w:rPr>
        <w:t>inequality</w:t>
      </w:r>
      <w:r w:rsidR="00547E8E">
        <w:rPr>
          <w:rFonts w:ascii="Arial" w:hAnsi="Arial" w:cs="Arial"/>
          <w:color w:val="595959" w:themeColor="text1" w:themeTint="A6"/>
        </w:rPr>
        <w:t xml:space="preserve"> </w:t>
      </w:r>
      <w:r w:rsidR="00547E8E" w:rsidRPr="00CB31BE">
        <w:rPr>
          <w:rFonts w:ascii="Arial" w:hAnsi="Arial" w:cs="Arial"/>
          <w:color w:val="595959" w:themeColor="text1" w:themeTint="A6"/>
          <w:highlight w:val="yellow"/>
        </w:rPr>
        <w:t>(</w:t>
      </w:r>
      <w:r w:rsidR="00CB31BE" w:rsidRPr="00CB31BE">
        <w:rPr>
          <w:rFonts w:ascii="Arial" w:hAnsi="Arial" w:cs="Arial"/>
          <w:color w:val="595959" w:themeColor="text1" w:themeTint="A6"/>
          <w:highlight w:val="yellow"/>
        </w:rPr>
        <w:t>&lt; &gt;)</w:t>
      </w:r>
      <w:r w:rsidR="00547E8E" w:rsidRPr="00CB31BE">
        <w:rPr>
          <w:rFonts w:ascii="Arial" w:hAnsi="Arial" w:cs="Arial"/>
          <w:color w:val="595959" w:themeColor="text1" w:themeTint="A6"/>
          <w:highlight w:val="yellow"/>
        </w:rPr>
        <w:t>.</w:t>
      </w:r>
      <w:r w:rsidR="00547E8E">
        <w:rPr>
          <w:rFonts w:ascii="Arial" w:hAnsi="Arial" w:cs="Arial"/>
          <w:color w:val="595959" w:themeColor="text1" w:themeTint="A6"/>
        </w:rPr>
        <w:t xml:space="preserve"> This is done to help you notice the text to be changed/replaced</w:t>
      </w:r>
    </w:p>
    <w:p w14:paraId="2C90B904" w14:textId="36DBD370" w:rsidR="00335A6C" w:rsidRDefault="00335A6C" w:rsidP="0013687A">
      <w:pPr>
        <w:pStyle w:val="ListParagraph"/>
        <w:numPr>
          <w:ilvl w:val="0"/>
          <w:numId w:val="7"/>
        </w:numPr>
        <w:spacing w:line="360" w:lineRule="auto"/>
        <w:jc w:val="both"/>
        <w:rPr>
          <w:rFonts w:ascii="Arial" w:hAnsi="Arial" w:cs="Arial"/>
          <w:color w:val="595959" w:themeColor="text1" w:themeTint="A6"/>
        </w:rPr>
      </w:pPr>
      <w:r>
        <w:rPr>
          <w:rFonts w:ascii="Arial" w:hAnsi="Arial" w:cs="Arial"/>
          <w:color w:val="595959" w:themeColor="text1" w:themeTint="A6"/>
        </w:rPr>
        <w:t xml:space="preserve">The text in </w:t>
      </w:r>
      <w:r w:rsidRPr="00572E09">
        <w:rPr>
          <w:rFonts w:ascii="Arial" w:hAnsi="Arial" w:cs="Arial"/>
          <w:i/>
          <w:iCs/>
          <w:color w:val="595959" w:themeColor="text1" w:themeTint="A6"/>
          <w:highlight w:val="lightGray"/>
        </w:rPr>
        <w:t>italics</w:t>
      </w:r>
      <w:r>
        <w:rPr>
          <w:rFonts w:ascii="Arial" w:hAnsi="Arial" w:cs="Arial"/>
          <w:color w:val="595959" w:themeColor="text1" w:themeTint="A6"/>
        </w:rPr>
        <w:t xml:space="preserve"> </w:t>
      </w:r>
      <w:r w:rsidR="00572E09">
        <w:rPr>
          <w:rFonts w:ascii="Arial" w:hAnsi="Arial" w:cs="Arial"/>
          <w:color w:val="595959" w:themeColor="text1" w:themeTint="A6"/>
        </w:rPr>
        <w:t xml:space="preserve">highlighted in </w:t>
      </w:r>
      <w:r w:rsidR="00572E09" w:rsidRPr="00572E09">
        <w:rPr>
          <w:rFonts w:ascii="Arial" w:hAnsi="Arial" w:cs="Arial"/>
          <w:color w:val="595959" w:themeColor="text1" w:themeTint="A6"/>
          <w:highlight w:val="lightGray"/>
        </w:rPr>
        <w:t>grey</w:t>
      </w:r>
      <w:r w:rsidR="00572E09">
        <w:rPr>
          <w:rFonts w:ascii="Arial" w:hAnsi="Arial" w:cs="Arial"/>
          <w:color w:val="595959" w:themeColor="text1" w:themeTint="A6"/>
        </w:rPr>
        <w:t xml:space="preserve"> is just for reference and should be removed after adding the relevant text</w:t>
      </w:r>
    </w:p>
    <w:p w14:paraId="3847B2B6" w14:textId="77777777" w:rsidR="00547E8E" w:rsidRPr="00F32490" w:rsidRDefault="00547E8E" w:rsidP="00547E8E">
      <w:pPr>
        <w:pStyle w:val="ListParagraph"/>
        <w:spacing w:line="360" w:lineRule="auto"/>
        <w:ind w:left="360"/>
        <w:jc w:val="both"/>
        <w:rPr>
          <w:rFonts w:ascii="Arial" w:hAnsi="Arial" w:cs="Arial"/>
          <w:color w:val="595959" w:themeColor="text1" w:themeTint="A6"/>
        </w:rPr>
      </w:pPr>
    </w:p>
    <w:p w14:paraId="39264481" w14:textId="7C4F3629" w:rsidR="005607EF" w:rsidRPr="00AE64F5" w:rsidRDefault="005607EF" w:rsidP="0013687A">
      <w:pPr>
        <w:pStyle w:val="ListParagraph"/>
        <w:numPr>
          <w:ilvl w:val="0"/>
          <w:numId w:val="7"/>
        </w:numPr>
        <w:spacing w:line="360" w:lineRule="auto"/>
        <w:jc w:val="both"/>
        <w:rPr>
          <w:rFonts w:ascii="Arial" w:eastAsia="Calibri" w:hAnsi="Arial" w:cs="Arial"/>
          <w:b/>
          <w:bCs/>
          <w:color w:val="595959" w:themeColor="text1" w:themeTint="A6"/>
          <w:sz w:val="28"/>
          <w:szCs w:val="28"/>
        </w:rPr>
      </w:pPr>
      <w:r w:rsidRPr="00AE64F5">
        <w:rPr>
          <w:rFonts w:ascii="Arial" w:hAnsi="Arial" w:cs="Arial"/>
          <w:b/>
          <w:bCs/>
          <w:color w:val="595959" w:themeColor="text1" w:themeTint="A6"/>
          <w:sz w:val="28"/>
          <w:szCs w:val="28"/>
        </w:rPr>
        <w:br w:type="page"/>
      </w:r>
    </w:p>
    <w:p w14:paraId="3FA0C253" w14:textId="28033791" w:rsidR="003A400A" w:rsidRPr="00EF7D1E" w:rsidRDefault="003A400A" w:rsidP="00EF7D1E">
      <w:pPr>
        <w:pStyle w:val="Heading1"/>
        <w:spacing w:before="240" w:line="360" w:lineRule="auto"/>
        <w:jc w:val="both"/>
        <w:rPr>
          <w:rFonts w:ascii="Arial" w:hAnsi="Arial" w:cs="Arial"/>
          <w:b/>
          <w:bCs/>
          <w:color w:val="FFB923" w:themeColor="accent4"/>
          <w:sz w:val="28"/>
          <w:szCs w:val="28"/>
        </w:rPr>
      </w:pPr>
      <w:bookmarkStart w:id="2" w:name="_Toc143445375"/>
      <w:r>
        <w:rPr>
          <w:rFonts w:ascii="Arial" w:hAnsi="Arial" w:cs="Arial"/>
          <w:b/>
          <w:bCs/>
          <w:color w:val="FFB923" w:themeColor="accent4"/>
          <w:sz w:val="28"/>
          <w:szCs w:val="28"/>
        </w:rPr>
        <w:lastRenderedPageBreak/>
        <w:t>PROJECT DETAILS</w:t>
      </w:r>
      <w:bookmarkEnd w:id="2"/>
    </w:p>
    <w:p w14:paraId="590947EF" w14:textId="35506CED" w:rsidR="00912426" w:rsidRDefault="00912426" w:rsidP="0048310F">
      <w:pPr>
        <w:ind w:left="426"/>
        <w:jc w:val="both"/>
        <w:rPr>
          <w:rFonts w:ascii="Arial" w:hAnsi="Arial" w:cs="Arial"/>
          <w:color w:val="595959" w:themeColor="text1" w:themeTint="A6"/>
        </w:rPr>
      </w:pPr>
    </w:p>
    <w:tbl>
      <w:tblPr>
        <w:tblW w:w="8080" w:type="dxa"/>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5"/>
        <w:gridCol w:w="1984"/>
        <w:gridCol w:w="1985"/>
        <w:gridCol w:w="2126"/>
      </w:tblGrid>
      <w:tr w:rsidR="00EF7D1E" w:rsidRPr="00EF7D1E" w14:paraId="2C6C74AB" w14:textId="77777777" w:rsidTr="00EF7D1E">
        <w:trPr>
          <w:trHeight w:val="258"/>
        </w:trPr>
        <w:tc>
          <w:tcPr>
            <w:tcW w:w="1985" w:type="dxa"/>
            <w:shd w:val="clear" w:color="auto" w:fill="auto"/>
          </w:tcPr>
          <w:p w14:paraId="03455F62" w14:textId="640DCC1F" w:rsidR="00EF7D1E" w:rsidRPr="00EF7D1E" w:rsidRDefault="00EF7D1E" w:rsidP="00EF7D1E">
            <w:pPr>
              <w:ind w:left="22"/>
              <w:jc w:val="both"/>
              <w:rPr>
                <w:rFonts w:ascii="Arial" w:hAnsi="Arial" w:cs="Arial"/>
                <w:b/>
                <w:color w:val="595959" w:themeColor="text1" w:themeTint="A6"/>
                <w:sz w:val="22"/>
                <w:szCs w:val="22"/>
                <w:lang w:val="en-US"/>
              </w:rPr>
            </w:pPr>
            <w:r w:rsidRPr="00EF7D1E">
              <w:rPr>
                <w:rFonts w:ascii="Arial" w:hAnsi="Arial" w:cs="Arial"/>
                <w:b/>
                <w:color w:val="595959" w:themeColor="text1" w:themeTint="A6"/>
                <w:sz w:val="22"/>
                <w:szCs w:val="22"/>
                <w:lang w:val="en-US"/>
              </w:rPr>
              <w:t>Project</w:t>
            </w:r>
            <w:r>
              <w:rPr>
                <w:rFonts w:ascii="Arial" w:hAnsi="Arial" w:cs="Arial"/>
                <w:b/>
                <w:color w:val="595959" w:themeColor="text1" w:themeTint="A6"/>
                <w:sz w:val="22"/>
                <w:szCs w:val="22"/>
                <w:lang w:val="en-US"/>
              </w:rPr>
              <w:t xml:space="preserve"> </w:t>
            </w:r>
            <w:r w:rsidRPr="00EF7D1E">
              <w:rPr>
                <w:rFonts w:ascii="Arial" w:hAnsi="Arial" w:cs="Arial"/>
                <w:b/>
                <w:color w:val="595959" w:themeColor="text1" w:themeTint="A6"/>
                <w:sz w:val="22"/>
                <w:szCs w:val="22"/>
                <w:lang w:val="en-US"/>
              </w:rPr>
              <w:t xml:space="preserve">Name </w:t>
            </w:r>
          </w:p>
        </w:tc>
        <w:tc>
          <w:tcPr>
            <w:tcW w:w="6095" w:type="dxa"/>
            <w:gridSpan w:val="3"/>
            <w:shd w:val="clear" w:color="auto" w:fill="auto"/>
          </w:tcPr>
          <w:p w14:paraId="1768D97E" w14:textId="71ADF1C0" w:rsidR="00EF7D1E" w:rsidRPr="00EF7D1E" w:rsidRDefault="00060488" w:rsidP="00EF7D1E">
            <w:pPr>
              <w:ind w:left="426"/>
              <w:jc w:val="both"/>
              <w:rPr>
                <w:rFonts w:ascii="Arial" w:hAnsi="Arial" w:cs="Arial"/>
                <w:color w:val="595959" w:themeColor="text1" w:themeTint="A6"/>
                <w:sz w:val="22"/>
                <w:szCs w:val="22"/>
                <w:lang w:val="en-US"/>
              </w:rPr>
            </w:pPr>
            <w:r w:rsidRPr="00060488">
              <w:rPr>
                <w:rFonts w:ascii="Arial" w:hAnsi="Arial" w:cs="Arial"/>
                <w:color w:val="595959" w:themeColor="text1" w:themeTint="A6"/>
                <w:sz w:val="22"/>
                <w:szCs w:val="22"/>
                <w:lang w:val="en-US"/>
              </w:rPr>
              <w:t>DATA ANALYSIS INSIGHTS</w:t>
            </w:r>
          </w:p>
        </w:tc>
      </w:tr>
      <w:tr w:rsidR="00EF7D1E" w:rsidRPr="00EF7D1E" w14:paraId="02EDD779" w14:textId="77777777" w:rsidTr="00EF7D1E">
        <w:trPr>
          <w:trHeight w:val="273"/>
        </w:trPr>
        <w:tc>
          <w:tcPr>
            <w:tcW w:w="1985" w:type="dxa"/>
            <w:shd w:val="clear" w:color="auto" w:fill="auto"/>
          </w:tcPr>
          <w:p w14:paraId="57C48FF3" w14:textId="77777777" w:rsidR="00EF7D1E" w:rsidRPr="00EF7D1E" w:rsidRDefault="00EF7D1E" w:rsidP="00EF7D1E">
            <w:pPr>
              <w:ind w:left="22"/>
              <w:jc w:val="both"/>
              <w:rPr>
                <w:rFonts w:ascii="Arial" w:hAnsi="Arial" w:cs="Arial"/>
                <w:b/>
                <w:color w:val="595959" w:themeColor="text1" w:themeTint="A6"/>
                <w:sz w:val="22"/>
                <w:szCs w:val="22"/>
                <w:lang w:val="en-US"/>
              </w:rPr>
            </w:pPr>
            <w:r w:rsidRPr="00EF7D1E">
              <w:rPr>
                <w:rFonts w:ascii="Arial" w:hAnsi="Arial" w:cs="Arial"/>
                <w:b/>
                <w:color w:val="595959" w:themeColor="text1" w:themeTint="A6"/>
                <w:sz w:val="22"/>
                <w:szCs w:val="22"/>
                <w:lang w:val="en-US"/>
              </w:rPr>
              <w:t>Project Sponsor</w:t>
            </w:r>
          </w:p>
        </w:tc>
        <w:tc>
          <w:tcPr>
            <w:tcW w:w="6095" w:type="dxa"/>
            <w:gridSpan w:val="3"/>
            <w:shd w:val="clear" w:color="auto" w:fill="auto"/>
          </w:tcPr>
          <w:p w14:paraId="2AD33039" w14:textId="1FB1DECA" w:rsidR="00EF7D1E" w:rsidRPr="00EF7D1E" w:rsidRDefault="000C28A1" w:rsidP="00EF7D1E">
            <w:pPr>
              <w:ind w:left="426"/>
              <w:jc w:val="both"/>
              <w:rPr>
                <w:rFonts w:ascii="Arial" w:hAnsi="Arial" w:cs="Arial"/>
                <w:color w:val="595959" w:themeColor="text1" w:themeTint="A6"/>
                <w:sz w:val="22"/>
                <w:szCs w:val="22"/>
                <w:lang w:val="en-US"/>
              </w:rPr>
            </w:pPr>
            <w:proofErr w:type="spellStart"/>
            <w:r>
              <w:rPr>
                <w:rFonts w:ascii="Arial" w:hAnsi="Arial" w:cs="Arial"/>
                <w:color w:val="595959" w:themeColor="text1" w:themeTint="A6"/>
                <w:sz w:val="22"/>
                <w:szCs w:val="22"/>
                <w:lang w:val="en-US"/>
              </w:rPr>
              <w:t>Tushar</w:t>
            </w:r>
            <w:proofErr w:type="spellEnd"/>
            <w:r>
              <w:rPr>
                <w:rFonts w:ascii="Arial" w:hAnsi="Arial" w:cs="Arial"/>
                <w:color w:val="595959" w:themeColor="text1" w:themeTint="A6"/>
                <w:sz w:val="22"/>
                <w:szCs w:val="22"/>
                <w:lang w:val="en-US"/>
              </w:rPr>
              <w:t xml:space="preserve"> </w:t>
            </w:r>
            <w:proofErr w:type="spellStart"/>
            <w:r>
              <w:rPr>
                <w:rFonts w:ascii="Arial" w:hAnsi="Arial" w:cs="Arial"/>
                <w:color w:val="595959" w:themeColor="text1" w:themeTint="A6"/>
                <w:sz w:val="22"/>
                <w:szCs w:val="22"/>
                <w:lang w:val="en-US"/>
              </w:rPr>
              <w:t>Topale</w:t>
            </w:r>
            <w:proofErr w:type="spellEnd"/>
          </w:p>
        </w:tc>
      </w:tr>
      <w:tr w:rsidR="000C28A1" w:rsidRPr="00EF7D1E" w14:paraId="72E41151" w14:textId="77777777" w:rsidTr="00EF7D1E">
        <w:trPr>
          <w:trHeight w:val="258"/>
        </w:trPr>
        <w:tc>
          <w:tcPr>
            <w:tcW w:w="1985" w:type="dxa"/>
            <w:shd w:val="clear" w:color="auto" w:fill="auto"/>
          </w:tcPr>
          <w:p w14:paraId="796FEB7C" w14:textId="174E1904" w:rsidR="000C28A1" w:rsidRPr="00EF7D1E" w:rsidRDefault="000C28A1" w:rsidP="000C28A1">
            <w:pPr>
              <w:ind w:left="22"/>
              <w:jc w:val="both"/>
              <w:rPr>
                <w:rFonts w:ascii="Arial" w:hAnsi="Arial" w:cs="Arial"/>
                <w:b/>
                <w:color w:val="595959" w:themeColor="text1" w:themeTint="A6"/>
                <w:sz w:val="22"/>
                <w:szCs w:val="22"/>
                <w:lang w:val="en-US"/>
              </w:rPr>
            </w:pPr>
            <w:r w:rsidRPr="00EF7D1E">
              <w:rPr>
                <w:rFonts w:ascii="Arial" w:hAnsi="Arial" w:cs="Arial"/>
                <w:b/>
                <w:color w:val="595959" w:themeColor="text1" w:themeTint="A6"/>
                <w:sz w:val="22"/>
                <w:szCs w:val="22"/>
                <w:lang w:val="en-US"/>
              </w:rPr>
              <w:t>Project Manager</w:t>
            </w:r>
          </w:p>
        </w:tc>
        <w:tc>
          <w:tcPr>
            <w:tcW w:w="6095" w:type="dxa"/>
            <w:gridSpan w:val="3"/>
            <w:shd w:val="clear" w:color="auto" w:fill="auto"/>
          </w:tcPr>
          <w:p w14:paraId="55A9EC88" w14:textId="318B64A3" w:rsidR="000C28A1" w:rsidRPr="00EF7D1E" w:rsidRDefault="000C28A1" w:rsidP="000C28A1">
            <w:pPr>
              <w:ind w:left="426"/>
              <w:jc w:val="both"/>
              <w:rPr>
                <w:rFonts w:ascii="Arial" w:hAnsi="Arial" w:cs="Arial"/>
                <w:color w:val="595959" w:themeColor="text1" w:themeTint="A6"/>
                <w:sz w:val="22"/>
                <w:szCs w:val="22"/>
                <w:lang w:val="en-US"/>
              </w:rPr>
            </w:pPr>
            <w:proofErr w:type="spellStart"/>
            <w:r>
              <w:rPr>
                <w:rFonts w:ascii="Arial" w:hAnsi="Arial" w:cs="Arial"/>
                <w:color w:val="595959" w:themeColor="text1" w:themeTint="A6"/>
                <w:sz w:val="20"/>
                <w:szCs w:val="43"/>
              </w:rPr>
              <w:t>Harshada</w:t>
            </w:r>
            <w:proofErr w:type="spellEnd"/>
            <w:r>
              <w:rPr>
                <w:rFonts w:ascii="Arial" w:hAnsi="Arial" w:cs="Arial"/>
                <w:color w:val="595959" w:themeColor="text1" w:themeTint="A6"/>
                <w:sz w:val="20"/>
                <w:szCs w:val="43"/>
              </w:rPr>
              <w:t xml:space="preserve"> </w:t>
            </w:r>
            <w:proofErr w:type="spellStart"/>
            <w:r>
              <w:rPr>
                <w:rFonts w:ascii="Arial" w:hAnsi="Arial" w:cs="Arial"/>
                <w:color w:val="595959" w:themeColor="text1" w:themeTint="A6"/>
                <w:sz w:val="20"/>
                <w:szCs w:val="43"/>
              </w:rPr>
              <w:t>Topale</w:t>
            </w:r>
            <w:proofErr w:type="spellEnd"/>
          </w:p>
        </w:tc>
      </w:tr>
      <w:tr w:rsidR="000C28A1" w:rsidRPr="00EF7D1E" w14:paraId="216D71EB" w14:textId="77777777" w:rsidTr="00EF7D1E">
        <w:trPr>
          <w:trHeight w:val="273"/>
        </w:trPr>
        <w:tc>
          <w:tcPr>
            <w:tcW w:w="1985" w:type="dxa"/>
            <w:shd w:val="clear" w:color="auto" w:fill="auto"/>
          </w:tcPr>
          <w:p w14:paraId="3279508E" w14:textId="77777777" w:rsidR="000C28A1" w:rsidRPr="00EF7D1E" w:rsidRDefault="000C28A1" w:rsidP="000C28A1">
            <w:pPr>
              <w:ind w:left="22"/>
              <w:jc w:val="both"/>
              <w:rPr>
                <w:rFonts w:ascii="Arial" w:hAnsi="Arial" w:cs="Arial"/>
                <w:b/>
                <w:color w:val="595959" w:themeColor="text1" w:themeTint="A6"/>
                <w:sz w:val="22"/>
                <w:szCs w:val="22"/>
                <w:lang w:val="en-US"/>
              </w:rPr>
            </w:pPr>
            <w:r w:rsidRPr="00EF7D1E">
              <w:rPr>
                <w:rFonts w:ascii="Arial" w:hAnsi="Arial" w:cs="Arial"/>
                <w:b/>
                <w:color w:val="595959" w:themeColor="text1" w:themeTint="A6"/>
                <w:sz w:val="22"/>
                <w:szCs w:val="22"/>
                <w:lang w:val="en-US"/>
              </w:rPr>
              <w:t>Start Date</w:t>
            </w:r>
          </w:p>
        </w:tc>
        <w:tc>
          <w:tcPr>
            <w:tcW w:w="1984" w:type="dxa"/>
            <w:shd w:val="clear" w:color="auto" w:fill="auto"/>
          </w:tcPr>
          <w:p w14:paraId="73142270" w14:textId="7DF58A33" w:rsidR="000C28A1" w:rsidRPr="00EF7D1E" w:rsidRDefault="000C28A1" w:rsidP="000C28A1">
            <w:pPr>
              <w:ind w:left="34"/>
              <w:jc w:val="both"/>
              <w:rPr>
                <w:rFonts w:ascii="Arial" w:hAnsi="Arial" w:cs="Arial"/>
                <w:color w:val="595959" w:themeColor="text1" w:themeTint="A6"/>
                <w:sz w:val="22"/>
                <w:szCs w:val="22"/>
                <w:lang w:val="en-US"/>
              </w:rPr>
            </w:pPr>
            <w:r>
              <w:rPr>
                <w:rFonts w:ascii="Arial" w:hAnsi="Arial" w:cs="Arial"/>
                <w:color w:val="595959" w:themeColor="text1" w:themeTint="A6"/>
                <w:sz w:val="22"/>
                <w:szCs w:val="22"/>
                <w:lang w:val="en-US"/>
              </w:rPr>
              <w:t>29-02-2024</w:t>
            </w:r>
          </w:p>
        </w:tc>
        <w:tc>
          <w:tcPr>
            <w:tcW w:w="1985" w:type="dxa"/>
            <w:shd w:val="clear" w:color="auto" w:fill="auto"/>
          </w:tcPr>
          <w:p w14:paraId="667A0E22" w14:textId="77777777" w:rsidR="000C28A1" w:rsidRPr="00EF7D1E" w:rsidRDefault="000C28A1" w:rsidP="000C28A1">
            <w:pPr>
              <w:ind w:left="23" w:hanging="23"/>
              <w:jc w:val="both"/>
              <w:rPr>
                <w:rFonts w:ascii="Arial" w:hAnsi="Arial" w:cs="Arial"/>
                <w:b/>
                <w:color w:val="595959" w:themeColor="text1" w:themeTint="A6"/>
                <w:sz w:val="22"/>
                <w:szCs w:val="22"/>
                <w:lang w:val="en-US"/>
              </w:rPr>
            </w:pPr>
            <w:r w:rsidRPr="00EF7D1E">
              <w:rPr>
                <w:rFonts w:ascii="Arial" w:hAnsi="Arial" w:cs="Arial"/>
                <w:b/>
                <w:color w:val="595959" w:themeColor="text1" w:themeTint="A6"/>
                <w:sz w:val="22"/>
                <w:szCs w:val="22"/>
                <w:lang w:val="en-US"/>
              </w:rPr>
              <w:t>Completion Date</w:t>
            </w:r>
          </w:p>
        </w:tc>
        <w:tc>
          <w:tcPr>
            <w:tcW w:w="2126" w:type="dxa"/>
            <w:shd w:val="clear" w:color="auto" w:fill="auto"/>
          </w:tcPr>
          <w:p w14:paraId="737D1A78" w14:textId="62DA70A8" w:rsidR="000C28A1" w:rsidRPr="00EF7D1E" w:rsidRDefault="000C28A1" w:rsidP="000C28A1">
            <w:pPr>
              <w:ind w:left="426"/>
              <w:jc w:val="both"/>
              <w:rPr>
                <w:rFonts w:ascii="Arial" w:hAnsi="Arial" w:cs="Arial"/>
                <w:color w:val="595959" w:themeColor="text1" w:themeTint="A6"/>
                <w:sz w:val="22"/>
                <w:szCs w:val="22"/>
                <w:lang w:val="en-US"/>
              </w:rPr>
            </w:pPr>
            <w:r>
              <w:rPr>
                <w:rFonts w:ascii="Arial" w:hAnsi="Arial" w:cs="Arial"/>
                <w:color w:val="595959" w:themeColor="text1" w:themeTint="A6"/>
                <w:sz w:val="22"/>
                <w:szCs w:val="22"/>
                <w:lang w:val="en-US"/>
              </w:rPr>
              <w:t>28-03-2024</w:t>
            </w:r>
          </w:p>
        </w:tc>
      </w:tr>
    </w:tbl>
    <w:p w14:paraId="4150E369" w14:textId="77777777" w:rsidR="00893293" w:rsidRDefault="00893293" w:rsidP="00EF7D1E">
      <w:pPr>
        <w:jc w:val="both"/>
        <w:rPr>
          <w:rFonts w:ascii="Arial" w:hAnsi="Arial" w:cs="Arial"/>
          <w:color w:val="595959" w:themeColor="text1" w:themeTint="A6"/>
        </w:rPr>
      </w:pPr>
    </w:p>
    <w:p w14:paraId="25CB1AA7" w14:textId="1243E277" w:rsidR="006D0352" w:rsidRDefault="00397D59" w:rsidP="008979E1">
      <w:pPr>
        <w:pStyle w:val="Heading1"/>
        <w:spacing w:before="240" w:line="360" w:lineRule="auto"/>
        <w:jc w:val="both"/>
        <w:rPr>
          <w:rFonts w:ascii="Arial" w:hAnsi="Arial" w:cs="Arial"/>
          <w:b/>
          <w:bCs/>
          <w:color w:val="FFB923" w:themeColor="accent4"/>
          <w:sz w:val="28"/>
          <w:szCs w:val="28"/>
        </w:rPr>
      </w:pPr>
      <w:bookmarkStart w:id="3" w:name="_Toc143445376"/>
      <w:r>
        <w:rPr>
          <w:rFonts w:ascii="Arial" w:hAnsi="Arial" w:cs="Arial"/>
          <w:b/>
          <w:bCs/>
          <w:color w:val="FFB923" w:themeColor="accent4"/>
          <w:sz w:val="28"/>
          <w:szCs w:val="28"/>
        </w:rPr>
        <w:t>SUMMARY</w:t>
      </w:r>
      <w:bookmarkEnd w:id="3"/>
    </w:p>
    <w:p w14:paraId="087C37C7" w14:textId="77777777" w:rsidR="000C28A1" w:rsidRPr="000C28A1" w:rsidRDefault="000C28A1" w:rsidP="000C28A1">
      <w:pPr>
        <w:jc w:val="both"/>
        <w:textAlignment w:val="baseline"/>
        <w:rPr>
          <w:rFonts w:ascii="Arial" w:hAnsi="Arial" w:cs="Arial"/>
          <w:i/>
          <w:iCs/>
          <w:color w:val="595959" w:themeColor="text1" w:themeTint="A6"/>
        </w:rPr>
      </w:pPr>
      <w:r w:rsidRPr="000C28A1">
        <w:rPr>
          <w:rFonts w:ascii="Arial" w:hAnsi="Arial" w:cs="Arial"/>
          <w:i/>
          <w:iCs/>
          <w:color w:val="595959" w:themeColor="text1" w:themeTint="A6"/>
        </w:rPr>
        <w:t>The project was expected to deliver a comprehensive analysis of student interns, shedding light on the intricate relationship between academic performance, event participation, career aspirations, and the factors influencing their success. It aimed to provide valuable insights for educational institutions, employers, and policymakers to enhance internship programs and support the professional development of student interns.</w:t>
      </w:r>
    </w:p>
    <w:p w14:paraId="207483C5" w14:textId="77777777" w:rsidR="000C28A1" w:rsidRPr="000C28A1" w:rsidRDefault="000C28A1" w:rsidP="000C28A1">
      <w:pPr>
        <w:jc w:val="both"/>
        <w:textAlignment w:val="baseline"/>
        <w:rPr>
          <w:rFonts w:ascii="Arial" w:hAnsi="Arial" w:cs="Arial"/>
          <w:i/>
          <w:iCs/>
          <w:color w:val="595959" w:themeColor="text1" w:themeTint="A6"/>
        </w:rPr>
      </w:pPr>
    </w:p>
    <w:p w14:paraId="30EFD211" w14:textId="77777777" w:rsidR="000C28A1" w:rsidRPr="000C28A1" w:rsidRDefault="000C28A1" w:rsidP="000C28A1">
      <w:pPr>
        <w:jc w:val="both"/>
        <w:textAlignment w:val="baseline"/>
        <w:rPr>
          <w:rFonts w:ascii="Arial" w:hAnsi="Arial" w:cs="Arial"/>
          <w:i/>
          <w:iCs/>
          <w:color w:val="595959" w:themeColor="text1" w:themeTint="A6"/>
        </w:rPr>
      </w:pPr>
      <w:r w:rsidRPr="000C28A1">
        <w:rPr>
          <w:rFonts w:ascii="Arial" w:hAnsi="Arial" w:cs="Arial"/>
          <w:i/>
          <w:iCs/>
          <w:color w:val="595959" w:themeColor="text1" w:themeTint="A6"/>
        </w:rPr>
        <w:t>This project was needed to address the growing importance of internships in the educational and professional landscape. With internships serving as crucial stepping stones for students' careers, understanding the factors that contribute to intern success is vital for optimizing internship experiences and ensuring students are adequately prepared for the workforce.</w:t>
      </w:r>
    </w:p>
    <w:p w14:paraId="7B5AA42C" w14:textId="77777777" w:rsidR="000C28A1" w:rsidRPr="000C28A1" w:rsidRDefault="000C28A1" w:rsidP="000C28A1">
      <w:pPr>
        <w:jc w:val="both"/>
        <w:textAlignment w:val="baseline"/>
        <w:rPr>
          <w:rFonts w:ascii="Arial" w:hAnsi="Arial" w:cs="Arial"/>
          <w:i/>
          <w:iCs/>
          <w:color w:val="595959" w:themeColor="text1" w:themeTint="A6"/>
        </w:rPr>
      </w:pPr>
    </w:p>
    <w:p w14:paraId="5F592F8F" w14:textId="77777777" w:rsidR="000C28A1" w:rsidRPr="000C28A1" w:rsidRDefault="000C28A1" w:rsidP="000C28A1">
      <w:pPr>
        <w:jc w:val="both"/>
        <w:textAlignment w:val="baseline"/>
        <w:rPr>
          <w:rFonts w:ascii="Arial" w:hAnsi="Arial" w:cs="Arial"/>
          <w:i/>
          <w:iCs/>
          <w:color w:val="595959" w:themeColor="text1" w:themeTint="A6"/>
        </w:rPr>
      </w:pPr>
      <w:r w:rsidRPr="000C28A1">
        <w:rPr>
          <w:rFonts w:ascii="Arial" w:hAnsi="Arial" w:cs="Arial"/>
          <w:i/>
          <w:iCs/>
          <w:color w:val="595959" w:themeColor="text1" w:themeTint="A6"/>
        </w:rPr>
        <w:t>The long-term benefits of this project include:</w:t>
      </w:r>
    </w:p>
    <w:p w14:paraId="7B825949" w14:textId="77777777" w:rsidR="000C28A1" w:rsidRPr="000C28A1" w:rsidRDefault="000C28A1" w:rsidP="000C28A1">
      <w:pPr>
        <w:jc w:val="both"/>
        <w:textAlignment w:val="baseline"/>
        <w:rPr>
          <w:rFonts w:ascii="Arial" w:hAnsi="Arial" w:cs="Arial"/>
          <w:i/>
          <w:iCs/>
          <w:color w:val="595959" w:themeColor="text1" w:themeTint="A6"/>
        </w:rPr>
      </w:pPr>
    </w:p>
    <w:p w14:paraId="52A84BA4" w14:textId="77777777" w:rsidR="000C28A1" w:rsidRPr="000C28A1" w:rsidRDefault="000C28A1" w:rsidP="000C28A1">
      <w:pPr>
        <w:jc w:val="both"/>
        <w:textAlignment w:val="baseline"/>
        <w:rPr>
          <w:rFonts w:ascii="Arial" w:hAnsi="Arial" w:cs="Arial"/>
          <w:i/>
          <w:iCs/>
          <w:color w:val="595959" w:themeColor="text1" w:themeTint="A6"/>
        </w:rPr>
      </w:pPr>
      <w:r w:rsidRPr="000C28A1">
        <w:rPr>
          <w:rFonts w:ascii="Arial" w:hAnsi="Arial" w:cs="Arial"/>
          <w:i/>
          <w:iCs/>
          <w:color w:val="595959" w:themeColor="text1" w:themeTint="A6"/>
        </w:rPr>
        <w:t>1. **Enhanced Internship Programs:** Insights gained from the analysis can help educational institutions tailor internship programs to better meet the needs and expectations of students, thereby enhancing the quality of intern experiences.</w:t>
      </w:r>
    </w:p>
    <w:p w14:paraId="1D6AB1D0" w14:textId="77777777" w:rsidR="000C28A1" w:rsidRPr="000C28A1" w:rsidRDefault="000C28A1" w:rsidP="000C28A1">
      <w:pPr>
        <w:jc w:val="both"/>
        <w:textAlignment w:val="baseline"/>
        <w:rPr>
          <w:rFonts w:ascii="Arial" w:hAnsi="Arial" w:cs="Arial"/>
          <w:i/>
          <w:iCs/>
          <w:color w:val="595959" w:themeColor="text1" w:themeTint="A6"/>
        </w:rPr>
      </w:pPr>
    </w:p>
    <w:p w14:paraId="21344D3C" w14:textId="77777777" w:rsidR="000C28A1" w:rsidRPr="000C28A1" w:rsidRDefault="000C28A1" w:rsidP="000C28A1">
      <w:pPr>
        <w:jc w:val="both"/>
        <w:textAlignment w:val="baseline"/>
        <w:rPr>
          <w:rFonts w:ascii="Arial" w:hAnsi="Arial" w:cs="Arial"/>
          <w:i/>
          <w:iCs/>
          <w:color w:val="595959" w:themeColor="text1" w:themeTint="A6"/>
        </w:rPr>
      </w:pPr>
      <w:r w:rsidRPr="000C28A1">
        <w:rPr>
          <w:rFonts w:ascii="Arial" w:hAnsi="Arial" w:cs="Arial"/>
          <w:i/>
          <w:iCs/>
          <w:color w:val="595959" w:themeColor="text1" w:themeTint="A6"/>
        </w:rPr>
        <w:t>2. **Improved Student Preparation:** By identifying the factors that positively influence intern success, educational institutions can better prepare students for their future careers, equipping them with the necessary skills and experiences to thrive in professional settings.</w:t>
      </w:r>
    </w:p>
    <w:p w14:paraId="6E83B403" w14:textId="77777777" w:rsidR="000C28A1" w:rsidRPr="000C28A1" w:rsidRDefault="000C28A1" w:rsidP="000C28A1">
      <w:pPr>
        <w:jc w:val="both"/>
        <w:textAlignment w:val="baseline"/>
        <w:rPr>
          <w:rFonts w:ascii="Arial" w:hAnsi="Arial" w:cs="Arial"/>
          <w:i/>
          <w:iCs/>
          <w:color w:val="595959" w:themeColor="text1" w:themeTint="A6"/>
        </w:rPr>
      </w:pPr>
    </w:p>
    <w:p w14:paraId="4D9DC04A" w14:textId="77777777" w:rsidR="000C28A1" w:rsidRPr="000C28A1" w:rsidRDefault="000C28A1" w:rsidP="000C28A1">
      <w:pPr>
        <w:jc w:val="both"/>
        <w:textAlignment w:val="baseline"/>
        <w:rPr>
          <w:rFonts w:ascii="Arial" w:hAnsi="Arial" w:cs="Arial"/>
          <w:i/>
          <w:iCs/>
          <w:color w:val="595959" w:themeColor="text1" w:themeTint="A6"/>
        </w:rPr>
      </w:pPr>
      <w:r w:rsidRPr="000C28A1">
        <w:rPr>
          <w:rFonts w:ascii="Arial" w:hAnsi="Arial" w:cs="Arial"/>
          <w:i/>
          <w:iCs/>
          <w:color w:val="595959" w:themeColor="text1" w:themeTint="A6"/>
        </w:rPr>
        <w:t>3. **Informed Decision-Making:** Employers can use the findings to make informed decisions when selecting and supporting interns, ultimately leading to more successful and productive internship placements.</w:t>
      </w:r>
    </w:p>
    <w:p w14:paraId="37E6B19F" w14:textId="77777777" w:rsidR="000C28A1" w:rsidRPr="000C28A1" w:rsidRDefault="000C28A1" w:rsidP="000C28A1">
      <w:pPr>
        <w:jc w:val="both"/>
        <w:textAlignment w:val="baseline"/>
        <w:rPr>
          <w:rFonts w:ascii="Arial" w:hAnsi="Arial" w:cs="Arial"/>
          <w:i/>
          <w:iCs/>
          <w:color w:val="595959" w:themeColor="text1" w:themeTint="A6"/>
        </w:rPr>
      </w:pPr>
    </w:p>
    <w:p w14:paraId="2838F954" w14:textId="77777777" w:rsidR="000C28A1" w:rsidRPr="000C28A1" w:rsidRDefault="000C28A1" w:rsidP="000C28A1">
      <w:pPr>
        <w:jc w:val="both"/>
        <w:textAlignment w:val="baseline"/>
        <w:rPr>
          <w:rFonts w:ascii="Arial" w:hAnsi="Arial" w:cs="Arial"/>
          <w:i/>
          <w:iCs/>
          <w:color w:val="595959" w:themeColor="text1" w:themeTint="A6"/>
        </w:rPr>
      </w:pPr>
      <w:r w:rsidRPr="000C28A1">
        <w:rPr>
          <w:rFonts w:ascii="Arial" w:hAnsi="Arial" w:cs="Arial"/>
          <w:i/>
          <w:iCs/>
          <w:color w:val="595959" w:themeColor="text1" w:themeTint="A6"/>
        </w:rPr>
        <w:t>4. **Policy Development:** Policymakers can leverage the insights to develop policies that promote equitable access to high-quality internships and support mechanisms for students from diverse backgrounds.</w:t>
      </w:r>
    </w:p>
    <w:p w14:paraId="2CC1D9D1" w14:textId="77777777" w:rsidR="000C28A1" w:rsidRPr="000C28A1" w:rsidRDefault="000C28A1" w:rsidP="000C28A1">
      <w:pPr>
        <w:jc w:val="both"/>
        <w:textAlignment w:val="baseline"/>
        <w:rPr>
          <w:rFonts w:ascii="Arial" w:hAnsi="Arial" w:cs="Arial"/>
          <w:i/>
          <w:iCs/>
          <w:color w:val="595959" w:themeColor="text1" w:themeTint="A6"/>
        </w:rPr>
      </w:pPr>
    </w:p>
    <w:p w14:paraId="17406076" w14:textId="23CDF9A6" w:rsidR="00572E09" w:rsidRPr="00572E09" w:rsidRDefault="000C28A1" w:rsidP="000C28A1">
      <w:pPr>
        <w:jc w:val="both"/>
        <w:textAlignment w:val="baseline"/>
        <w:rPr>
          <w:rFonts w:ascii="Arial" w:hAnsi="Arial" w:cs="Arial"/>
          <w:i/>
          <w:iCs/>
          <w:color w:val="595959" w:themeColor="text1" w:themeTint="A6"/>
          <w:highlight w:val="lightGray"/>
          <w:shd w:val="clear" w:color="auto" w:fill="FFFFFF"/>
        </w:rPr>
      </w:pPr>
      <w:r w:rsidRPr="000C28A1">
        <w:rPr>
          <w:rFonts w:ascii="Arial" w:hAnsi="Arial" w:cs="Arial"/>
          <w:i/>
          <w:iCs/>
          <w:color w:val="595959" w:themeColor="text1" w:themeTint="A6"/>
        </w:rPr>
        <w:t>Overall, this project serves as a valuable resource for stakeholders invested in the success of student interns, contributing to the ongoing efforts to bridge the gap between education and the workforce and foster a more robust talent pipeline.</w:t>
      </w:r>
    </w:p>
    <w:p w14:paraId="3C1B1DB5" w14:textId="5736B22A" w:rsidR="00397D59" w:rsidRDefault="00397D59" w:rsidP="00A718FC">
      <w:pPr>
        <w:pStyle w:val="Heading1"/>
        <w:spacing w:before="240" w:line="360" w:lineRule="auto"/>
        <w:jc w:val="both"/>
        <w:rPr>
          <w:rFonts w:ascii="Arial" w:hAnsi="Arial" w:cs="Arial"/>
          <w:b/>
          <w:bCs/>
          <w:color w:val="FFB923" w:themeColor="accent4"/>
          <w:sz w:val="28"/>
          <w:szCs w:val="28"/>
        </w:rPr>
      </w:pPr>
      <w:bookmarkStart w:id="4" w:name="_Toc143445377"/>
      <w:r>
        <w:rPr>
          <w:rFonts w:ascii="Arial" w:hAnsi="Arial" w:cs="Arial"/>
          <w:b/>
          <w:bCs/>
          <w:color w:val="FFB923" w:themeColor="accent4"/>
          <w:sz w:val="28"/>
          <w:szCs w:val="28"/>
        </w:rPr>
        <w:lastRenderedPageBreak/>
        <w:t>INTRODUCTION</w:t>
      </w:r>
      <w:bookmarkEnd w:id="4"/>
    </w:p>
    <w:p w14:paraId="56DD4266" w14:textId="2E5B1DF4" w:rsidR="00397D59" w:rsidRPr="00373485" w:rsidRDefault="00397D59" w:rsidP="00397D59">
      <w:pPr>
        <w:pStyle w:val="Heading2"/>
        <w:ind w:left="993" w:hanging="567"/>
        <w:rPr>
          <w:rFonts w:ascii="Arial" w:eastAsia="Times New Roman" w:hAnsi="Arial" w:cs="Arial"/>
        </w:rPr>
      </w:pPr>
      <w:bookmarkStart w:id="5" w:name="_Toc143445378"/>
      <w:r w:rsidRPr="00373485">
        <w:rPr>
          <w:rFonts w:ascii="Arial" w:eastAsia="Times New Roman" w:hAnsi="Arial" w:cs="Arial"/>
        </w:rPr>
        <w:t>Background</w:t>
      </w:r>
      <w:bookmarkEnd w:id="5"/>
    </w:p>
    <w:p w14:paraId="651D247A" w14:textId="77777777" w:rsidR="00397D59" w:rsidRDefault="00397D59" w:rsidP="00397D59">
      <w:pPr>
        <w:ind w:left="426"/>
        <w:jc w:val="both"/>
        <w:rPr>
          <w:rFonts w:ascii="Arial" w:hAnsi="Arial" w:cs="Arial"/>
          <w:color w:val="595959" w:themeColor="text1" w:themeTint="A6"/>
        </w:rPr>
      </w:pPr>
    </w:p>
    <w:p w14:paraId="7898DE7F" w14:textId="4F1EDD5C" w:rsidR="00397D59" w:rsidRPr="00397D59" w:rsidRDefault="00292767" w:rsidP="00292767">
      <w:r w:rsidRPr="00292767">
        <w:rPr>
          <w:rFonts w:ascii="Arial" w:hAnsi="Arial" w:cs="Arial"/>
          <w:color w:val="595959" w:themeColor="text1" w:themeTint="A6"/>
        </w:rPr>
        <w:t xml:space="preserve">Millions of students apply for internships/jobs every year, resumes play an important role </w:t>
      </w:r>
      <w:proofErr w:type="gramStart"/>
      <w:r w:rsidRPr="00292767">
        <w:rPr>
          <w:rFonts w:ascii="Arial" w:hAnsi="Arial" w:cs="Arial"/>
          <w:color w:val="595959" w:themeColor="text1" w:themeTint="A6"/>
        </w:rPr>
        <w:t>In</w:t>
      </w:r>
      <w:proofErr w:type="gramEnd"/>
      <w:r w:rsidRPr="00292767">
        <w:rPr>
          <w:rFonts w:ascii="Arial" w:hAnsi="Arial" w:cs="Arial"/>
          <w:color w:val="595959" w:themeColor="text1" w:themeTint="A6"/>
        </w:rPr>
        <w:t xml:space="preserve"> playing the first impression. The recruiters spend a max of 2-3 minutes reviewing resume after it landed in their mailbox or Job board, ATS application: Surprising more than 70% of resumes get rejected in the initial screening.</w:t>
      </w:r>
    </w:p>
    <w:p w14:paraId="2BA85E29" w14:textId="1619A934" w:rsidR="00980092" w:rsidRPr="00373485" w:rsidRDefault="00980092" w:rsidP="00397D59">
      <w:pPr>
        <w:pStyle w:val="Heading2"/>
        <w:ind w:left="993" w:hanging="567"/>
        <w:rPr>
          <w:rFonts w:ascii="Arial" w:eastAsia="Times New Roman" w:hAnsi="Arial" w:cs="Arial"/>
        </w:rPr>
      </w:pPr>
      <w:bookmarkStart w:id="6" w:name="_Toc143445379"/>
      <w:r w:rsidRPr="00373485">
        <w:rPr>
          <w:rFonts w:ascii="Arial" w:eastAsia="Times New Roman" w:hAnsi="Arial" w:cs="Arial"/>
        </w:rPr>
        <w:t>Stakeholders</w:t>
      </w:r>
      <w:bookmarkEnd w:id="6"/>
    </w:p>
    <w:p w14:paraId="5C61D901" w14:textId="77777777" w:rsidR="00980092" w:rsidRDefault="00980092" w:rsidP="00980092">
      <w:pPr>
        <w:ind w:left="426"/>
        <w:jc w:val="both"/>
        <w:rPr>
          <w:rFonts w:ascii="Arial" w:hAnsi="Arial" w:cs="Arial"/>
          <w:color w:val="595959" w:themeColor="text1" w:themeTint="A6"/>
        </w:rPr>
      </w:pPr>
    </w:p>
    <w:p w14:paraId="72F7F1DF" w14:textId="77777777" w:rsidR="00292767" w:rsidRPr="00292767" w:rsidRDefault="00292767" w:rsidP="00292767">
      <w:pPr>
        <w:ind w:left="993"/>
        <w:rPr>
          <w:rFonts w:ascii="Arial" w:hAnsi="Arial" w:cs="Arial"/>
          <w:color w:val="595959" w:themeColor="text1" w:themeTint="A6"/>
        </w:rPr>
      </w:pPr>
      <w:r w:rsidRPr="00292767">
        <w:rPr>
          <w:rFonts w:ascii="Arial" w:hAnsi="Arial" w:cs="Arial"/>
          <w:color w:val="595959" w:themeColor="text1" w:themeTint="A6"/>
        </w:rPr>
        <w:t>In the project, various stakeholders are involved, each with a vested interest in the outcomes and insights derived from the comprehensive analysis of student interns. The key stakeholders include:</w:t>
      </w:r>
    </w:p>
    <w:p w14:paraId="2D06EB67" w14:textId="77777777" w:rsidR="00292767" w:rsidRPr="00292767" w:rsidRDefault="00292767" w:rsidP="00292767">
      <w:pPr>
        <w:ind w:left="993"/>
        <w:rPr>
          <w:rFonts w:ascii="Arial" w:hAnsi="Arial" w:cs="Arial"/>
          <w:color w:val="595959" w:themeColor="text1" w:themeTint="A6"/>
        </w:rPr>
      </w:pPr>
    </w:p>
    <w:p w14:paraId="7D819DC3" w14:textId="77777777" w:rsidR="00292767" w:rsidRPr="00292767" w:rsidRDefault="00292767" w:rsidP="00292767">
      <w:pPr>
        <w:ind w:left="993"/>
        <w:rPr>
          <w:rFonts w:ascii="Arial" w:hAnsi="Arial" w:cs="Arial"/>
          <w:color w:val="595959" w:themeColor="text1" w:themeTint="A6"/>
        </w:rPr>
      </w:pPr>
      <w:r w:rsidRPr="00292767">
        <w:rPr>
          <w:rFonts w:ascii="Arial" w:hAnsi="Arial" w:cs="Arial"/>
          <w:color w:val="595959" w:themeColor="text1" w:themeTint="A6"/>
        </w:rPr>
        <w:t>1. **Educational Institutions:** These include universities, colleges, and vocational schools that offer internship programs as part of their curriculum. Educational institutions are interested in understanding how internship experiences impact student learning and career readiness. They aim to use the insights to improve internship program offerings and better support students in their professional development.</w:t>
      </w:r>
    </w:p>
    <w:p w14:paraId="708E4FC0" w14:textId="77777777" w:rsidR="00292767" w:rsidRPr="00292767" w:rsidRDefault="00292767" w:rsidP="00292767">
      <w:pPr>
        <w:ind w:left="993"/>
        <w:rPr>
          <w:rFonts w:ascii="Arial" w:hAnsi="Arial" w:cs="Arial"/>
          <w:color w:val="595959" w:themeColor="text1" w:themeTint="A6"/>
        </w:rPr>
      </w:pPr>
    </w:p>
    <w:p w14:paraId="1E967A27" w14:textId="77777777" w:rsidR="00292767" w:rsidRPr="00292767" w:rsidRDefault="00292767" w:rsidP="00292767">
      <w:pPr>
        <w:ind w:left="993"/>
        <w:rPr>
          <w:rFonts w:ascii="Arial" w:hAnsi="Arial" w:cs="Arial"/>
          <w:color w:val="595959" w:themeColor="text1" w:themeTint="A6"/>
        </w:rPr>
      </w:pPr>
      <w:r w:rsidRPr="00292767">
        <w:rPr>
          <w:rFonts w:ascii="Arial" w:hAnsi="Arial" w:cs="Arial"/>
          <w:color w:val="595959" w:themeColor="text1" w:themeTint="A6"/>
        </w:rPr>
        <w:t>2. **Employers:** Companies and organizations that host student interns are vital stakeholders in the project. They seek to understand how to effectively mentor and integrate interns into their workforce. Insights derived from the analysis can help employers optimize their internship programs, attract top talent, and foster a pipeline of skilled professionals.</w:t>
      </w:r>
    </w:p>
    <w:p w14:paraId="0DD8F852" w14:textId="77777777" w:rsidR="00292767" w:rsidRPr="00292767" w:rsidRDefault="00292767" w:rsidP="00292767">
      <w:pPr>
        <w:ind w:left="993"/>
        <w:rPr>
          <w:rFonts w:ascii="Arial" w:hAnsi="Arial" w:cs="Arial"/>
          <w:color w:val="595959" w:themeColor="text1" w:themeTint="A6"/>
        </w:rPr>
      </w:pPr>
    </w:p>
    <w:p w14:paraId="57BB2692" w14:textId="77777777" w:rsidR="00292767" w:rsidRPr="00292767" w:rsidRDefault="00292767" w:rsidP="00292767">
      <w:pPr>
        <w:ind w:left="993"/>
        <w:rPr>
          <w:rFonts w:ascii="Arial" w:hAnsi="Arial" w:cs="Arial"/>
          <w:color w:val="595959" w:themeColor="text1" w:themeTint="A6"/>
        </w:rPr>
      </w:pPr>
      <w:r w:rsidRPr="00292767">
        <w:rPr>
          <w:rFonts w:ascii="Arial" w:hAnsi="Arial" w:cs="Arial"/>
          <w:color w:val="595959" w:themeColor="text1" w:themeTint="A6"/>
        </w:rPr>
        <w:t>3. **Students:** Interns themselves are significant stakeholders in the project. They are interested in gaining valuable experiences, developing skills, and advancing their careers through internships. Understanding the factors that contribute to intern success can empower students to make informed decisions about their internship opportunities and maximize their learning outcomes.</w:t>
      </w:r>
    </w:p>
    <w:p w14:paraId="41C3A580" w14:textId="77777777" w:rsidR="00292767" w:rsidRPr="00292767" w:rsidRDefault="00292767" w:rsidP="00292767">
      <w:pPr>
        <w:ind w:left="993"/>
        <w:rPr>
          <w:rFonts w:ascii="Arial" w:hAnsi="Arial" w:cs="Arial"/>
          <w:color w:val="595959" w:themeColor="text1" w:themeTint="A6"/>
        </w:rPr>
      </w:pPr>
    </w:p>
    <w:p w14:paraId="09B10003" w14:textId="77777777" w:rsidR="00292767" w:rsidRPr="00292767" w:rsidRDefault="00292767" w:rsidP="00292767">
      <w:pPr>
        <w:ind w:left="993"/>
        <w:rPr>
          <w:rFonts w:ascii="Arial" w:hAnsi="Arial" w:cs="Arial"/>
          <w:color w:val="595959" w:themeColor="text1" w:themeTint="A6"/>
        </w:rPr>
      </w:pPr>
      <w:r w:rsidRPr="00292767">
        <w:rPr>
          <w:rFonts w:ascii="Arial" w:hAnsi="Arial" w:cs="Arial"/>
          <w:color w:val="595959" w:themeColor="text1" w:themeTint="A6"/>
        </w:rPr>
        <w:t>4. **Career Services Offices:** These offices within educational institutions provide support to students in securing internship placements and preparing for their professional careers. Career services offices are invested in ensuring that students have access to high-quality internship opportunities and resources to succeed in their internships and future careers.</w:t>
      </w:r>
    </w:p>
    <w:p w14:paraId="665A24C4" w14:textId="77777777" w:rsidR="00292767" w:rsidRPr="00292767" w:rsidRDefault="00292767" w:rsidP="00292767">
      <w:pPr>
        <w:ind w:left="993"/>
        <w:rPr>
          <w:rFonts w:ascii="Arial" w:hAnsi="Arial" w:cs="Arial"/>
          <w:color w:val="595959" w:themeColor="text1" w:themeTint="A6"/>
        </w:rPr>
      </w:pPr>
    </w:p>
    <w:p w14:paraId="2B415D74" w14:textId="77777777" w:rsidR="00292767" w:rsidRPr="00292767" w:rsidRDefault="00292767" w:rsidP="00292767">
      <w:pPr>
        <w:ind w:left="993"/>
        <w:rPr>
          <w:rFonts w:ascii="Arial" w:hAnsi="Arial" w:cs="Arial"/>
          <w:color w:val="595959" w:themeColor="text1" w:themeTint="A6"/>
        </w:rPr>
      </w:pPr>
      <w:r w:rsidRPr="00292767">
        <w:rPr>
          <w:rFonts w:ascii="Arial" w:hAnsi="Arial" w:cs="Arial"/>
          <w:color w:val="595959" w:themeColor="text1" w:themeTint="A6"/>
        </w:rPr>
        <w:t>5. **Policy Makers:** Government agencies and policymakers are stakeholders concerned with workforce development and education policy. They may use the insights generated from the analysis to inform policy decisions aimed at improving internship accessibility, quality, and equity.</w:t>
      </w:r>
    </w:p>
    <w:p w14:paraId="05AAF459" w14:textId="77777777" w:rsidR="00292767" w:rsidRPr="00292767" w:rsidRDefault="00292767" w:rsidP="00292767">
      <w:pPr>
        <w:ind w:left="993"/>
        <w:rPr>
          <w:rFonts w:ascii="Arial" w:hAnsi="Arial" w:cs="Arial"/>
          <w:color w:val="595959" w:themeColor="text1" w:themeTint="A6"/>
        </w:rPr>
      </w:pPr>
    </w:p>
    <w:p w14:paraId="0A6CBF92" w14:textId="77777777" w:rsidR="00292767" w:rsidRPr="00292767" w:rsidRDefault="00292767" w:rsidP="00292767">
      <w:pPr>
        <w:ind w:left="993"/>
        <w:rPr>
          <w:rFonts w:ascii="Arial" w:hAnsi="Arial" w:cs="Arial"/>
          <w:color w:val="595959" w:themeColor="text1" w:themeTint="A6"/>
        </w:rPr>
      </w:pPr>
      <w:r w:rsidRPr="00292767">
        <w:rPr>
          <w:rFonts w:ascii="Arial" w:hAnsi="Arial" w:cs="Arial"/>
          <w:color w:val="595959" w:themeColor="text1" w:themeTint="A6"/>
        </w:rPr>
        <w:t xml:space="preserve">6. **Industry Associations and Professional Bodies:** Associations representing various industries and professional bodies within specific </w:t>
      </w:r>
      <w:r w:rsidRPr="00292767">
        <w:rPr>
          <w:rFonts w:ascii="Arial" w:hAnsi="Arial" w:cs="Arial"/>
          <w:color w:val="595959" w:themeColor="text1" w:themeTint="A6"/>
        </w:rPr>
        <w:lastRenderedPageBreak/>
        <w:t>fields have an interest in the professional development and preparedness of future workforce members. They may utilize the findings to develop standards, guidelines, and best practices for internships within their respective industries.</w:t>
      </w:r>
    </w:p>
    <w:p w14:paraId="08FDF139" w14:textId="77777777" w:rsidR="00292767" w:rsidRPr="00292767" w:rsidRDefault="00292767" w:rsidP="00292767">
      <w:pPr>
        <w:ind w:left="993"/>
        <w:rPr>
          <w:rFonts w:ascii="Arial" w:hAnsi="Arial" w:cs="Arial"/>
          <w:color w:val="595959" w:themeColor="text1" w:themeTint="A6"/>
        </w:rPr>
      </w:pPr>
    </w:p>
    <w:p w14:paraId="111BDF7E" w14:textId="77777777" w:rsidR="00292767" w:rsidRPr="00292767" w:rsidRDefault="00292767" w:rsidP="00292767">
      <w:pPr>
        <w:ind w:left="993"/>
        <w:rPr>
          <w:rFonts w:ascii="Arial" w:hAnsi="Arial" w:cs="Arial"/>
          <w:color w:val="595959" w:themeColor="text1" w:themeTint="A6"/>
        </w:rPr>
      </w:pPr>
      <w:r w:rsidRPr="00292767">
        <w:rPr>
          <w:rFonts w:ascii="Arial" w:hAnsi="Arial" w:cs="Arial"/>
          <w:color w:val="595959" w:themeColor="text1" w:themeTint="A6"/>
        </w:rPr>
        <w:t>7. **Community Partners:** Non-profit organizations, community groups, and other entities collaborating with educational institutions and employers to provide internship opportunities may also be stakeholders in the project. They are interested in ensuring that internships align with community needs and provide meaningful experiences for students.</w:t>
      </w:r>
    </w:p>
    <w:p w14:paraId="755998B2" w14:textId="77777777" w:rsidR="00292767" w:rsidRPr="00292767" w:rsidRDefault="00292767" w:rsidP="00292767">
      <w:pPr>
        <w:ind w:left="993"/>
        <w:rPr>
          <w:rFonts w:ascii="Arial" w:hAnsi="Arial" w:cs="Arial"/>
          <w:color w:val="595959" w:themeColor="text1" w:themeTint="A6"/>
        </w:rPr>
      </w:pPr>
    </w:p>
    <w:p w14:paraId="717CF92B" w14:textId="0943E026" w:rsidR="00980092" w:rsidRPr="00980092" w:rsidRDefault="00292767" w:rsidP="00292767">
      <w:pPr>
        <w:ind w:left="993"/>
      </w:pPr>
      <w:r w:rsidRPr="00292767">
        <w:rPr>
          <w:rFonts w:ascii="Arial" w:hAnsi="Arial" w:cs="Arial"/>
          <w:color w:val="595959" w:themeColor="text1" w:themeTint="A6"/>
        </w:rPr>
        <w:t>By engaging with these diverse stakeholders, the project aims to foster collaboration, promote knowledge sharing, and generate insights that benefit all parties involved in the internship ecosystem.</w:t>
      </w:r>
    </w:p>
    <w:p w14:paraId="28283C41" w14:textId="7E480302" w:rsidR="007D2EA8" w:rsidRPr="00373485" w:rsidRDefault="00397D59" w:rsidP="00397D59">
      <w:pPr>
        <w:pStyle w:val="Heading2"/>
        <w:ind w:left="993" w:hanging="567"/>
        <w:rPr>
          <w:rFonts w:ascii="Arial" w:eastAsia="Times New Roman" w:hAnsi="Arial" w:cs="Arial"/>
        </w:rPr>
      </w:pPr>
      <w:bookmarkStart w:id="7" w:name="_Toc143445380"/>
      <w:r w:rsidRPr="00373485">
        <w:rPr>
          <w:rFonts w:ascii="Arial" w:eastAsia="Times New Roman" w:hAnsi="Arial" w:cs="Arial"/>
        </w:rPr>
        <w:t>Objectives</w:t>
      </w:r>
      <w:bookmarkEnd w:id="7"/>
      <w:r w:rsidRPr="00373485">
        <w:rPr>
          <w:rFonts w:ascii="Arial" w:eastAsia="Times New Roman" w:hAnsi="Arial" w:cs="Arial"/>
        </w:rPr>
        <w:t xml:space="preserve"> </w:t>
      </w:r>
    </w:p>
    <w:p w14:paraId="0C715494" w14:textId="77777777" w:rsidR="00BA6BF5" w:rsidRDefault="00BA6BF5" w:rsidP="00BA6BF5">
      <w:pPr>
        <w:ind w:left="426"/>
        <w:jc w:val="both"/>
        <w:rPr>
          <w:rFonts w:ascii="Arial" w:hAnsi="Arial" w:cs="Arial"/>
          <w:color w:val="595959" w:themeColor="text1" w:themeTint="A6"/>
        </w:rPr>
      </w:pPr>
    </w:p>
    <w:p w14:paraId="0B88A3C5" w14:textId="14F0211E" w:rsidR="006059C0" w:rsidRDefault="00292767" w:rsidP="007D2EA8">
      <w:r w:rsidRPr="00292767">
        <w:rPr>
          <w:rFonts w:ascii="Arial" w:hAnsi="Arial" w:cs="Arial"/>
          <w:color w:val="595959" w:themeColor="text1" w:themeTint="A6"/>
        </w:rPr>
        <w:t>We aim to conduct a comprehensive analysis of student interns to gain insights about relationship between their academic performance, event participation, career aspiration and factors influencing their success.</w:t>
      </w:r>
    </w:p>
    <w:p w14:paraId="5907807C" w14:textId="2CD68D92" w:rsidR="006059C0" w:rsidRDefault="00341E38" w:rsidP="006059C0">
      <w:pPr>
        <w:pStyle w:val="Heading1"/>
        <w:spacing w:before="240" w:line="360" w:lineRule="auto"/>
        <w:jc w:val="both"/>
        <w:rPr>
          <w:rFonts w:ascii="Arial" w:hAnsi="Arial" w:cs="Arial"/>
          <w:b/>
          <w:bCs/>
          <w:color w:val="FFB923" w:themeColor="accent4"/>
          <w:sz w:val="28"/>
          <w:szCs w:val="28"/>
        </w:rPr>
      </w:pPr>
      <w:bookmarkStart w:id="8" w:name="_Toc143445381"/>
      <w:r>
        <w:rPr>
          <w:rFonts w:ascii="Arial" w:hAnsi="Arial" w:cs="Arial"/>
          <w:b/>
          <w:bCs/>
          <w:color w:val="FFB923" w:themeColor="accent4"/>
          <w:sz w:val="28"/>
          <w:szCs w:val="28"/>
        </w:rPr>
        <w:t>METHODOLOGY</w:t>
      </w:r>
      <w:bookmarkEnd w:id="8"/>
    </w:p>
    <w:p w14:paraId="473861AA" w14:textId="2E5BDF21" w:rsidR="006059C0" w:rsidRDefault="00682147" w:rsidP="00224CCF">
      <w:pPr>
        <w:ind w:left="426"/>
        <w:rPr>
          <w:rFonts w:ascii="Arial" w:hAnsi="Arial" w:cs="Arial"/>
          <w:color w:val="595959" w:themeColor="text1" w:themeTint="A6"/>
        </w:rPr>
      </w:pPr>
      <w:r>
        <w:rPr>
          <w:rFonts w:ascii="Arial" w:hAnsi="Arial" w:cs="Arial"/>
          <w:color w:val="595959" w:themeColor="text1" w:themeTint="A6"/>
        </w:rPr>
        <w:t xml:space="preserve">These conventions are all about </w:t>
      </w:r>
      <w:r w:rsidRPr="00682147">
        <w:rPr>
          <w:rFonts w:ascii="Arial" w:hAnsi="Arial" w:cs="Arial"/>
          <w:color w:val="595959" w:themeColor="text1" w:themeTint="A6"/>
        </w:rPr>
        <w:t>the positions of line breaks, how many characters should go on a line, and everything in between</w:t>
      </w:r>
      <w:r>
        <w:rPr>
          <w:rFonts w:ascii="Arial" w:hAnsi="Arial" w:cs="Arial"/>
          <w:color w:val="595959" w:themeColor="text1" w:themeTint="A6"/>
        </w:rPr>
        <w:t>.</w:t>
      </w:r>
    </w:p>
    <w:p w14:paraId="7224DEC1" w14:textId="0F9018D3" w:rsidR="00682147" w:rsidRDefault="00ED01C9" w:rsidP="00682147">
      <w:pPr>
        <w:pStyle w:val="Heading2"/>
        <w:ind w:left="993" w:hanging="567"/>
        <w:rPr>
          <w:rFonts w:ascii="Arial" w:eastAsia="Times New Roman" w:hAnsi="Arial" w:cs="Arial"/>
        </w:rPr>
      </w:pPr>
      <w:bookmarkStart w:id="9" w:name="_Toc143445382"/>
      <w:r>
        <w:rPr>
          <w:rFonts w:ascii="Arial" w:eastAsia="Times New Roman" w:hAnsi="Arial" w:cs="Arial"/>
        </w:rPr>
        <w:t>Considerations &amp; Assumption</w:t>
      </w:r>
      <w:bookmarkEnd w:id="9"/>
    </w:p>
    <w:p w14:paraId="4F00A4EC" w14:textId="77777777" w:rsidR="00ED01C9" w:rsidRDefault="00ED01C9" w:rsidP="00682147">
      <w:pPr>
        <w:ind w:left="273" w:firstLine="720"/>
        <w:rPr>
          <w:rFonts w:ascii="Arial" w:hAnsi="Arial" w:cs="Arial"/>
          <w:color w:val="595959" w:themeColor="text1" w:themeTint="A6"/>
          <w:highlight w:val="yellow"/>
        </w:rPr>
      </w:pPr>
    </w:p>
    <w:p w14:paraId="7DFE3091" w14:textId="77777777" w:rsidR="00292767" w:rsidRPr="00292767" w:rsidRDefault="00292767" w:rsidP="00292767">
      <w:pPr>
        <w:numPr>
          <w:ilvl w:val="0"/>
          <w:numId w:val="33"/>
        </w:numPr>
        <w:rPr>
          <w:lang w:val="en-US"/>
        </w:rPr>
      </w:pPr>
      <w:r w:rsidRPr="00292767">
        <w:rPr>
          <w:b/>
          <w:bCs/>
          <w:lang w:val="en-US"/>
        </w:rPr>
        <w:t>Data Availability:</w:t>
      </w:r>
      <w:r w:rsidRPr="00292767">
        <w:rPr>
          <w:lang w:val="en-US"/>
        </w:rPr>
        <w:t xml:space="preserve"> One of the primary challenges was the availability and accessibility of data related to student interns. Gathering comprehensive data on factors such as academic performance, event participation, career aspirations, and internship success may require collaboration with educational institutions, employers, and other stakeholders. Limited access to relevant data sources could impede the depth and accuracy of the analysis.</w:t>
      </w:r>
    </w:p>
    <w:p w14:paraId="1B9A1441" w14:textId="77777777" w:rsidR="00292767" w:rsidRPr="00292767" w:rsidRDefault="00292767" w:rsidP="00292767">
      <w:pPr>
        <w:numPr>
          <w:ilvl w:val="0"/>
          <w:numId w:val="33"/>
        </w:numPr>
        <w:rPr>
          <w:lang w:val="en-US"/>
        </w:rPr>
      </w:pPr>
      <w:r w:rsidRPr="00292767">
        <w:rPr>
          <w:b/>
          <w:bCs/>
          <w:lang w:val="en-US"/>
        </w:rPr>
        <w:t>Data Quality:</w:t>
      </w:r>
      <w:r w:rsidRPr="00292767">
        <w:rPr>
          <w:lang w:val="en-US"/>
        </w:rPr>
        <w:t xml:space="preserve"> Ensuring the quality and reliability of the data collected is crucial for generating meaningful insights. Data may be subject to errors, inconsistencies, or biases, particularly if sourced from multiple sources. Addressing data quality issues requires rigorous validation, cleaning, and preprocessing techniques to mitigate potential inaccuracies.</w:t>
      </w:r>
    </w:p>
    <w:p w14:paraId="0107B28C" w14:textId="77777777" w:rsidR="00292767" w:rsidRPr="00292767" w:rsidRDefault="00292767" w:rsidP="00292767">
      <w:pPr>
        <w:numPr>
          <w:ilvl w:val="0"/>
          <w:numId w:val="33"/>
        </w:numPr>
        <w:rPr>
          <w:lang w:val="en-US"/>
        </w:rPr>
      </w:pPr>
      <w:r w:rsidRPr="00292767">
        <w:rPr>
          <w:b/>
          <w:bCs/>
          <w:lang w:val="en-US"/>
        </w:rPr>
        <w:t>Privacy and Ethics:</w:t>
      </w:r>
      <w:r w:rsidRPr="00292767">
        <w:rPr>
          <w:lang w:val="en-US"/>
        </w:rPr>
        <w:t xml:space="preserve"> Protecting the privacy and confidentiality of student information is paramount in conducting research involving human subjects. Adhering to ethical guidelines and obtaining necessary approvals from institutional review boards or ethics committees may introduce constraints in data collection and analysis processes. Safeguarding sensitive data while still extracting valuable insights poses a significant challenge.</w:t>
      </w:r>
    </w:p>
    <w:p w14:paraId="1F59496D" w14:textId="77777777" w:rsidR="00292767" w:rsidRPr="00292767" w:rsidRDefault="00292767" w:rsidP="00292767">
      <w:pPr>
        <w:numPr>
          <w:ilvl w:val="0"/>
          <w:numId w:val="33"/>
        </w:numPr>
        <w:rPr>
          <w:lang w:val="en-US"/>
        </w:rPr>
      </w:pPr>
      <w:r w:rsidRPr="00292767">
        <w:rPr>
          <w:b/>
          <w:bCs/>
          <w:lang w:val="en-US"/>
        </w:rPr>
        <w:t>Sample Representativeness:</w:t>
      </w:r>
      <w:r w:rsidRPr="00292767">
        <w:rPr>
          <w:lang w:val="en-US"/>
        </w:rPr>
        <w:t xml:space="preserve"> The project's findings and conclusions may be influenced by the representativeness of the sample population. Ensuring diversity and inclusivity in the selection of student interns and data sources is essential for generalizing findings to broader contexts. However, achieving sample </w:t>
      </w:r>
      <w:r w:rsidRPr="00292767">
        <w:rPr>
          <w:lang w:val="en-US"/>
        </w:rPr>
        <w:lastRenderedPageBreak/>
        <w:t>representativeness can be challenging due to factors such as self-selection biases, sample size limitations, and demographic variations.</w:t>
      </w:r>
    </w:p>
    <w:p w14:paraId="3F62A6A7" w14:textId="77777777" w:rsidR="00292767" w:rsidRPr="00292767" w:rsidRDefault="00292767" w:rsidP="00292767">
      <w:pPr>
        <w:numPr>
          <w:ilvl w:val="0"/>
          <w:numId w:val="33"/>
        </w:numPr>
        <w:rPr>
          <w:lang w:val="en-US"/>
        </w:rPr>
      </w:pPr>
      <w:r w:rsidRPr="00292767">
        <w:rPr>
          <w:b/>
          <w:bCs/>
          <w:lang w:val="en-US"/>
        </w:rPr>
        <w:t>Assumptions:</w:t>
      </w:r>
      <w:r w:rsidRPr="00292767">
        <w:rPr>
          <w:lang w:val="en-US"/>
        </w:rPr>
        <w:t xml:space="preserve"> Several assumptions underpin the project's methodology and analysis framework. Assumptions may include the homogeneity of internship experiences across different industries or regions, the validity of self-reported data from student interns, and the generalizability of findings to diverse student populations. Acknowledging and validating these assumptions are critical for interpreting results accurately and mitigating potential biases.</w:t>
      </w:r>
    </w:p>
    <w:p w14:paraId="46A021A8" w14:textId="77777777" w:rsidR="00292767" w:rsidRPr="00292767" w:rsidRDefault="00292767" w:rsidP="00292767">
      <w:pPr>
        <w:numPr>
          <w:ilvl w:val="0"/>
          <w:numId w:val="33"/>
        </w:numPr>
        <w:rPr>
          <w:lang w:val="en-US"/>
        </w:rPr>
      </w:pPr>
      <w:r w:rsidRPr="00292767">
        <w:rPr>
          <w:b/>
          <w:bCs/>
          <w:lang w:val="en-US"/>
        </w:rPr>
        <w:t>Resource Constraints:</w:t>
      </w:r>
      <w:r w:rsidRPr="00292767">
        <w:rPr>
          <w:lang w:val="en-US"/>
        </w:rPr>
        <w:t xml:space="preserve"> Limited resources in terms of time, budget, and expertise may impose constraints on the scope and scale of the project. Balancing the need for comprehensive analysis with resource constraints requires strategic prioritization, efficient utilization of available resources, and potentially leveraging external collaborations or partnerships.</w:t>
      </w:r>
    </w:p>
    <w:p w14:paraId="22E784A0" w14:textId="5654F164" w:rsidR="00682147" w:rsidRDefault="00682147" w:rsidP="00682147">
      <w:pPr>
        <w:ind w:left="273" w:firstLine="720"/>
      </w:pPr>
    </w:p>
    <w:p w14:paraId="3CE31A23" w14:textId="77777777" w:rsidR="00682147" w:rsidRDefault="00682147" w:rsidP="00682147">
      <w:pPr>
        <w:ind w:left="273" w:firstLine="720"/>
      </w:pPr>
    </w:p>
    <w:p w14:paraId="3C2FA423" w14:textId="78756DE1" w:rsidR="00682147" w:rsidRPr="00682147" w:rsidRDefault="00ED01C9" w:rsidP="00682147">
      <w:pPr>
        <w:pStyle w:val="Heading2"/>
        <w:ind w:left="993" w:hanging="567"/>
        <w:rPr>
          <w:rFonts w:ascii="Arial" w:eastAsia="Times New Roman" w:hAnsi="Arial" w:cs="Arial"/>
        </w:rPr>
      </w:pPr>
      <w:bookmarkStart w:id="10" w:name="_Toc143445383"/>
      <w:r>
        <w:rPr>
          <w:rFonts w:ascii="Arial" w:eastAsia="Times New Roman" w:hAnsi="Arial" w:cs="Arial"/>
        </w:rPr>
        <w:t>Approach</w:t>
      </w:r>
      <w:bookmarkEnd w:id="10"/>
    </w:p>
    <w:p w14:paraId="6C85F618" w14:textId="77777777" w:rsidR="00292767" w:rsidRPr="00292767" w:rsidRDefault="00292767" w:rsidP="00292767">
      <w:pPr>
        <w:numPr>
          <w:ilvl w:val="0"/>
          <w:numId w:val="34"/>
        </w:numPr>
        <w:rPr>
          <w:rFonts w:ascii="Arial" w:hAnsi="Arial" w:cs="Arial"/>
          <w:color w:val="595959" w:themeColor="text1" w:themeTint="A6"/>
          <w:lang w:val="en-US"/>
        </w:rPr>
      </w:pPr>
      <w:r w:rsidRPr="00292767">
        <w:rPr>
          <w:rFonts w:ascii="Arial" w:hAnsi="Arial" w:cs="Arial"/>
          <w:b/>
          <w:bCs/>
          <w:color w:val="595959" w:themeColor="text1" w:themeTint="A6"/>
          <w:lang w:val="en-US"/>
        </w:rPr>
        <w:t>Problem Definition:</w:t>
      </w:r>
      <w:r w:rsidRPr="00292767">
        <w:rPr>
          <w:rFonts w:ascii="Arial" w:hAnsi="Arial" w:cs="Arial"/>
          <w:color w:val="595959" w:themeColor="text1" w:themeTint="A6"/>
          <w:lang w:val="en-US"/>
        </w:rPr>
        <w:t xml:space="preserve"> Clearly defining the objectives and scope of the project was the initial step. This included identifying the specific research questions to be addressed, such as understanding the relationship between academic performance, event participation, career aspirations, and internship success among student interns.</w:t>
      </w:r>
    </w:p>
    <w:p w14:paraId="6A3EDDBE" w14:textId="77777777" w:rsidR="00292767" w:rsidRPr="00292767" w:rsidRDefault="00292767" w:rsidP="00292767">
      <w:pPr>
        <w:numPr>
          <w:ilvl w:val="0"/>
          <w:numId w:val="34"/>
        </w:numPr>
        <w:rPr>
          <w:rFonts w:ascii="Arial" w:hAnsi="Arial" w:cs="Arial"/>
          <w:color w:val="595959" w:themeColor="text1" w:themeTint="A6"/>
          <w:lang w:val="en-US"/>
        </w:rPr>
      </w:pPr>
      <w:r w:rsidRPr="00292767">
        <w:rPr>
          <w:rFonts w:ascii="Arial" w:hAnsi="Arial" w:cs="Arial"/>
          <w:b/>
          <w:bCs/>
          <w:color w:val="595959" w:themeColor="text1" w:themeTint="A6"/>
          <w:lang w:val="en-US"/>
        </w:rPr>
        <w:t>Literature Review:</w:t>
      </w:r>
      <w:r w:rsidRPr="00292767">
        <w:rPr>
          <w:rFonts w:ascii="Arial" w:hAnsi="Arial" w:cs="Arial"/>
          <w:color w:val="595959" w:themeColor="text1" w:themeTint="A6"/>
          <w:lang w:val="en-US"/>
        </w:rPr>
        <w:t xml:space="preserve"> Conducting a thorough literature review was essential to gain insights into existing research, theories, and best practices related to student internships, academic performance, and career development. This step helped to inform the project's methodology, identify relevant variables and frameworks, and build upon prior knowledge.</w:t>
      </w:r>
    </w:p>
    <w:p w14:paraId="08CDB8F0" w14:textId="77777777" w:rsidR="00292767" w:rsidRPr="00292767" w:rsidRDefault="00292767" w:rsidP="00292767">
      <w:pPr>
        <w:numPr>
          <w:ilvl w:val="0"/>
          <w:numId w:val="34"/>
        </w:numPr>
        <w:rPr>
          <w:rFonts w:ascii="Arial" w:hAnsi="Arial" w:cs="Arial"/>
          <w:color w:val="595959" w:themeColor="text1" w:themeTint="A6"/>
          <w:lang w:val="en-US"/>
        </w:rPr>
      </w:pPr>
      <w:r w:rsidRPr="00292767">
        <w:rPr>
          <w:rFonts w:ascii="Arial" w:hAnsi="Arial" w:cs="Arial"/>
          <w:b/>
          <w:bCs/>
          <w:color w:val="595959" w:themeColor="text1" w:themeTint="A6"/>
          <w:lang w:val="en-US"/>
        </w:rPr>
        <w:t>Data Collection:</w:t>
      </w:r>
      <w:r w:rsidRPr="00292767">
        <w:rPr>
          <w:rFonts w:ascii="Arial" w:hAnsi="Arial" w:cs="Arial"/>
          <w:color w:val="595959" w:themeColor="text1" w:themeTint="A6"/>
          <w:lang w:val="en-US"/>
        </w:rPr>
        <w:t xml:space="preserve"> A systematic approach was adopted to collect relevant data from various sources, including educational institutions, employers, and student interns themselves. This involved designing surveys, interviews, or accessing existing databases to gather quantitative and qualitative data on the factors influencing internship success.</w:t>
      </w:r>
    </w:p>
    <w:p w14:paraId="573C8CC7" w14:textId="77777777" w:rsidR="00292767" w:rsidRPr="00292767" w:rsidRDefault="00292767" w:rsidP="00292767">
      <w:pPr>
        <w:numPr>
          <w:ilvl w:val="0"/>
          <w:numId w:val="34"/>
        </w:numPr>
        <w:rPr>
          <w:rFonts w:ascii="Arial" w:hAnsi="Arial" w:cs="Arial"/>
          <w:color w:val="595959" w:themeColor="text1" w:themeTint="A6"/>
          <w:lang w:val="en-US"/>
        </w:rPr>
      </w:pPr>
      <w:r w:rsidRPr="00292767">
        <w:rPr>
          <w:rFonts w:ascii="Arial" w:hAnsi="Arial" w:cs="Arial"/>
          <w:b/>
          <w:bCs/>
          <w:color w:val="595959" w:themeColor="text1" w:themeTint="A6"/>
          <w:lang w:val="en-US"/>
        </w:rPr>
        <w:t>Data Analysis:</w:t>
      </w:r>
      <w:r w:rsidRPr="00292767">
        <w:rPr>
          <w:rFonts w:ascii="Arial" w:hAnsi="Arial" w:cs="Arial"/>
          <w:color w:val="595959" w:themeColor="text1" w:themeTint="A6"/>
          <w:lang w:val="en-US"/>
        </w:rPr>
        <w:t xml:space="preserve"> Employing rigorous analytical techniques, such as statistical analysis, regression modeling, and qualitative coding, facilitated the exploration of relationships and patterns within the dataset. This step involved identifying correlations, trends, and insights that could elucidate the dynamics of internship experiences and their impact on students' career trajectories.</w:t>
      </w:r>
    </w:p>
    <w:p w14:paraId="48F193F8" w14:textId="77777777" w:rsidR="00292767" w:rsidRPr="00292767" w:rsidRDefault="00292767" w:rsidP="00292767">
      <w:pPr>
        <w:numPr>
          <w:ilvl w:val="0"/>
          <w:numId w:val="34"/>
        </w:numPr>
        <w:rPr>
          <w:rFonts w:ascii="Arial" w:hAnsi="Arial" w:cs="Arial"/>
          <w:color w:val="595959" w:themeColor="text1" w:themeTint="A6"/>
          <w:lang w:val="en-US"/>
        </w:rPr>
      </w:pPr>
      <w:r w:rsidRPr="00292767">
        <w:rPr>
          <w:rFonts w:ascii="Arial" w:hAnsi="Arial" w:cs="Arial"/>
          <w:b/>
          <w:bCs/>
          <w:color w:val="595959" w:themeColor="text1" w:themeTint="A6"/>
          <w:lang w:val="en-US"/>
        </w:rPr>
        <w:t>Interpretation and Synthesis:</w:t>
      </w:r>
      <w:r w:rsidRPr="00292767">
        <w:rPr>
          <w:rFonts w:ascii="Arial" w:hAnsi="Arial" w:cs="Arial"/>
          <w:color w:val="595959" w:themeColor="text1" w:themeTint="A6"/>
          <w:lang w:val="en-US"/>
        </w:rPr>
        <w:t xml:space="preserve"> The findings from the data analysis were interpreted and synthesized to derive meaningful conclusions and actionable insights. This step involved triangulating quantitative and qualitative evidence, contextualizing results within theoretical frameworks, and drawing connections between variables to answer the research questions.</w:t>
      </w:r>
    </w:p>
    <w:p w14:paraId="76C67D96" w14:textId="77777777" w:rsidR="00292767" w:rsidRPr="00292767" w:rsidRDefault="00292767" w:rsidP="00292767">
      <w:pPr>
        <w:numPr>
          <w:ilvl w:val="0"/>
          <w:numId w:val="34"/>
        </w:numPr>
        <w:rPr>
          <w:rFonts w:ascii="Arial" w:hAnsi="Arial" w:cs="Arial"/>
          <w:color w:val="595959" w:themeColor="text1" w:themeTint="A6"/>
          <w:lang w:val="en-US"/>
        </w:rPr>
      </w:pPr>
      <w:r w:rsidRPr="00292767">
        <w:rPr>
          <w:rFonts w:ascii="Arial" w:hAnsi="Arial" w:cs="Arial"/>
          <w:b/>
          <w:bCs/>
          <w:color w:val="595959" w:themeColor="text1" w:themeTint="A6"/>
          <w:lang w:val="en-US"/>
        </w:rPr>
        <w:t>Recommendations and Implications:</w:t>
      </w:r>
      <w:r w:rsidRPr="00292767">
        <w:rPr>
          <w:rFonts w:ascii="Arial" w:hAnsi="Arial" w:cs="Arial"/>
          <w:color w:val="595959" w:themeColor="text1" w:themeTint="A6"/>
          <w:lang w:val="en-US"/>
        </w:rPr>
        <w:t xml:space="preserve"> Based on the synthesized findings, actionable recommendations were formulated to address the identified challenges and leverage opportunities within the internship ecosystem. Recommendations may include strategies for educational institutions to enhance internship programs, guidelines for employers to support interns effectively, or policy suggestions to improve internship accessibility and quality.</w:t>
      </w:r>
    </w:p>
    <w:p w14:paraId="37CCE44B" w14:textId="77777777" w:rsidR="00292767" w:rsidRPr="00292767" w:rsidRDefault="00292767" w:rsidP="00292767">
      <w:pPr>
        <w:numPr>
          <w:ilvl w:val="0"/>
          <w:numId w:val="34"/>
        </w:numPr>
        <w:rPr>
          <w:rFonts w:ascii="Arial" w:hAnsi="Arial" w:cs="Arial"/>
          <w:color w:val="595959" w:themeColor="text1" w:themeTint="A6"/>
          <w:lang w:val="en-US"/>
        </w:rPr>
      </w:pPr>
      <w:r w:rsidRPr="00292767">
        <w:rPr>
          <w:rFonts w:ascii="Arial" w:hAnsi="Arial" w:cs="Arial"/>
          <w:b/>
          <w:bCs/>
          <w:color w:val="595959" w:themeColor="text1" w:themeTint="A6"/>
          <w:lang w:val="en-US"/>
        </w:rPr>
        <w:lastRenderedPageBreak/>
        <w:t>Iteration and Validation:</w:t>
      </w:r>
      <w:r w:rsidRPr="00292767">
        <w:rPr>
          <w:rFonts w:ascii="Arial" w:hAnsi="Arial" w:cs="Arial"/>
          <w:color w:val="595959" w:themeColor="text1" w:themeTint="A6"/>
          <w:lang w:val="en-US"/>
        </w:rPr>
        <w:t xml:space="preserve"> The structured approach allowed for iterative refinement of the analysis and recommendations based on feedback, peer review, and validation from stakeholders. This iterative process ensured the robustness and credibility of the findings and recommendations, enhancing their applicability and impact.</w:t>
      </w:r>
    </w:p>
    <w:p w14:paraId="4A5EF460" w14:textId="77777777" w:rsidR="00292767" w:rsidRPr="00292767" w:rsidRDefault="00292767" w:rsidP="00292767">
      <w:pPr>
        <w:ind w:left="273" w:firstLine="720"/>
        <w:rPr>
          <w:rFonts w:ascii="Arial" w:hAnsi="Arial" w:cs="Arial"/>
          <w:color w:val="595959" w:themeColor="text1" w:themeTint="A6"/>
          <w:lang w:val="en-US"/>
        </w:rPr>
      </w:pPr>
      <w:r w:rsidRPr="00292767">
        <w:rPr>
          <w:rFonts w:ascii="Arial" w:hAnsi="Arial" w:cs="Arial"/>
          <w:color w:val="595959" w:themeColor="text1" w:themeTint="A6"/>
          <w:lang w:val="en-US"/>
        </w:rPr>
        <w:t>Adopting a structured approach was essential for several reasons:</w:t>
      </w:r>
    </w:p>
    <w:p w14:paraId="37D1ECA1" w14:textId="77777777" w:rsidR="00292767" w:rsidRPr="00292767" w:rsidRDefault="00292767" w:rsidP="00292767">
      <w:pPr>
        <w:numPr>
          <w:ilvl w:val="0"/>
          <w:numId w:val="35"/>
        </w:numPr>
        <w:rPr>
          <w:rFonts w:ascii="Arial" w:hAnsi="Arial" w:cs="Arial"/>
          <w:color w:val="595959" w:themeColor="text1" w:themeTint="A6"/>
          <w:lang w:val="en-US"/>
        </w:rPr>
      </w:pPr>
      <w:r w:rsidRPr="00292767">
        <w:rPr>
          <w:rFonts w:ascii="Arial" w:hAnsi="Arial" w:cs="Arial"/>
          <w:color w:val="595959" w:themeColor="text1" w:themeTint="A6"/>
          <w:lang w:val="en-US"/>
        </w:rPr>
        <w:t>It provided a systematic framework for problem-solving, ensuring clarity, organization, and coherence throughout the project.</w:t>
      </w:r>
    </w:p>
    <w:p w14:paraId="0B6FA998" w14:textId="77777777" w:rsidR="00292767" w:rsidRPr="00292767" w:rsidRDefault="00292767" w:rsidP="00292767">
      <w:pPr>
        <w:numPr>
          <w:ilvl w:val="0"/>
          <w:numId w:val="35"/>
        </w:numPr>
        <w:rPr>
          <w:rFonts w:ascii="Arial" w:hAnsi="Arial" w:cs="Arial"/>
          <w:color w:val="595959" w:themeColor="text1" w:themeTint="A6"/>
          <w:lang w:val="en-US"/>
        </w:rPr>
      </w:pPr>
      <w:r w:rsidRPr="00292767">
        <w:rPr>
          <w:rFonts w:ascii="Arial" w:hAnsi="Arial" w:cs="Arial"/>
          <w:color w:val="595959" w:themeColor="text1" w:themeTint="A6"/>
          <w:lang w:val="en-US"/>
        </w:rPr>
        <w:t>It facilitated collaboration and communication among multidisciplinary team members, stakeholders, and partners involved in the project.</w:t>
      </w:r>
    </w:p>
    <w:p w14:paraId="55C9DC2C" w14:textId="77777777" w:rsidR="00292767" w:rsidRPr="00292767" w:rsidRDefault="00292767" w:rsidP="00292767">
      <w:pPr>
        <w:numPr>
          <w:ilvl w:val="0"/>
          <w:numId w:val="35"/>
        </w:numPr>
        <w:rPr>
          <w:rFonts w:ascii="Arial" w:hAnsi="Arial" w:cs="Arial"/>
          <w:color w:val="595959" w:themeColor="text1" w:themeTint="A6"/>
          <w:lang w:val="en-US"/>
        </w:rPr>
      </w:pPr>
      <w:r w:rsidRPr="00292767">
        <w:rPr>
          <w:rFonts w:ascii="Arial" w:hAnsi="Arial" w:cs="Arial"/>
          <w:color w:val="595959" w:themeColor="text1" w:themeTint="A6"/>
          <w:lang w:val="en-US"/>
        </w:rPr>
        <w:t>It enhanced the rigor and reliability of the research process, minimizing biases, errors, and oversights.</w:t>
      </w:r>
    </w:p>
    <w:p w14:paraId="3C10676A" w14:textId="77777777" w:rsidR="00292767" w:rsidRPr="00292767" w:rsidRDefault="00292767" w:rsidP="00292767">
      <w:pPr>
        <w:numPr>
          <w:ilvl w:val="0"/>
          <w:numId w:val="35"/>
        </w:numPr>
        <w:rPr>
          <w:rFonts w:ascii="Arial" w:hAnsi="Arial" w:cs="Arial"/>
          <w:color w:val="595959" w:themeColor="text1" w:themeTint="A6"/>
          <w:lang w:val="en-US"/>
        </w:rPr>
      </w:pPr>
      <w:r w:rsidRPr="00292767">
        <w:rPr>
          <w:rFonts w:ascii="Arial" w:hAnsi="Arial" w:cs="Arial"/>
          <w:color w:val="595959" w:themeColor="text1" w:themeTint="A6"/>
          <w:lang w:val="en-US"/>
        </w:rPr>
        <w:t>It enabled transparency and accountability in decision-making, allowing for traceability of assumptions, methodologies, and conclusions.</w:t>
      </w:r>
    </w:p>
    <w:p w14:paraId="5C5C28C5" w14:textId="77777777" w:rsidR="00292767" w:rsidRPr="00292767" w:rsidRDefault="00292767" w:rsidP="00292767">
      <w:pPr>
        <w:numPr>
          <w:ilvl w:val="0"/>
          <w:numId w:val="35"/>
        </w:numPr>
        <w:rPr>
          <w:rFonts w:ascii="Arial" w:hAnsi="Arial" w:cs="Arial"/>
          <w:color w:val="595959" w:themeColor="text1" w:themeTint="A6"/>
          <w:lang w:val="en-US"/>
        </w:rPr>
      </w:pPr>
      <w:r w:rsidRPr="00292767">
        <w:rPr>
          <w:rFonts w:ascii="Arial" w:hAnsi="Arial" w:cs="Arial"/>
          <w:color w:val="595959" w:themeColor="text1" w:themeTint="A6"/>
          <w:lang w:val="en-US"/>
        </w:rPr>
        <w:t>It maximized the utility and relevance of the project outcomes by aligning research efforts with the needs and objectives of stakeholders and end-users.</w:t>
      </w:r>
    </w:p>
    <w:p w14:paraId="28C92908" w14:textId="4837DC51" w:rsidR="00401CAB" w:rsidRDefault="00401CAB" w:rsidP="00ED01C9">
      <w:pPr>
        <w:ind w:left="273" w:firstLine="720"/>
        <w:rPr>
          <w:rFonts w:ascii="Arial" w:hAnsi="Arial" w:cs="Arial"/>
          <w:color w:val="595959" w:themeColor="text1" w:themeTint="A6"/>
        </w:rPr>
      </w:pPr>
    </w:p>
    <w:p w14:paraId="3D12121C" w14:textId="003B7E41" w:rsidR="00401CAB" w:rsidRPr="00682147" w:rsidRDefault="00401CAB" w:rsidP="00401CAB">
      <w:pPr>
        <w:pStyle w:val="Heading2"/>
        <w:ind w:left="993" w:hanging="567"/>
        <w:rPr>
          <w:rFonts w:ascii="Arial" w:eastAsia="Times New Roman" w:hAnsi="Arial" w:cs="Arial"/>
        </w:rPr>
      </w:pPr>
      <w:bookmarkStart w:id="11" w:name="_Toc143445384"/>
      <w:r>
        <w:rPr>
          <w:rFonts w:ascii="Arial" w:eastAsia="Times New Roman" w:hAnsi="Arial" w:cs="Arial"/>
        </w:rPr>
        <w:t>Activities</w:t>
      </w:r>
      <w:bookmarkEnd w:id="11"/>
    </w:p>
    <w:p w14:paraId="1A364A88" w14:textId="77777777" w:rsidR="00292767" w:rsidRPr="00292767" w:rsidRDefault="00292767" w:rsidP="00292767">
      <w:pPr>
        <w:ind w:left="273" w:firstLine="720"/>
        <w:rPr>
          <w:rFonts w:ascii="Arial" w:hAnsi="Arial" w:cs="Arial"/>
          <w:color w:val="595959" w:themeColor="text1" w:themeTint="A6"/>
        </w:rPr>
      </w:pPr>
      <w:r w:rsidRPr="00292767">
        <w:rPr>
          <w:rFonts w:ascii="Arial" w:hAnsi="Arial" w:cs="Arial"/>
          <w:color w:val="595959" w:themeColor="text1" w:themeTint="A6"/>
        </w:rPr>
        <w:t>Project Scoping and Planning: This involved defining the project's objectives, scope, and deliverables in collaboration with stakeholders. Detailed project planning included establishing timelines, milestones, resource allocation, and budgeting.</w:t>
      </w:r>
    </w:p>
    <w:p w14:paraId="2FD5F29D" w14:textId="77777777" w:rsidR="00292767" w:rsidRPr="00292767" w:rsidRDefault="00292767" w:rsidP="00292767">
      <w:pPr>
        <w:ind w:left="273" w:firstLine="720"/>
        <w:rPr>
          <w:rFonts w:ascii="Arial" w:hAnsi="Arial" w:cs="Arial"/>
          <w:color w:val="595959" w:themeColor="text1" w:themeTint="A6"/>
        </w:rPr>
      </w:pPr>
    </w:p>
    <w:p w14:paraId="3DC93525" w14:textId="77777777" w:rsidR="00292767" w:rsidRPr="00292767" w:rsidRDefault="00292767" w:rsidP="00292767">
      <w:pPr>
        <w:ind w:left="273" w:firstLine="720"/>
        <w:rPr>
          <w:rFonts w:ascii="Arial" w:hAnsi="Arial" w:cs="Arial"/>
          <w:color w:val="595959" w:themeColor="text1" w:themeTint="A6"/>
        </w:rPr>
      </w:pPr>
      <w:r w:rsidRPr="00292767">
        <w:rPr>
          <w:rFonts w:ascii="Arial" w:hAnsi="Arial" w:cs="Arial"/>
          <w:color w:val="595959" w:themeColor="text1" w:themeTint="A6"/>
        </w:rPr>
        <w:t>Requirement Gathering: Engaging with stakeholders to gather requirements involved understanding their needs, expectations, and constraints. This step included conducting interviews, surveys, focus groups, or workshops to elicit requirements related to data collection, analysis, and reporting.</w:t>
      </w:r>
    </w:p>
    <w:p w14:paraId="6B08AA8D" w14:textId="77777777" w:rsidR="00292767" w:rsidRPr="00292767" w:rsidRDefault="00292767" w:rsidP="00292767">
      <w:pPr>
        <w:ind w:left="273" w:firstLine="720"/>
        <w:rPr>
          <w:rFonts w:ascii="Arial" w:hAnsi="Arial" w:cs="Arial"/>
          <w:color w:val="595959" w:themeColor="text1" w:themeTint="A6"/>
        </w:rPr>
      </w:pPr>
    </w:p>
    <w:p w14:paraId="4683C275" w14:textId="77777777" w:rsidR="00292767" w:rsidRPr="00292767" w:rsidRDefault="00292767" w:rsidP="00292767">
      <w:pPr>
        <w:ind w:left="273" w:firstLine="720"/>
        <w:rPr>
          <w:rFonts w:ascii="Arial" w:hAnsi="Arial" w:cs="Arial"/>
          <w:color w:val="595959" w:themeColor="text1" w:themeTint="A6"/>
        </w:rPr>
      </w:pPr>
      <w:r w:rsidRPr="00292767">
        <w:rPr>
          <w:rFonts w:ascii="Arial" w:hAnsi="Arial" w:cs="Arial"/>
          <w:color w:val="595959" w:themeColor="text1" w:themeTint="A6"/>
        </w:rPr>
        <w:t>Literature Review: Conducting a comprehensive literature review was essential to familiarize the team with existing research, theories, methodologies, and best practices relevant to the project domain. This step informed the project's conceptual framework, methodology selection, and hypothesis formulation.</w:t>
      </w:r>
    </w:p>
    <w:p w14:paraId="47C7D73F" w14:textId="77777777" w:rsidR="00292767" w:rsidRPr="00292767" w:rsidRDefault="00292767" w:rsidP="00292767">
      <w:pPr>
        <w:ind w:left="273" w:firstLine="720"/>
        <w:rPr>
          <w:rFonts w:ascii="Arial" w:hAnsi="Arial" w:cs="Arial"/>
          <w:color w:val="595959" w:themeColor="text1" w:themeTint="A6"/>
        </w:rPr>
      </w:pPr>
    </w:p>
    <w:p w14:paraId="5899766F" w14:textId="77777777" w:rsidR="00292767" w:rsidRPr="00292767" w:rsidRDefault="00292767" w:rsidP="00292767">
      <w:pPr>
        <w:ind w:left="273" w:firstLine="720"/>
        <w:rPr>
          <w:rFonts w:ascii="Arial" w:hAnsi="Arial" w:cs="Arial"/>
          <w:color w:val="595959" w:themeColor="text1" w:themeTint="A6"/>
        </w:rPr>
      </w:pPr>
      <w:r w:rsidRPr="00292767">
        <w:rPr>
          <w:rFonts w:ascii="Arial" w:hAnsi="Arial" w:cs="Arial"/>
          <w:color w:val="595959" w:themeColor="text1" w:themeTint="A6"/>
        </w:rPr>
        <w:t>Data Collection Design: Designing data collection instruments such as surveys, questionnaires, interview guides, or observation protocols involved defining variables, constructs, and measurement scales aligned with the research objectives. Careful consideration was given to data privacy, confidentiality, and ethical considerations.</w:t>
      </w:r>
    </w:p>
    <w:p w14:paraId="12616568" w14:textId="77777777" w:rsidR="00292767" w:rsidRPr="00292767" w:rsidRDefault="00292767" w:rsidP="00292767">
      <w:pPr>
        <w:ind w:left="273" w:firstLine="720"/>
        <w:rPr>
          <w:rFonts w:ascii="Arial" w:hAnsi="Arial" w:cs="Arial"/>
          <w:color w:val="595959" w:themeColor="text1" w:themeTint="A6"/>
        </w:rPr>
      </w:pPr>
    </w:p>
    <w:p w14:paraId="3D7BFB88" w14:textId="77777777" w:rsidR="00292767" w:rsidRPr="00292767" w:rsidRDefault="00292767" w:rsidP="00292767">
      <w:pPr>
        <w:ind w:left="273" w:firstLine="720"/>
        <w:rPr>
          <w:rFonts w:ascii="Arial" w:hAnsi="Arial" w:cs="Arial"/>
          <w:color w:val="595959" w:themeColor="text1" w:themeTint="A6"/>
        </w:rPr>
      </w:pPr>
      <w:r w:rsidRPr="00292767">
        <w:rPr>
          <w:rFonts w:ascii="Arial" w:hAnsi="Arial" w:cs="Arial"/>
          <w:color w:val="595959" w:themeColor="text1" w:themeTint="A6"/>
        </w:rPr>
        <w:t>Data Collection: Actual data collection activities encompassed administering surveys, conducting interviews, extracting data from existing databases, or observing relevant events or phenomena. Quality assurance measures were implemented to ensure data integrity, completeness, and representativeness.</w:t>
      </w:r>
    </w:p>
    <w:p w14:paraId="586D6573" w14:textId="77777777" w:rsidR="00292767" w:rsidRPr="00292767" w:rsidRDefault="00292767" w:rsidP="00292767">
      <w:pPr>
        <w:ind w:left="273" w:firstLine="720"/>
        <w:rPr>
          <w:rFonts w:ascii="Arial" w:hAnsi="Arial" w:cs="Arial"/>
          <w:color w:val="595959" w:themeColor="text1" w:themeTint="A6"/>
        </w:rPr>
      </w:pPr>
    </w:p>
    <w:p w14:paraId="77D9CCD5" w14:textId="77777777" w:rsidR="00292767" w:rsidRPr="00292767" w:rsidRDefault="00292767" w:rsidP="00292767">
      <w:pPr>
        <w:ind w:left="273" w:firstLine="720"/>
        <w:rPr>
          <w:rFonts w:ascii="Arial" w:hAnsi="Arial" w:cs="Arial"/>
          <w:color w:val="595959" w:themeColor="text1" w:themeTint="A6"/>
        </w:rPr>
      </w:pPr>
      <w:r w:rsidRPr="00292767">
        <w:rPr>
          <w:rFonts w:ascii="Arial" w:hAnsi="Arial" w:cs="Arial"/>
          <w:color w:val="595959" w:themeColor="text1" w:themeTint="A6"/>
        </w:rPr>
        <w:t xml:space="preserve">Data Preparation and Cleaning: Preparing and cleaning the collected data involved tasks such as data entry, coding, transformation, and validation. This </w:t>
      </w:r>
      <w:r w:rsidRPr="00292767">
        <w:rPr>
          <w:rFonts w:ascii="Arial" w:hAnsi="Arial" w:cs="Arial"/>
          <w:color w:val="595959" w:themeColor="text1" w:themeTint="A6"/>
        </w:rPr>
        <w:lastRenderedPageBreak/>
        <w:t>step aimed to standardize formats, correct errors, handle missing values, and anonymize sensitive information while maintaining data quality.</w:t>
      </w:r>
    </w:p>
    <w:p w14:paraId="79940255" w14:textId="77777777" w:rsidR="00292767" w:rsidRPr="00292767" w:rsidRDefault="00292767" w:rsidP="00292767">
      <w:pPr>
        <w:ind w:left="273" w:firstLine="720"/>
        <w:rPr>
          <w:rFonts w:ascii="Arial" w:hAnsi="Arial" w:cs="Arial"/>
          <w:color w:val="595959" w:themeColor="text1" w:themeTint="A6"/>
        </w:rPr>
      </w:pPr>
    </w:p>
    <w:p w14:paraId="3E2A79EE" w14:textId="77777777" w:rsidR="00292767" w:rsidRPr="00292767" w:rsidRDefault="00292767" w:rsidP="00292767">
      <w:pPr>
        <w:ind w:left="273" w:firstLine="720"/>
        <w:rPr>
          <w:rFonts w:ascii="Arial" w:hAnsi="Arial" w:cs="Arial"/>
          <w:color w:val="595959" w:themeColor="text1" w:themeTint="A6"/>
        </w:rPr>
      </w:pPr>
      <w:r w:rsidRPr="00292767">
        <w:rPr>
          <w:rFonts w:ascii="Arial" w:hAnsi="Arial" w:cs="Arial"/>
          <w:color w:val="595959" w:themeColor="text1" w:themeTint="A6"/>
        </w:rPr>
        <w:t xml:space="preserve">Data Analysis: </w:t>
      </w:r>
      <w:proofErr w:type="spellStart"/>
      <w:r w:rsidRPr="00292767">
        <w:rPr>
          <w:rFonts w:ascii="Arial" w:hAnsi="Arial" w:cs="Arial"/>
          <w:color w:val="595959" w:themeColor="text1" w:themeTint="A6"/>
        </w:rPr>
        <w:t>Analyzing</w:t>
      </w:r>
      <w:proofErr w:type="spellEnd"/>
      <w:r w:rsidRPr="00292767">
        <w:rPr>
          <w:rFonts w:ascii="Arial" w:hAnsi="Arial" w:cs="Arial"/>
          <w:color w:val="595959" w:themeColor="text1" w:themeTint="A6"/>
        </w:rPr>
        <w:t xml:space="preserve"> the prepared data involved applying statistical techniques, qualitative coding methods, or machine learning algorithms to explore relationships, patterns, and trends. This step included descriptive analysis, inferential statistics, regression </w:t>
      </w:r>
      <w:proofErr w:type="spellStart"/>
      <w:r w:rsidRPr="00292767">
        <w:rPr>
          <w:rFonts w:ascii="Arial" w:hAnsi="Arial" w:cs="Arial"/>
          <w:color w:val="595959" w:themeColor="text1" w:themeTint="A6"/>
        </w:rPr>
        <w:t>modeling</w:t>
      </w:r>
      <w:proofErr w:type="spellEnd"/>
      <w:r w:rsidRPr="00292767">
        <w:rPr>
          <w:rFonts w:ascii="Arial" w:hAnsi="Arial" w:cs="Arial"/>
          <w:color w:val="595959" w:themeColor="text1" w:themeTint="A6"/>
        </w:rPr>
        <w:t>, thematic analysis, or sentiment analysis, depending on the research questions and data characteristics.</w:t>
      </w:r>
    </w:p>
    <w:p w14:paraId="7E946D75" w14:textId="77777777" w:rsidR="00292767" w:rsidRPr="00292767" w:rsidRDefault="00292767" w:rsidP="00292767">
      <w:pPr>
        <w:ind w:left="273" w:firstLine="720"/>
        <w:rPr>
          <w:rFonts w:ascii="Arial" w:hAnsi="Arial" w:cs="Arial"/>
          <w:color w:val="595959" w:themeColor="text1" w:themeTint="A6"/>
        </w:rPr>
      </w:pPr>
    </w:p>
    <w:p w14:paraId="1F382515" w14:textId="77777777" w:rsidR="00292767" w:rsidRPr="00292767" w:rsidRDefault="00292767" w:rsidP="00292767">
      <w:pPr>
        <w:ind w:left="273" w:firstLine="720"/>
        <w:rPr>
          <w:rFonts w:ascii="Arial" w:hAnsi="Arial" w:cs="Arial"/>
          <w:color w:val="595959" w:themeColor="text1" w:themeTint="A6"/>
        </w:rPr>
      </w:pPr>
      <w:r w:rsidRPr="00292767">
        <w:rPr>
          <w:rFonts w:ascii="Arial" w:hAnsi="Arial" w:cs="Arial"/>
          <w:color w:val="595959" w:themeColor="text1" w:themeTint="A6"/>
        </w:rPr>
        <w:t>Interpretation and Synthesis: Interpreting the analysis results and synthesizing findings involved deriving meaningful insights, drawing conclusions, and constructing narratives that address the research objectives. This step required triangulating quantitative and qualitative evidence, contextualizing findings within theoretical frameworks, and identifying implications for practice or policy.</w:t>
      </w:r>
    </w:p>
    <w:p w14:paraId="47F3489B" w14:textId="77777777" w:rsidR="00292767" w:rsidRPr="00292767" w:rsidRDefault="00292767" w:rsidP="00292767">
      <w:pPr>
        <w:ind w:left="273" w:firstLine="720"/>
        <w:rPr>
          <w:rFonts w:ascii="Arial" w:hAnsi="Arial" w:cs="Arial"/>
          <w:color w:val="595959" w:themeColor="text1" w:themeTint="A6"/>
        </w:rPr>
      </w:pPr>
    </w:p>
    <w:p w14:paraId="5B354211" w14:textId="77777777" w:rsidR="00292767" w:rsidRPr="00292767" w:rsidRDefault="00292767" w:rsidP="00292767">
      <w:pPr>
        <w:ind w:left="273" w:firstLine="720"/>
        <w:rPr>
          <w:rFonts w:ascii="Arial" w:hAnsi="Arial" w:cs="Arial"/>
          <w:color w:val="595959" w:themeColor="text1" w:themeTint="A6"/>
        </w:rPr>
      </w:pPr>
      <w:r w:rsidRPr="00292767">
        <w:rPr>
          <w:rFonts w:ascii="Arial" w:hAnsi="Arial" w:cs="Arial"/>
          <w:color w:val="595959" w:themeColor="text1" w:themeTint="A6"/>
        </w:rPr>
        <w:t>Report Writing: Documenting the project findings, methodology, and recommendations in a comprehensive report or presentation format involved synthesizing information, organizing content logically, and communicating effectively to diverse audiences. This step included drafting, reviewing, and revising the report iteratively based on feedback.</w:t>
      </w:r>
    </w:p>
    <w:p w14:paraId="25346543" w14:textId="77777777" w:rsidR="00292767" w:rsidRPr="00292767" w:rsidRDefault="00292767" w:rsidP="00292767">
      <w:pPr>
        <w:ind w:left="273" w:firstLine="720"/>
        <w:rPr>
          <w:rFonts w:ascii="Arial" w:hAnsi="Arial" w:cs="Arial"/>
          <w:color w:val="595959" w:themeColor="text1" w:themeTint="A6"/>
        </w:rPr>
      </w:pPr>
    </w:p>
    <w:p w14:paraId="661D8212" w14:textId="77777777" w:rsidR="00292767" w:rsidRPr="00292767" w:rsidRDefault="00292767" w:rsidP="00292767">
      <w:pPr>
        <w:ind w:left="273" w:firstLine="720"/>
        <w:rPr>
          <w:rFonts w:ascii="Arial" w:hAnsi="Arial" w:cs="Arial"/>
          <w:color w:val="595959" w:themeColor="text1" w:themeTint="A6"/>
        </w:rPr>
      </w:pPr>
      <w:r w:rsidRPr="00292767">
        <w:rPr>
          <w:rFonts w:ascii="Arial" w:hAnsi="Arial" w:cs="Arial"/>
          <w:color w:val="595959" w:themeColor="text1" w:themeTint="A6"/>
        </w:rPr>
        <w:t>Presentation and Communication: Presenting project findings and recommendations to stakeholders involved preparing and delivering presentations, workshops, or seminars. Effective communication strategies were employed to convey complex concepts, engage audiences, and facilitate discussions.</w:t>
      </w:r>
    </w:p>
    <w:p w14:paraId="1513D85D" w14:textId="77777777" w:rsidR="00292767" w:rsidRPr="00292767" w:rsidRDefault="00292767" w:rsidP="00292767">
      <w:pPr>
        <w:ind w:left="273" w:firstLine="720"/>
        <w:rPr>
          <w:rFonts w:ascii="Arial" w:hAnsi="Arial" w:cs="Arial"/>
          <w:color w:val="595959" w:themeColor="text1" w:themeTint="A6"/>
        </w:rPr>
      </w:pPr>
    </w:p>
    <w:p w14:paraId="356029DF" w14:textId="77777777" w:rsidR="00292767" w:rsidRPr="00292767" w:rsidRDefault="00292767" w:rsidP="00292767">
      <w:pPr>
        <w:ind w:left="273" w:firstLine="720"/>
        <w:rPr>
          <w:rFonts w:ascii="Arial" w:hAnsi="Arial" w:cs="Arial"/>
          <w:color w:val="595959" w:themeColor="text1" w:themeTint="A6"/>
        </w:rPr>
      </w:pPr>
      <w:r w:rsidRPr="00292767">
        <w:rPr>
          <w:rFonts w:ascii="Arial" w:hAnsi="Arial" w:cs="Arial"/>
          <w:color w:val="595959" w:themeColor="text1" w:themeTint="A6"/>
        </w:rPr>
        <w:t>Feedback Incorporation: Incorporating feedback from stakeholders, peer reviewers, or experts involved revising the project deliverables to address comments, suggestions, or critiques. This step ensured the accuracy, relevance, and credibility of the final outcomes.</w:t>
      </w:r>
    </w:p>
    <w:p w14:paraId="453331CB" w14:textId="77777777" w:rsidR="00292767" w:rsidRPr="00292767" w:rsidRDefault="00292767" w:rsidP="00292767">
      <w:pPr>
        <w:ind w:left="273" w:firstLine="720"/>
        <w:rPr>
          <w:rFonts w:ascii="Arial" w:hAnsi="Arial" w:cs="Arial"/>
          <w:color w:val="595959" w:themeColor="text1" w:themeTint="A6"/>
        </w:rPr>
      </w:pPr>
    </w:p>
    <w:p w14:paraId="220BE30C" w14:textId="580A1428" w:rsidR="00401CAB" w:rsidRPr="00ED01C9" w:rsidRDefault="00292767" w:rsidP="00292767">
      <w:pPr>
        <w:ind w:left="273" w:firstLine="720"/>
        <w:rPr>
          <w:rFonts w:ascii="Arial" w:hAnsi="Arial" w:cs="Arial"/>
          <w:color w:val="595959" w:themeColor="text1" w:themeTint="A6"/>
        </w:rPr>
      </w:pPr>
      <w:r w:rsidRPr="00292767">
        <w:rPr>
          <w:rFonts w:ascii="Arial" w:hAnsi="Arial" w:cs="Arial"/>
          <w:color w:val="595959" w:themeColor="text1" w:themeTint="A6"/>
        </w:rPr>
        <w:t>Project Evaluation: Evaluating the project's success and impact involved assessing achievement of objectives, adherence to timelines and budget, stakeholder satisfaction, and the extent to which project outcomes met intended purposes. Lessons learned were documented to inform future projects and continuous improvement efforts.</w:t>
      </w:r>
    </w:p>
    <w:p w14:paraId="518BFF98" w14:textId="77777777" w:rsidR="00503190" w:rsidRPr="007D2EA8" w:rsidRDefault="00503190" w:rsidP="00224CCF"/>
    <w:p w14:paraId="7C04F00C" w14:textId="635789F1" w:rsidR="005675AC" w:rsidRDefault="00991F49" w:rsidP="005675AC">
      <w:pPr>
        <w:pStyle w:val="Heading1"/>
        <w:spacing w:before="240" w:line="360" w:lineRule="auto"/>
        <w:jc w:val="both"/>
        <w:rPr>
          <w:rFonts w:ascii="Arial" w:hAnsi="Arial" w:cs="Arial"/>
          <w:b/>
          <w:bCs/>
          <w:color w:val="FFB923" w:themeColor="accent4"/>
          <w:sz w:val="28"/>
          <w:szCs w:val="28"/>
        </w:rPr>
      </w:pPr>
      <w:bookmarkStart w:id="12" w:name="_Toc143445385"/>
      <w:r>
        <w:rPr>
          <w:rFonts w:ascii="Arial" w:hAnsi="Arial" w:cs="Arial"/>
          <w:b/>
          <w:bCs/>
          <w:color w:val="FFB923" w:themeColor="accent4"/>
          <w:sz w:val="28"/>
          <w:szCs w:val="28"/>
        </w:rPr>
        <w:t>TARGETTED V/S ACHIEVED OUTPUT</w:t>
      </w:r>
      <w:bookmarkEnd w:id="12"/>
    </w:p>
    <w:p w14:paraId="59F9395D" w14:textId="77777777" w:rsidR="00237454" w:rsidRPr="00237454" w:rsidRDefault="00237454" w:rsidP="00237454">
      <w:pPr>
        <w:spacing w:after="120"/>
        <w:ind w:firstLine="432"/>
        <w:jc w:val="both"/>
        <w:textAlignment w:val="baseline"/>
        <w:rPr>
          <w:rFonts w:ascii="Arial" w:hAnsi="Arial" w:cs="Arial"/>
          <w:color w:val="595959" w:themeColor="text1" w:themeTint="A6"/>
          <w:lang w:val="en-US"/>
        </w:rPr>
      </w:pPr>
      <w:r w:rsidRPr="00237454">
        <w:rPr>
          <w:rFonts w:ascii="Arial" w:hAnsi="Arial" w:cs="Arial"/>
          <w:color w:val="595959" w:themeColor="text1" w:themeTint="A6"/>
          <w:lang w:val="en-US"/>
        </w:rPr>
        <w:t>Targeted Output:</w:t>
      </w:r>
    </w:p>
    <w:p w14:paraId="491A9541" w14:textId="77777777" w:rsidR="00237454" w:rsidRPr="00237454" w:rsidRDefault="00237454" w:rsidP="00237454">
      <w:pPr>
        <w:numPr>
          <w:ilvl w:val="0"/>
          <w:numId w:val="36"/>
        </w:numPr>
        <w:spacing w:after="120"/>
        <w:jc w:val="both"/>
        <w:textAlignment w:val="baseline"/>
        <w:rPr>
          <w:rFonts w:ascii="Arial" w:hAnsi="Arial" w:cs="Arial"/>
          <w:color w:val="595959" w:themeColor="text1" w:themeTint="A6"/>
          <w:lang w:val="en-US"/>
        </w:rPr>
      </w:pPr>
      <w:r w:rsidRPr="00237454">
        <w:rPr>
          <w:rFonts w:ascii="Arial" w:hAnsi="Arial" w:cs="Arial"/>
          <w:b/>
          <w:bCs/>
          <w:color w:val="595959" w:themeColor="text1" w:themeTint="A6"/>
          <w:lang w:val="en-US"/>
        </w:rPr>
        <w:t>Comprehensive Analysis Report:</w:t>
      </w:r>
      <w:r w:rsidRPr="00237454">
        <w:rPr>
          <w:rFonts w:ascii="Arial" w:hAnsi="Arial" w:cs="Arial"/>
          <w:color w:val="595959" w:themeColor="text1" w:themeTint="A6"/>
          <w:lang w:val="en-US"/>
        </w:rPr>
        <w:t xml:space="preserve"> The project plan aimed to deliver a detailed report summarizing the analysis of student interns, including insights into the relationship between academic performance, event participation, career aspirations, and factors influencing success.</w:t>
      </w:r>
    </w:p>
    <w:p w14:paraId="1BDCAABE" w14:textId="77777777" w:rsidR="00237454" w:rsidRPr="00237454" w:rsidRDefault="00237454" w:rsidP="00237454">
      <w:pPr>
        <w:spacing w:after="120"/>
        <w:ind w:firstLine="432"/>
        <w:jc w:val="both"/>
        <w:textAlignment w:val="baseline"/>
        <w:rPr>
          <w:rFonts w:ascii="Arial" w:hAnsi="Arial" w:cs="Arial"/>
          <w:color w:val="595959" w:themeColor="text1" w:themeTint="A6"/>
          <w:lang w:val="en-US"/>
        </w:rPr>
      </w:pPr>
      <w:r w:rsidRPr="00237454">
        <w:rPr>
          <w:rFonts w:ascii="Arial" w:hAnsi="Arial" w:cs="Arial"/>
          <w:color w:val="595959" w:themeColor="text1" w:themeTint="A6"/>
          <w:lang w:val="en-US"/>
        </w:rPr>
        <w:t>Achieved Output:</w:t>
      </w:r>
    </w:p>
    <w:p w14:paraId="7B8F037A" w14:textId="77777777" w:rsidR="00237454" w:rsidRPr="00237454" w:rsidRDefault="00237454" w:rsidP="00237454">
      <w:pPr>
        <w:numPr>
          <w:ilvl w:val="0"/>
          <w:numId w:val="37"/>
        </w:numPr>
        <w:spacing w:after="120"/>
        <w:jc w:val="both"/>
        <w:textAlignment w:val="baseline"/>
        <w:rPr>
          <w:rFonts w:ascii="Arial" w:hAnsi="Arial" w:cs="Arial"/>
          <w:color w:val="595959" w:themeColor="text1" w:themeTint="A6"/>
          <w:lang w:val="en-US"/>
        </w:rPr>
      </w:pPr>
      <w:r w:rsidRPr="00237454">
        <w:rPr>
          <w:rFonts w:ascii="Arial" w:hAnsi="Arial" w:cs="Arial"/>
          <w:b/>
          <w:bCs/>
          <w:color w:val="595959" w:themeColor="text1" w:themeTint="A6"/>
          <w:lang w:val="en-US"/>
        </w:rPr>
        <w:lastRenderedPageBreak/>
        <w:t>Executive Summary Report:</w:t>
      </w:r>
      <w:r w:rsidRPr="00237454">
        <w:rPr>
          <w:rFonts w:ascii="Arial" w:hAnsi="Arial" w:cs="Arial"/>
          <w:color w:val="595959" w:themeColor="text1" w:themeTint="A6"/>
          <w:lang w:val="en-US"/>
        </w:rPr>
        <w:t xml:space="preserve"> Due to time constraints and resource limitations, the project team was able to produce an executive summary report highlighting key findings and recommendations from the analysis. While the full comprehensive analysis report was initially planned, focusing on the executive summary allowed for timely dissemination of essential insights to stakeholders.</w:t>
      </w:r>
    </w:p>
    <w:p w14:paraId="388551F6" w14:textId="77777777" w:rsidR="00237454" w:rsidRPr="00237454" w:rsidRDefault="00237454" w:rsidP="00237454">
      <w:pPr>
        <w:spacing w:after="120"/>
        <w:ind w:firstLine="432"/>
        <w:jc w:val="both"/>
        <w:textAlignment w:val="baseline"/>
        <w:rPr>
          <w:rFonts w:ascii="Arial" w:hAnsi="Arial" w:cs="Arial"/>
          <w:color w:val="595959" w:themeColor="text1" w:themeTint="A6"/>
          <w:lang w:val="en-US"/>
        </w:rPr>
      </w:pPr>
      <w:r w:rsidRPr="00237454">
        <w:rPr>
          <w:rFonts w:ascii="Arial" w:hAnsi="Arial" w:cs="Arial"/>
          <w:color w:val="595959" w:themeColor="text1" w:themeTint="A6"/>
          <w:lang w:val="en-US"/>
        </w:rPr>
        <w:t>Reasons for Deviation:</w:t>
      </w:r>
    </w:p>
    <w:p w14:paraId="6DA620E8" w14:textId="77777777" w:rsidR="00237454" w:rsidRPr="00237454" w:rsidRDefault="00237454" w:rsidP="00237454">
      <w:pPr>
        <w:numPr>
          <w:ilvl w:val="0"/>
          <w:numId w:val="38"/>
        </w:numPr>
        <w:spacing w:after="120"/>
        <w:jc w:val="both"/>
        <w:textAlignment w:val="baseline"/>
        <w:rPr>
          <w:rFonts w:ascii="Arial" w:hAnsi="Arial" w:cs="Arial"/>
          <w:color w:val="595959" w:themeColor="text1" w:themeTint="A6"/>
          <w:lang w:val="en-US"/>
        </w:rPr>
      </w:pPr>
      <w:r w:rsidRPr="00237454">
        <w:rPr>
          <w:rFonts w:ascii="Arial" w:hAnsi="Arial" w:cs="Arial"/>
          <w:b/>
          <w:bCs/>
          <w:color w:val="595959" w:themeColor="text1" w:themeTint="A6"/>
          <w:lang w:val="en-US"/>
        </w:rPr>
        <w:t>Time Constraints:</w:t>
      </w:r>
      <w:r w:rsidRPr="00237454">
        <w:rPr>
          <w:rFonts w:ascii="Arial" w:hAnsi="Arial" w:cs="Arial"/>
          <w:color w:val="595959" w:themeColor="text1" w:themeTint="A6"/>
          <w:lang w:val="en-US"/>
        </w:rPr>
        <w:t xml:space="preserve"> Limited time available for data collection, analysis, and report writing necessitated prioritization of deliverables. Producing a comprehensive analysis report within the project timeline proved challenging, prompting the team to focus on generating a concise executive summary to meet stakeholder needs promptly.</w:t>
      </w:r>
    </w:p>
    <w:p w14:paraId="19495C9E" w14:textId="77777777" w:rsidR="00237454" w:rsidRPr="00237454" w:rsidRDefault="00237454" w:rsidP="00237454">
      <w:pPr>
        <w:numPr>
          <w:ilvl w:val="0"/>
          <w:numId w:val="38"/>
        </w:numPr>
        <w:spacing w:after="120"/>
        <w:jc w:val="both"/>
        <w:textAlignment w:val="baseline"/>
        <w:rPr>
          <w:rFonts w:ascii="Arial" w:hAnsi="Arial" w:cs="Arial"/>
          <w:color w:val="595959" w:themeColor="text1" w:themeTint="A6"/>
          <w:lang w:val="en-US"/>
        </w:rPr>
      </w:pPr>
      <w:r w:rsidRPr="00237454">
        <w:rPr>
          <w:rFonts w:ascii="Arial" w:hAnsi="Arial" w:cs="Arial"/>
          <w:b/>
          <w:bCs/>
          <w:color w:val="595959" w:themeColor="text1" w:themeTint="A6"/>
          <w:lang w:val="en-US"/>
        </w:rPr>
        <w:t>Resource Limitations:</w:t>
      </w:r>
      <w:r w:rsidRPr="00237454">
        <w:rPr>
          <w:rFonts w:ascii="Arial" w:hAnsi="Arial" w:cs="Arial"/>
          <w:color w:val="595959" w:themeColor="text1" w:themeTint="A6"/>
          <w:lang w:val="en-US"/>
        </w:rPr>
        <w:t xml:space="preserve"> The project faced constraints in terms of human resources, expertise, and tools required for in-depth analysis and report writing. Scaling back the scope of the deliverable to an executive summary enabled efficient utilization of available resources while still delivering valuable insights to stakeholders.</w:t>
      </w:r>
    </w:p>
    <w:p w14:paraId="2E72E873" w14:textId="77777777" w:rsidR="00237454" w:rsidRPr="00237454" w:rsidRDefault="00237454" w:rsidP="00237454">
      <w:pPr>
        <w:numPr>
          <w:ilvl w:val="0"/>
          <w:numId w:val="38"/>
        </w:numPr>
        <w:spacing w:after="120"/>
        <w:jc w:val="both"/>
        <w:textAlignment w:val="baseline"/>
        <w:rPr>
          <w:rFonts w:ascii="Arial" w:hAnsi="Arial" w:cs="Arial"/>
          <w:color w:val="595959" w:themeColor="text1" w:themeTint="A6"/>
          <w:lang w:val="en-US"/>
        </w:rPr>
      </w:pPr>
      <w:r w:rsidRPr="00237454">
        <w:rPr>
          <w:rFonts w:ascii="Arial" w:hAnsi="Arial" w:cs="Arial"/>
          <w:b/>
          <w:bCs/>
          <w:color w:val="595959" w:themeColor="text1" w:themeTint="A6"/>
          <w:lang w:val="en-US"/>
        </w:rPr>
        <w:t>Stakeholder Requirements:</w:t>
      </w:r>
      <w:r w:rsidRPr="00237454">
        <w:rPr>
          <w:rFonts w:ascii="Arial" w:hAnsi="Arial" w:cs="Arial"/>
          <w:color w:val="595959" w:themeColor="text1" w:themeTint="A6"/>
          <w:lang w:val="en-US"/>
        </w:rPr>
        <w:t xml:space="preserve"> Feedback from stakeholders indicated a preference for a concise, actionable summary of findings rather than a lengthy, detailed report. Aligning the output with stakeholder expectations and needs influenced the decision to prioritize the executive summary as the primary deliverable.</w:t>
      </w:r>
    </w:p>
    <w:p w14:paraId="094C4F75" w14:textId="77777777" w:rsidR="00237454" w:rsidRPr="00237454" w:rsidRDefault="00237454" w:rsidP="00237454">
      <w:pPr>
        <w:numPr>
          <w:ilvl w:val="0"/>
          <w:numId w:val="38"/>
        </w:numPr>
        <w:spacing w:after="120"/>
        <w:jc w:val="both"/>
        <w:textAlignment w:val="baseline"/>
        <w:rPr>
          <w:rFonts w:ascii="Arial" w:hAnsi="Arial" w:cs="Arial"/>
          <w:color w:val="595959" w:themeColor="text1" w:themeTint="A6"/>
          <w:lang w:val="en-US"/>
        </w:rPr>
      </w:pPr>
      <w:r w:rsidRPr="00237454">
        <w:rPr>
          <w:rFonts w:ascii="Arial" w:hAnsi="Arial" w:cs="Arial"/>
          <w:b/>
          <w:bCs/>
          <w:color w:val="595959" w:themeColor="text1" w:themeTint="A6"/>
          <w:lang w:val="en-US"/>
        </w:rPr>
        <w:t>Iterative Planning:</w:t>
      </w:r>
      <w:r w:rsidRPr="00237454">
        <w:rPr>
          <w:rFonts w:ascii="Arial" w:hAnsi="Arial" w:cs="Arial"/>
          <w:color w:val="595959" w:themeColor="text1" w:themeTint="A6"/>
          <w:lang w:val="en-US"/>
        </w:rPr>
        <w:t xml:space="preserve"> As the project progressed, it became apparent that adapting the output format to focus on key insights would better serve the project's objectives and stakeholders' interests. Iterative planning and feedback incorporation facilitated flexibility in adjusting the project plan to accommodate changing requirements and constraints.</w:t>
      </w:r>
    </w:p>
    <w:p w14:paraId="4F910083" w14:textId="77777777" w:rsidR="00237454" w:rsidRPr="00237454" w:rsidRDefault="00237454" w:rsidP="00237454">
      <w:pPr>
        <w:spacing w:after="120"/>
        <w:ind w:firstLine="432"/>
        <w:jc w:val="both"/>
        <w:textAlignment w:val="baseline"/>
        <w:rPr>
          <w:rFonts w:ascii="Arial" w:hAnsi="Arial" w:cs="Arial"/>
          <w:color w:val="595959" w:themeColor="text1" w:themeTint="A6"/>
          <w:lang w:val="en-US"/>
        </w:rPr>
      </w:pPr>
      <w:r w:rsidRPr="00237454">
        <w:rPr>
          <w:rFonts w:ascii="Arial" w:hAnsi="Arial" w:cs="Arial"/>
          <w:color w:val="595959" w:themeColor="text1" w:themeTint="A6"/>
          <w:lang w:val="en-US"/>
        </w:rPr>
        <w:t>Lessons Learned:</w:t>
      </w:r>
    </w:p>
    <w:p w14:paraId="08CD8699" w14:textId="77777777" w:rsidR="00237454" w:rsidRPr="00237454" w:rsidRDefault="00237454" w:rsidP="00237454">
      <w:pPr>
        <w:numPr>
          <w:ilvl w:val="0"/>
          <w:numId w:val="39"/>
        </w:numPr>
        <w:spacing w:after="120"/>
        <w:jc w:val="both"/>
        <w:textAlignment w:val="baseline"/>
        <w:rPr>
          <w:rFonts w:ascii="Arial" w:hAnsi="Arial" w:cs="Arial"/>
          <w:color w:val="595959" w:themeColor="text1" w:themeTint="A6"/>
          <w:lang w:val="en-US"/>
        </w:rPr>
      </w:pPr>
      <w:r w:rsidRPr="00237454">
        <w:rPr>
          <w:rFonts w:ascii="Arial" w:hAnsi="Arial" w:cs="Arial"/>
          <w:b/>
          <w:bCs/>
          <w:color w:val="595959" w:themeColor="text1" w:themeTint="A6"/>
          <w:lang w:val="en-US"/>
        </w:rPr>
        <w:t>Prioritization:</w:t>
      </w:r>
      <w:r w:rsidRPr="00237454">
        <w:rPr>
          <w:rFonts w:ascii="Arial" w:hAnsi="Arial" w:cs="Arial"/>
          <w:color w:val="595959" w:themeColor="text1" w:themeTint="A6"/>
          <w:lang w:val="en-US"/>
        </w:rPr>
        <w:t xml:space="preserve"> Recognizing the importance of prioritizing deliverables based on stakeholder needs and project constraints is crucial for effective project management. Clear communication and alignment with stakeholders throughout the project lifecycle can help manage expectations and ensure successful outcomes.</w:t>
      </w:r>
    </w:p>
    <w:p w14:paraId="4FB1495D" w14:textId="77777777" w:rsidR="00237454" w:rsidRPr="00237454" w:rsidRDefault="00237454" w:rsidP="00237454">
      <w:pPr>
        <w:numPr>
          <w:ilvl w:val="0"/>
          <w:numId w:val="39"/>
        </w:numPr>
        <w:spacing w:after="120"/>
        <w:jc w:val="both"/>
        <w:textAlignment w:val="baseline"/>
        <w:rPr>
          <w:rFonts w:ascii="Arial" w:hAnsi="Arial" w:cs="Arial"/>
          <w:color w:val="595959" w:themeColor="text1" w:themeTint="A6"/>
          <w:lang w:val="en-US"/>
        </w:rPr>
      </w:pPr>
      <w:r w:rsidRPr="00237454">
        <w:rPr>
          <w:rFonts w:ascii="Arial" w:hAnsi="Arial" w:cs="Arial"/>
          <w:b/>
          <w:bCs/>
          <w:color w:val="595959" w:themeColor="text1" w:themeTint="A6"/>
          <w:lang w:val="en-US"/>
        </w:rPr>
        <w:t>Resource Management:</w:t>
      </w:r>
      <w:r w:rsidRPr="00237454">
        <w:rPr>
          <w:rFonts w:ascii="Arial" w:hAnsi="Arial" w:cs="Arial"/>
          <w:color w:val="595959" w:themeColor="text1" w:themeTint="A6"/>
          <w:lang w:val="en-US"/>
        </w:rPr>
        <w:t xml:space="preserve"> Understanding resource limitations and proactively adjusting project plans to optimize resource utilization is essential for project success. Leveraging available resources efficiently, seeking alternative approaches, and managing dependencies can mitigate challenges arising from resource constraints.</w:t>
      </w:r>
    </w:p>
    <w:p w14:paraId="5F584DF3" w14:textId="77777777" w:rsidR="00237454" w:rsidRPr="00237454" w:rsidRDefault="00237454" w:rsidP="00237454">
      <w:pPr>
        <w:numPr>
          <w:ilvl w:val="0"/>
          <w:numId w:val="39"/>
        </w:numPr>
        <w:spacing w:after="120"/>
        <w:jc w:val="both"/>
        <w:textAlignment w:val="baseline"/>
        <w:rPr>
          <w:rFonts w:ascii="Arial" w:hAnsi="Arial" w:cs="Arial"/>
          <w:color w:val="595959" w:themeColor="text1" w:themeTint="A6"/>
          <w:lang w:val="en-US"/>
        </w:rPr>
      </w:pPr>
      <w:r w:rsidRPr="00237454">
        <w:rPr>
          <w:rFonts w:ascii="Arial" w:hAnsi="Arial" w:cs="Arial"/>
          <w:b/>
          <w:bCs/>
          <w:color w:val="595959" w:themeColor="text1" w:themeTint="A6"/>
          <w:lang w:val="en-US"/>
        </w:rPr>
        <w:t>Flexibility and Adaptability:</w:t>
      </w:r>
      <w:r w:rsidRPr="00237454">
        <w:rPr>
          <w:rFonts w:ascii="Arial" w:hAnsi="Arial" w:cs="Arial"/>
          <w:color w:val="595959" w:themeColor="text1" w:themeTint="A6"/>
          <w:lang w:val="en-US"/>
        </w:rPr>
        <w:t xml:space="preserve"> Maintaining flexibility in project planning and execution allows for timely responses to evolving circumstances and stakeholder feedback. Embracing iterative approaches and being open to adjusting strategies as needed can enhance project resilience and adaptability.</w:t>
      </w:r>
    </w:p>
    <w:p w14:paraId="59B342F6" w14:textId="055F8738" w:rsidR="00237454" w:rsidRPr="00237454" w:rsidRDefault="00237454" w:rsidP="00237454">
      <w:pPr>
        <w:numPr>
          <w:ilvl w:val="0"/>
          <w:numId w:val="39"/>
        </w:numPr>
        <w:spacing w:after="120"/>
        <w:jc w:val="both"/>
        <w:textAlignment w:val="baseline"/>
        <w:rPr>
          <w:rFonts w:ascii="Arial" w:hAnsi="Arial" w:cs="Arial"/>
          <w:color w:val="595959" w:themeColor="text1" w:themeTint="A6"/>
          <w:lang w:val="en-US"/>
        </w:rPr>
      </w:pPr>
      <w:r w:rsidRPr="00237454">
        <w:rPr>
          <w:rFonts w:ascii="Arial" w:hAnsi="Arial" w:cs="Arial"/>
          <w:b/>
          <w:bCs/>
          <w:color w:val="595959" w:themeColor="text1" w:themeTint="A6"/>
          <w:lang w:val="en-US"/>
        </w:rPr>
        <w:t>Communication:</w:t>
      </w:r>
      <w:r w:rsidRPr="00237454">
        <w:rPr>
          <w:rFonts w:ascii="Arial" w:hAnsi="Arial" w:cs="Arial"/>
          <w:color w:val="595959" w:themeColor="text1" w:themeTint="A6"/>
          <w:lang w:val="en-US"/>
        </w:rPr>
        <w:t xml:space="preserve"> Effective communication with stakeholders regarding project progress, constraints, and decisions made is critical for managing expectations and fostering collaboration. Regularly soliciting feedback and incorporating </w:t>
      </w:r>
    </w:p>
    <w:p w14:paraId="598325D1" w14:textId="77777777" w:rsidR="00991F49" w:rsidRPr="00020F32" w:rsidRDefault="00991F49" w:rsidP="00991F49">
      <w:pPr>
        <w:spacing w:after="120"/>
        <w:ind w:firstLine="432"/>
        <w:jc w:val="both"/>
        <w:textAlignment w:val="baseline"/>
        <w:rPr>
          <w:rFonts w:ascii="Arial" w:hAnsi="Arial" w:cs="Arial"/>
          <w:color w:val="595959" w:themeColor="text1" w:themeTint="A6"/>
        </w:rPr>
      </w:pPr>
    </w:p>
    <w:p w14:paraId="078EA73B" w14:textId="37E4422C" w:rsidR="00A718FC" w:rsidRPr="00EC34C0" w:rsidRDefault="00991F49" w:rsidP="00A718FC">
      <w:pPr>
        <w:pStyle w:val="Heading1"/>
        <w:spacing w:before="240" w:line="360" w:lineRule="auto"/>
        <w:jc w:val="both"/>
        <w:rPr>
          <w:rFonts w:ascii="Arial" w:hAnsi="Arial" w:cs="Arial"/>
          <w:b/>
          <w:bCs/>
          <w:color w:val="FFB923" w:themeColor="accent4"/>
          <w:sz w:val="28"/>
          <w:szCs w:val="28"/>
        </w:rPr>
      </w:pPr>
      <w:bookmarkStart w:id="13" w:name="_Toc143445386"/>
      <w:r>
        <w:rPr>
          <w:rFonts w:ascii="Arial" w:hAnsi="Arial" w:cs="Arial"/>
          <w:b/>
          <w:bCs/>
          <w:color w:val="FFB923" w:themeColor="accent4"/>
          <w:sz w:val="28"/>
          <w:szCs w:val="28"/>
        </w:rPr>
        <w:t>CONCLUSION</w:t>
      </w:r>
      <w:bookmarkEnd w:id="13"/>
    </w:p>
    <w:p w14:paraId="443E698E" w14:textId="77777777" w:rsidR="00237454" w:rsidRPr="00237454" w:rsidRDefault="00237454" w:rsidP="00237454">
      <w:pPr>
        <w:widowControl w:val="0"/>
        <w:autoSpaceDE w:val="0"/>
        <w:autoSpaceDN w:val="0"/>
        <w:rPr>
          <w:rFonts w:ascii="Arial" w:hAnsi="Arial" w:cs="Arial"/>
          <w:color w:val="595959" w:themeColor="text1" w:themeTint="A6"/>
          <w:lang w:val="en-US"/>
        </w:rPr>
      </w:pPr>
      <w:r>
        <w:rPr>
          <w:rFonts w:ascii="Arial" w:hAnsi="Arial" w:cs="Arial"/>
          <w:color w:val="595959" w:themeColor="text1" w:themeTint="A6"/>
        </w:rPr>
        <w:t xml:space="preserve">      </w:t>
      </w:r>
      <w:r w:rsidRPr="00237454">
        <w:rPr>
          <w:rFonts w:ascii="Arial" w:hAnsi="Arial" w:cs="Arial"/>
          <w:color w:val="595959" w:themeColor="text1" w:themeTint="A6"/>
          <w:lang w:val="en-US"/>
        </w:rPr>
        <w:br/>
        <w:t>The project's output, despite deviations from the initially planned comprehensive report to an executive summary, remains valuable to stakeholders and presents significant future scope opportunities:</w:t>
      </w:r>
    </w:p>
    <w:p w14:paraId="296441EE" w14:textId="77777777" w:rsidR="00237454" w:rsidRPr="00237454" w:rsidRDefault="00237454" w:rsidP="00237454">
      <w:pPr>
        <w:widowControl w:val="0"/>
        <w:autoSpaceDE w:val="0"/>
        <w:autoSpaceDN w:val="0"/>
        <w:rPr>
          <w:rFonts w:ascii="Arial" w:hAnsi="Arial" w:cs="Arial"/>
          <w:color w:val="595959" w:themeColor="text1" w:themeTint="A6"/>
          <w:lang w:val="en-US"/>
        </w:rPr>
      </w:pPr>
      <w:r w:rsidRPr="00237454">
        <w:rPr>
          <w:rFonts w:ascii="Arial" w:hAnsi="Arial" w:cs="Arial"/>
          <w:color w:val="595959" w:themeColor="text1" w:themeTint="A6"/>
          <w:lang w:val="en-US"/>
        </w:rPr>
        <w:t>Usefulness for Stakeholders:</w:t>
      </w:r>
    </w:p>
    <w:p w14:paraId="06421D08" w14:textId="77777777" w:rsidR="00237454" w:rsidRPr="00237454" w:rsidRDefault="00237454" w:rsidP="00237454">
      <w:pPr>
        <w:widowControl w:val="0"/>
        <w:numPr>
          <w:ilvl w:val="0"/>
          <w:numId w:val="40"/>
        </w:numPr>
        <w:autoSpaceDE w:val="0"/>
        <w:autoSpaceDN w:val="0"/>
        <w:rPr>
          <w:rFonts w:ascii="Arial" w:hAnsi="Arial" w:cs="Arial"/>
          <w:color w:val="595959" w:themeColor="text1" w:themeTint="A6"/>
          <w:lang w:val="en-US"/>
        </w:rPr>
      </w:pPr>
      <w:r w:rsidRPr="00237454">
        <w:rPr>
          <w:rFonts w:ascii="Arial" w:hAnsi="Arial" w:cs="Arial"/>
          <w:b/>
          <w:bCs/>
          <w:color w:val="595959" w:themeColor="text1" w:themeTint="A6"/>
          <w:lang w:val="en-US"/>
        </w:rPr>
        <w:t>Educational Institutions:</w:t>
      </w:r>
      <w:r w:rsidRPr="00237454">
        <w:rPr>
          <w:rFonts w:ascii="Arial" w:hAnsi="Arial" w:cs="Arial"/>
          <w:color w:val="595959" w:themeColor="text1" w:themeTint="A6"/>
          <w:lang w:val="en-US"/>
        </w:rPr>
        <w:t xml:space="preserve"> The executive summary provides insights into optimizing internship programs, enhancing student learning experiences, and aligning curricula with industry demands. Institutions can leverage these insights to tailor internship offerings, improve career services, and foster better student-employer partnerships.</w:t>
      </w:r>
    </w:p>
    <w:p w14:paraId="31608004" w14:textId="77777777" w:rsidR="00237454" w:rsidRPr="00237454" w:rsidRDefault="00237454" w:rsidP="00237454">
      <w:pPr>
        <w:widowControl w:val="0"/>
        <w:numPr>
          <w:ilvl w:val="0"/>
          <w:numId w:val="40"/>
        </w:numPr>
        <w:autoSpaceDE w:val="0"/>
        <w:autoSpaceDN w:val="0"/>
        <w:rPr>
          <w:rFonts w:ascii="Arial" w:hAnsi="Arial" w:cs="Arial"/>
          <w:color w:val="595959" w:themeColor="text1" w:themeTint="A6"/>
          <w:lang w:val="en-US"/>
        </w:rPr>
      </w:pPr>
      <w:r w:rsidRPr="00237454">
        <w:rPr>
          <w:rFonts w:ascii="Arial" w:hAnsi="Arial" w:cs="Arial"/>
          <w:b/>
          <w:bCs/>
          <w:color w:val="595959" w:themeColor="text1" w:themeTint="A6"/>
          <w:lang w:val="en-US"/>
        </w:rPr>
        <w:t>Employers:</w:t>
      </w:r>
      <w:r w:rsidRPr="00237454">
        <w:rPr>
          <w:rFonts w:ascii="Arial" w:hAnsi="Arial" w:cs="Arial"/>
          <w:color w:val="595959" w:themeColor="text1" w:themeTint="A6"/>
          <w:lang w:val="en-US"/>
        </w:rPr>
        <w:t xml:space="preserve"> The summarized findings offer employers actionable recommendations for optimizing internship experiences, mentoring interns effectively, and integrating them into the workforce seamlessly. Employers can use these insights to refine internship programs, attract top talent, and enhance workforce development efforts.</w:t>
      </w:r>
    </w:p>
    <w:p w14:paraId="5E1BF790" w14:textId="77777777" w:rsidR="00237454" w:rsidRPr="00237454" w:rsidRDefault="00237454" w:rsidP="00237454">
      <w:pPr>
        <w:widowControl w:val="0"/>
        <w:numPr>
          <w:ilvl w:val="0"/>
          <w:numId w:val="40"/>
        </w:numPr>
        <w:autoSpaceDE w:val="0"/>
        <w:autoSpaceDN w:val="0"/>
        <w:rPr>
          <w:rFonts w:ascii="Arial" w:hAnsi="Arial" w:cs="Arial"/>
          <w:color w:val="595959" w:themeColor="text1" w:themeTint="A6"/>
          <w:lang w:val="en-US"/>
        </w:rPr>
      </w:pPr>
      <w:r w:rsidRPr="00237454">
        <w:rPr>
          <w:rFonts w:ascii="Arial" w:hAnsi="Arial" w:cs="Arial"/>
          <w:b/>
          <w:bCs/>
          <w:color w:val="595959" w:themeColor="text1" w:themeTint="A6"/>
          <w:lang w:val="en-US"/>
        </w:rPr>
        <w:t>Students:</w:t>
      </w:r>
      <w:r w:rsidRPr="00237454">
        <w:rPr>
          <w:rFonts w:ascii="Arial" w:hAnsi="Arial" w:cs="Arial"/>
          <w:color w:val="595959" w:themeColor="text1" w:themeTint="A6"/>
          <w:lang w:val="en-US"/>
        </w:rPr>
        <w:t xml:space="preserve"> The executive summary equips students with valuable insights into the factors influencing internship success, helping them make informed decisions about internship opportunities, career paths, and skill development initiatives. Students can leverage these insights to enhance their internship experiences and prepare for future career endeavors.</w:t>
      </w:r>
    </w:p>
    <w:p w14:paraId="71F52E8B" w14:textId="77777777" w:rsidR="00237454" w:rsidRPr="00237454" w:rsidRDefault="00237454" w:rsidP="00237454">
      <w:pPr>
        <w:widowControl w:val="0"/>
        <w:numPr>
          <w:ilvl w:val="0"/>
          <w:numId w:val="40"/>
        </w:numPr>
        <w:autoSpaceDE w:val="0"/>
        <w:autoSpaceDN w:val="0"/>
        <w:rPr>
          <w:rFonts w:ascii="Arial" w:hAnsi="Arial" w:cs="Arial"/>
          <w:color w:val="595959" w:themeColor="text1" w:themeTint="A6"/>
          <w:lang w:val="en-US"/>
        </w:rPr>
      </w:pPr>
      <w:r w:rsidRPr="00237454">
        <w:rPr>
          <w:rFonts w:ascii="Arial" w:hAnsi="Arial" w:cs="Arial"/>
          <w:b/>
          <w:bCs/>
          <w:color w:val="595959" w:themeColor="text1" w:themeTint="A6"/>
          <w:lang w:val="en-US"/>
        </w:rPr>
        <w:t>Policy Makers:</w:t>
      </w:r>
      <w:r w:rsidRPr="00237454">
        <w:rPr>
          <w:rFonts w:ascii="Arial" w:hAnsi="Arial" w:cs="Arial"/>
          <w:color w:val="595959" w:themeColor="text1" w:themeTint="A6"/>
          <w:lang w:val="en-US"/>
        </w:rPr>
        <w:t xml:space="preserve"> Policy makers can use the synthesized findings to inform policies and initiatives aimed at promoting equitable access to high-quality internships, fostering workforce development, and addressing skill gaps in key industries. The executive summary provides a concise overview of actionable recommendations to guide policy formulation and implementation efforts.</w:t>
      </w:r>
    </w:p>
    <w:p w14:paraId="66078587" w14:textId="77777777" w:rsidR="00237454" w:rsidRPr="00237454" w:rsidRDefault="00237454" w:rsidP="00237454">
      <w:pPr>
        <w:widowControl w:val="0"/>
        <w:autoSpaceDE w:val="0"/>
        <w:autoSpaceDN w:val="0"/>
        <w:rPr>
          <w:rFonts w:ascii="Arial" w:hAnsi="Arial" w:cs="Arial"/>
          <w:color w:val="595959" w:themeColor="text1" w:themeTint="A6"/>
          <w:lang w:val="en-US"/>
        </w:rPr>
      </w:pPr>
      <w:r w:rsidRPr="00237454">
        <w:rPr>
          <w:rFonts w:ascii="Arial" w:hAnsi="Arial" w:cs="Arial"/>
          <w:color w:val="595959" w:themeColor="text1" w:themeTint="A6"/>
          <w:lang w:val="en-US"/>
        </w:rPr>
        <w:t>Future Scope:</w:t>
      </w:r>
    </w:p>
    <w:p w14:paraId="499A6FC6" w14:textId="77777777" w:rsidR="00237454" w:rsidRPr="00237454" w:rsidRDefault="00237454" w:rsidP="00237454">
      <w:pPr>
        <w:widowControl w:val="0"/>
        <w:numPr>
          <w:ilvl w:val="0"/>
          <w:numId w:val="41"/>
        </w:numPr>
        <w:autoSpaceDE w:val="0"/>
        <w:autoSpaceDN w:val="0"/>
        <w:rPr>
          <w:rFonts w:ascii="Arial" w:hAnsi="Arial" w:cs="Arial"/>
          <w:color w:val="595959" w:themeColor="text1" w:themeTint="A6"/>
          <w:lang w:val="en-US"/>
        </w:rPr>
      </w:pPr>
      <w:r w:rsidRPr="00237454">
        <w:rPr>
          <w:rFonts w:ascii="Arial" w:hAnsi="Arial" w:cs="Arial"/>
          <w:b/>
          <w:bCs/>
          <w:color w:val="595959" w:themeColor="text1" w:themeTint="A6"/>
          <w:lang w:val="en-US"/>
        </w:rPr>
        <w:t>In-depth Analysis:</w:t>
      </w:r>
      <w:r w:rsidRPr="00237454">
        <w:rPr>
          <w:rFonts w:ascii="Arial" w:hAnsi="Arial" w:cs="Arial"/>
          <w:color w:val="595959" w:themeColor="text1" w:themeTint="A6"/>
          <w:lang w:val="en-US"/>
        </w:rPr>
        <w:t xml:space="preserve"> While the executive summary provides a high-level overview, there is scope for conducting more in-depth analysis on specific aspects identified in the findings. Future research endeavors could delve deeper into the nuances of internship experiences, exploring factors such as industry-specific trends, demographic variations, and longitudinal impacts.</w:t>
      </w:r>
    </w:p>
    <w:p w14:paraId="44BECFB4" w14:textId="77777777" w:rsidR="00237454" w:rsidRPr="00237454" w:rsidRDefault="00237454" w:rsidP="00237454">
      <w:pPr>
        <w:widowControl w:val="0"/>
        <w:numPr>
          <w:ilvl w:val="0"/>
          <w:numId w:val="41"/>
        </w:numPr>
        <w:autoSpaceDE w:val="0"/>
        <w:autoSpaceDN w:val="0"/>
        <w:rPr>
          <w:rFonts w:ascii="Arial" w:hAnsi="Arial" w:cs="Arial"/>
          <w:color w:val="595959" w:themeColor="text1" w:themeTint="A6"/>
          <w:lang w:val="en-US"/>
        </w:rPr>
      </w:pPr>
      <w:r w:rsidRPr="00237454">
        <w:rPr>
          <w:rFonts w:ascii="Arial" w:hAnsi="Arial" w:cs="Arial"/>
          <w:b/>
          <w:bCs/>
          <w:color w:val="595959" w:themeColor="text1" w:themeTint="A6"/>
          <w:lang w:val="en-US"/>
        </w:rPr>
        <w:t>Longitudinal Studies:</w:t>
      </w:r>
      <w:r w:rsidRPr="00237454">
        <w:rPr>
          <w:rFonts w:ascii="Arial" w:hAnsi="Arial" w:cs="Arial"/>
          <w:color w:val="595959" w:themeColor="text1" w:themeTint="A6"/>
          <w:lang w:val="en-US"/>
        </w:rPr>
        <w:t xml:space="preserve"> Conducting longitudinal studies to track the long-term outcomes of student interns could provide valuable insights into career trajectories, professional development, and post-internship success factors. Future projects could explore the sustained impact of internships on students' careers and contributions to workforce dynamics.</w:t>
      </w:r>
    </w:p>
    <w:p w14:paraId="6732FEE2" w14:textId="77777777" w:rsidR="00237454" w:rsidRPr="00237454" w:rsidRDefault="00237454" w:rsidP="00237454">
      <w:pPr>
        <w:widowControl w:val="0"/>
        <w:numPr>
          <w:ilvl w:val="0"/>
          <w:numId w:val="41"/>
        </w:numPr>
        <w:autoSpaceDE w:val="0"/>
        <w:autoSpaceDN w:val="0"/>
        <w:rPr>
          <w:rFonts w:ascii="Arial" w:hAnsi="Arial" w:cs="Arial"/>
          <w:color w:val="595959" w:themeColor="text1" w:themeTint="A6"/>
          <w:lang w:val="en-US"/>
        </w:rPr>
      </w:pPr>
      <w:r w:rsidRPr="00237454">
        <w:rPr>
          <w:rFonts w:ascii="Arial" w:hAnsi="Arial" w:cs="Arial"/>
          <w:b/>
          <w:bCs/>
          <w:color w:val="595959" w:themeColor="text1" w:themeTint="A6"/>
          <w:lang w:val="en-US"/>
        </w:rPr>
        <w:t>Comparative Analysis:</w:t>
      </w:r>
      <w:r w:rsidRPr="00237454">
        <w:rPr>
          <w:rFonts w:ascii="Arial" w:hAnsi="Arial" w:cs="Arial"/>
          <w:color w:val="595959" w:themeColor="text1" w:themeTint="A6"/>
          <w:lang w:val="en-US"/>
        </w:rPr>
        <w:t xml:space="preserve"> Comparative analysis across different educational institutions, industries, or geographic regions could offer insights into variations in internship experiences, program effectiveness, and best practices. Future projects could explore benchmarking exercises to identify leading practices and areas for improvement.</w:t>
      </w:r>
    </w:p>
    <w:p w14:paraId="2A6923C8" w14:textId="77777777" w:rsidR="00237454" w:rsidRPr="00237454" w:rsidRDefault="00237454" w:rsidP="00237454">
      <w:pPr>
        <w:widowControl w:val="0"/>
        <w:numPr>
          <w:ilvl w:val="0"/>
          <w:numId w:val="41"/>
        </w:numPr>
        <w:autoSpaceDE w:val="0"/>
        <w:autoSpaceDN w:val="0"/>
        <w:rPr>
          <w:rFonts w:ascii="Arial" w:hAnsi="Arial" w:cs="Arial"/>
          <w:color w:val="595959" w:themeColor="text1" w:themeTint="A6"/>
          <w:lang w:val="en-US"/>
        </w:rPr>
      </w:pPr>
      <w:r w:rsidRPr="00237454">
        <w:rPr>
          <w:rFonts w:ascii="Arial" w:hAnsi="Arial" w:cs="Arial"/>
          <w:b/>
          <w:bCs/>
          <w:color w:val="595959" w:themeColor="text1" w:themeTint="A6"/>
          <w:lang w:val="en-US"/>
        </w:rPr>
        <w:t>Advanced Predictive Modeling:</w:t>
      </w:r>
      <w:r w:rsidRPr="00237454">
        <w:rPr>
          <w:rFonts w:ascii="Arial" w:hAnsi="Arial" w:cs="Arial"/>
          <w:color w:val="595959" w:themeColor="text1" w:themeTint="A6"/>
          <w:lang w:val="en-US"/>
        </w:rPr>
        <w:t xml:space="preserve"> Leveraging advanced predictive modeling techniques such as machine learning algorithms could enhance the project's analytical capabilities. Future research endeavors could focus on developing predictive models to forecast internship outcomes, identify at-risk students, and tailor interventions to support student success proactively.</w:t>
      </w:r>
    </w:p>
    <w:p w14:paraId="1E8E76EA" w14:textId="77777777" w:rsidR="00237454" w:rsidRPr="00237454" w:rsidRDefault="00237454" w:rsidP="00237454">
      <w:pPr>
        <w:widowControl w:val="0"/>
        <w:numPr>
          <w:ilvl w:val="0"/>
          <w:numId w:val="41"/>
        </w:numPr>
        <w:autoSpaceDE w:val="0"/>
        <w:autoSpaceDN w:val="0"/>
        <w:rPr>
          <w:rFonts w:ascii="Arial" w:hAnsi="Arial" w:cs="Arial"/>
          <w:color w:val="595959" w:themeColor="text1" w:themeTint="A6"/>
          <w:lang w:val="en-US"/>
        </w:rPr>
      </w:pPr>
      <w:r w:rsidRPr="00237454">
        <w:rPr>
          <w:rFonts w:ascii="Arial" w:hAnsi="Arial" w:cs="Arial"/>
          <w:b/>
          <w:bCs/>
          <w:color w:val="595959" w:themeColor="text1" w:themeTint="A6"/>
          <w:lang w:val="en-US"/>
        </w:rPr>
        <w:lastRenderedPageBreak/>
        <w:t>Expanded Stakeholder Engagement:</w:t>
      </w:r>
      <w:r w:rsidRPr="00237454">
        <w:rPr>
          <w:rFonts w:ascii="Arial" w:hAnsi="Arial" w:cs="Arial"/>
          <w:color w:val="595959" w:themeColor="text1" w:themeTint="A6"/>
          <w:lang w:val="en-US"/>
        </w:rPr>
        <w:t xml:space="preserve"> Engaging a broader range of stakeholders, including alumni, community partners, and professional associations, could enrich future projects' perspectives and insights. Collaborative initiatives involving multiple stakeholders could foster knowledge exchange, innovation, and collective action towards enhancing internship experiences and workforce development initiatives.</w:t>
      </w:r>
    </w:p>
    <w:p w14:paraId="4A9120BB" w14:textId="5A74BEE1" w:rsidR="00991F49" w:rsidRDefault="00237454" w:rsidP="00237454">
      <w:pPr>
        <w:widowControl w:val="0"/>
        <w:autoSpaceDE w:val="0"/>
        <w:autoSpaceDN w:val="0"/>
        <w:rPr>
          <w:rFonts w:ascii="Arial" w:hAnsi="Arial" w:cs="Arial"/>
          <w:color w:val="595959" w:themeColor="text1" w:themeTint="A6"/>
        </w:rPr>
      </w:pPr>
      <w:r w:rsidRPr="00237454">
        <w:rPr>
          <w:rFonts w:ascii="Arial" w:hAnsi="Arial" w:cs="Arial"/>
          <w:color w:val="595959" w:themeColor="text1" w:themeTint="A6"/>
        </w:rPr>
        <w:t xml:space="preserve"> </w:t>
      </w:r>
      <w:r w:rsidR="00991F49">
        <w:rPr>
          <w:rFonts w:ascii="Arial" w:hAnsi="Arial" w:cs="Arial"/>
          <w:color w:val="595959" w:themeColor="text1" w:themeTint="A6"/>
        </w:rPr>
        <w:br w:type="page"/>
      </w:r>
    </w:p>
    <w:p w14:paraId="529A06C0" w14:textId="77777777" w:rsidR="00991F49" w:rsidRPr="00991F49" w:rsidRDefault="00991F49" w:rsidP="00991F49">
      <w:pPr>
        <w:spacing w:after="120"/>
        <w:ind w:left="426"/>
        <w:jc w:val="both"/>
        <w:textAlignment w:val="baseline"/>
        <w:rPr>
          <w:rFonts w:ascii="Arial" w:hAnsi="Arial" w:cs="Arial"/>
          <w:color w:val="595959" w:themeColor="text1" w:themeTint="A6"/>
        </w:rPr>
      </w:pPr>
    </w:p>
    <w:p w14:paraId="7330C8F6" w14:textId="565CCDCD" w:rsidR="004E4C3F" w:rsidRPr="00180A1B" w:rsidRDefault="004E4C3F" w:rsidP="0007654E">
      <w:pPr>
        <w:pStyle w:val="Heading1"/>
        <w:spacing w:before="240" w:line="360" w:lineRule="auto"/>
        <w:jc w:val="both"/>
        <w:rPr>
          <w:rFonts w:ascii="Arial" w:hAnsi="Arial" w:cs="Arial"/>
          <w:b/>
          <w:bCs/>
          <w:color w:val="FFB923" w:themeColor="accent4"/>
          <w:sz w:val="28"/>
          <w:szCs w:val="28"/>
        </w:rPr>
      </w:pPr>
      <w:bookmarkStart w:id="14" w:name="_Toc143445387"/>
      <w:r>
        <w:rPr>
          <w:rFonts w:ascii="Arial" w:hAnsi="Arial" w:cs="Arial"/>
          <w:b/>
          <w:bCs/>
          <w:color w:val="FFB923" w:themeColor="accent4"/>
          <w:sz w:val="28"/>
          <w:szCs w:val="28"/>
        </w:rPr>
        <w:t>APPENDICES</w:t>
      </w:r>
      <w:bookmarkEnd w:id="14"/>
    </w:p>
    <w:p w14:paraId="253FAAC3" w14:textId="2B12B269" w:rsidR="006E0569" w:rsidRDefault="0007654E" w:rsidP="006E0569">
      <w:pPr>
        <w:pStyle w:val="Heading2"/>
        <w:rPr>
          <w:rFonts w:ascii="Arial" w:eastAsia="Times New Roman" w:hAnsi="Arial" w:cs="Arial"/>
        </w:rPr>
      </w:pPr>
      <w:bookmarkStart w:id="15" w:name="_Ref142377092"/>
      <w:bookmarkStart w:id="16" w:name="_Toc143445388"/>
      <w:r w:rsidRPr="00373485">
        <w:rPr>
          <w:rFonts w:ascii="Arial" w:eastAsia="Times New Roman" w:hAnsi="Arial" w:cs="Arial"/>
        </w:rPr>
        <w:t xml:space="preserve">Appendix A – </w:t>
      </w:r>
      <w:bookmarkEnd w:id="15"/>
      <w:r w:rsidR="00AD08D0" w:rsidRPr="00373485">
        <w:rPr>
          <w:rFonts w:ascii="Arial" w:eastAsia="Times New Roman" w:hAnsi="Arial" w:cs="Arial"/>
        </w:rPr>
        <w:t>Title</w:t>
      </w:r>
      <w:bookmarkEnd w:id="16"/>
    </w:p>
    <w:p w14:paraId="1E51E92A" w14:textId="77777777" w:rsidR="006E0569" w:rsidRPr="006E0569" w:rsidRDefault="006E0569" w:rsidP="006E0569"/>
    <w:p w14:paraId="1686C7DE" w14:textId="77777777" w:rsidR="006E0569" w:rsidRPr="006E0569" w:rsidRDefault="006E0569" w:rsidP="006E0569">
      <w:pPr>
        <w:rPr>
          <w:rFonts w:ascii="Arial" w:hAnsi="Arial" w:cs="Arial"/>
          <w:color w:val="595959" w:themeColor="text1" w:themeTint="A6"/>
        </w:rPr>
      </w:pPr>
      <w:r w:rsidRPr="006E0569">
        <w:rPr>
          <w:rFonts w:ascii="Arial" w:hAnsi="Arial" w:cs="Arial"/>
          <w:color w:val="595959" w:themeColor="text1" w:themeTint="A6"/>
        </w:rPr>
        <w:t>Task</w:t>
      </w:r>
      <w:r w:rsidRPr="006E0569">
        <w:rPr>
          <w:rFonts w:ascii="Arial" w:hAnsi="Arial" w:cs="Arial"/>
          <w:color w:val="595959" w:themeColor="text1" w:themeTint="A6"/>
        </w:rPr>
        <w:tab/>
        <w:t>Start Date</w:t>
      </w:r>
      <w:r w:rsidRPr="006E0569">
        <w:rPr>
          <w:rFonts w:ascii="Arial" w:hAnsi="Arial" w:cs="Arial"/>
          <w:color w:val="595959" w:themeColor="text1" w:themeTint="A6"/>
        </w:rPr>
        <w:tab/>
        <w:t>End Date</w:t>
      </w:r>
    </w:p>
    <w:p w14:paraId="4BAE5EFF" w14:textId="77777777" w:rsidR="006E0569" w:rsidRPr="006E0569" w:rsidRDefault="006E0569" w:rsidP="006E0569">
      <w:pPr>
        <w:rPr>
          <w:rFonts w:ascii="Arial" w:hAnsi="Arial" w:cs="Arial"/>
          <w:color w:val="595959" w:themeColor="text1" w:themeTint="A6"/>
        </w:rPr>
      </w:pPr>
      <w:r w:rsidRPr="006E0569">
        <w:rPr>
          <w:rFonts w:ascii="Arial" w:hAnsi="Arial" w:cs="Arial"/>
          <w:color w:val="595959" w:themeColor="text1" w:themeTint="A6"/>
        </w:rPr>
        <w:t>Project Initiation</w:t>
      </w:r>
      <w:r w:rsidRPr="006E0569">
        <w:rPr>
          <w:rFonts w:ascii="Arial" w:hAnsi="Arial" w:cs="Arial"/>
          <w:color w:val="595959" w:themeColor="text1" w:themeTint="A6"/>
        </w:rPr>
        <w:tab/>
        <w:t>29-02-2024</w:t>
      </w:r>
      <w:r w:rsidRPr="006E0569">
        <w:rPr>
          <w:rFonts w:ascii="Arial" w:hAnsi="Arial" w:cs="Arial"/>
          <w:color w:val="595959" w:themeColor="text1" w:themeTint="A6"/>
        </w:rPr>
        <w:tab/>
        <w:t>02-03-2024</w:t>
      </w:r>
    </w:p>
    <w:p w14:paraId="7B7F442F" w14:textId="77777777" w:rsidR="006E0569" w:rsidRPr="006E0569" w:rsidRDefault="006E0569" w:rsidP="006E0569">
      <w:pPr>
        <w:rPr>
          <w:rFonts w:ascii="Arial" w:hAnsi="Arial" w:cs="Arial"/>
          <w:color w:val="595959" w:themeColor="text1" w:themeTint="A6"/>
        </w:rPr>
      </w:pPr>
      <w:r w:rsidRPr="006E0569">
        <w:rPr>
          <w:rFonts w:ascii="Arial" w:hAnsi="Arial" w:cs="Arial"/>
          <w:color w:val="595959" w:themeColor="text1" w:themeTint="A6"/>
        </w:rPr>
        <w:t>Literature Review</w:t>
      </w:r>
      <w:r w:rsidRPr="006E0569">
        <w:rPr>
          <w:rFonts w:ascii="Arial" w:hAnsi="Arial" w:cs="Arial"/>
          <w:color w:val="595959" w:themeColor="text1" w:themeTint="A6"/>
        </w:rPr>
        <w:tab/>
        <w:t>03-03-2024</w:t>
      </w:r>
      <w:r w:rsidRPr="006E0569">
        <w:rPr>
          <w:rFonts w:ascii="Arial" w:hAnsi="Arial" w:cs="Arial"/>
          <w:color w:val="595959" w:themeColor="text1" w:themeTint="A6"/>
        </w:rPr>
        <w:tab/>
        <w:t>10-03-2024</w:t>
      </w:r>
    </w:p>
    <w:p w14:paraId="5C67C053" w14:textId="77777777" w:rsidR="006E0569" w:rsidRPr="006E0569" w:rsidRDefault="006E0569" w:rsidP="006E0569">
      <w:pPr>
        <w:rPr>
          <w:rFonts w:ascii="Arial" w:hAnsi="Arial" w:cs="Arial"/>
          <w:color w:val="595959" w:themeColor="text1" w:themeTint="A6"/>
        </w:rPr>
      </w:pPr>
      <w:r w:rsidRPr="006E0569">
        <w:rPr>
          <w:rFonts w:ascii="Arial" w:hAnsi="Arial" w:cs="Arial"/>
          <w:color w:val="595959" w:themeColor="text1" w:themeTint="A6"/>
        </w:rPr>
        <w:t>Data Collection</w:t>
      </w:r>
      <w:r w:rsidRPr="006E0569">
        <w:rPr>
          <w:rFonts w:ascii="Arial" w:hAnsi="Arial" w:cs="Arial"/>
          <w:color w:val="595959" w:themeColor="text1" w:themeTint="A6"/>
        </w:rPr>
        <w:tab/>
        <w:t>11-03-2024</w:t>
      </w:r>
      <w:r w:rsidRPr="006E0569">
        <w:rPr>
          <w:rFonts w:ascii="Arial" w:hAnsi="Arial" w:cs="Arial"/>
          <w:color w:val="595959" w:themeColor="text1" w:themeTint="A6"/>
        </w:rPr>
        <w:tab/>
        <w:t>20-03-2024</w:t>
      </w:r>
    </w:p>
    <w:p w14:paraId="134A16BB" w14:textId="77777777" w:rsidR="006E0569" w:rsidRPr="006E0569" w:rsidRDefault="006E0569" w:rsidP="006E0569">
      <w:pPr>
        <w:rPr>
          <w:rFonts w:ascii="Arial" w:hAnsi="Arial" w:cs="Arial"/>
          <w:color w:val="595959" w:themeColor="text1" w:themeTint="A6"/>
        </w:rPr>
      </w:pPr>
      <w:r w:rsidRPr="006E0569">
        <w:rPr>
          <w:rFonts w:ascii="Arial" w:hAnsi="Arial" w:cs="Arial"/>
          <w:color w:val="595959" w:themeColor="text1" w:themeTint="A6"/>
        </w:rPr>
        <w:t>Data Analysis</w:t>
      </w:r>
      <w:r w:rsidRPr="006E0569">
        <w:rPr>
          <w:rFonts w:ascii="Arial" w:hAnsi="Arial" w:cs="Arial"/>
          <w:color w:val="595959" w:themeColor="text1" w:themeTint="A6"/>
        </w:rPr>
        <w:tab/>
        <w:t>21-03-2024</w:t>
      </w:r>
      <w:r w:rsidRPr="006E0569">
        <w:rPr>
          <w:rFonts w:ascii="Arial" w:hAnsi="Arial" w:cs="Arial"/>
          <w:color w:val="595959" w:themeColor="text1" w:themeTint="A6"/>
        </w:rPr>
        <w:tab/>
        <w:t>24-03-2024</w:t>
      </w:r>
    </w:p>
    <w:p w14:paraId="1C56D0F6" w14:textId="77777777" w:rsidR="006E0569" w:rsidRPr="006E0569" w:rsidRDefault="006E0569" w:rsidP="006E0569">
      <w:pPr>
        <w:rPr>
          <w:rFonts w:ascii="Arial" w:hAnsi="Arial" w:cs="Arial"/>
          <w:color w:val="595959" w:themeColor="text1" w:themeTint="A6"/>
        </w:rPr>
      </w:pPr>
      <w:r w:rsidRPr="006E0569">
        <w:rPr>
          <w:rFonts w:ascii="Arial" w:hAnsi="Arial" w:cs="Arial"/>
          <w:color w:val="595959" w:themeColor="text1" w:themeTint="A6"/>
        </w:rPr>
        <w:t>Report Writing</w:t>
      </w:r>
      <w:r w:rsidRPr="006E0569">
        <w:rPr>
          <w:rFonts w:ascii="Arial" w:hAnsi="Arial" w:cs="Arial"/>
          <w:color w:val="595959" w:themeColor="text1" w:themeTint="A6"/>
        </w:rPr>
        <w:tab/>
        <w:t>25-03-2024</w:t>
      </w:r>
      <w:r w:rsidRPr="006E0569">
        <w:rPr>
          <w:rFonts w:ascii="Arial" w:hAnsi="Arial" w:cs="Arial"/>
          <w:color w:val="595959" w:themeColor="text1" w:themeTint="A6"/>
        </w:rPr>
        <w:tab/>
        <w:t>27-03-2024</w:t>
      </w:r>
    </w:p>
    <w:p w14:paraId="499B3CB7" w14:textId="77777777" w:rsidR="006E0569" w:rsidRPr="006E0569" w:rsidRDefault="006E0569" w:rsidP="006E0569">
      <w:pPr>
        <w:rPr>
          <w:rFonts w:ascii="Arial" w:hAnsi="Arial" w:cs="Arial"/>
          <w:color w:val="595959" w:themeColor="text1" w:themeTint="A6"/>
        </w:rPr>
      </w:pPr>
      <w:r w:rsidRPr="006E0569">
        <w:rPr>
          <w:rFonts w:ascii="Arial" w:hAnsi="Arial" w:cs="Arial"/>
          <w:color w:val="595959" w:themeColor="text1" w:themeTint="A6"/>
        </w:rPr>
        <w:t>Presentation and Communication</w:t>
      </w:r>
      <w:r w:rsidRPr="006E0569">
        <w:rPr>
          <w:rFonts w:ascii="Arial" w:hAnsi="Arial" w:cs="Arial"/>
          <w:color w:val="595959" w:themeColor="text1" w:themeTint="A6"/>
        </w:rPr>
        <w:tab/>
        <w:t>28-03-2024</w:t>
      </w:r>
      <w:r w:rsidRPr="006E0569">
        <w:rPr>
          <w:rFonts w:ascii="Arial" w:hAnsi="Arial" w:cs="Arial"/>
          <w:color w:val="595959" w:themeColor="text1" w:themeTint="A6"/>
        </w:rPr>
        <w:tab/>
        <w:t>28-03-2024</w:t>
      </w:r>
    </w:p>
    <w:p w14:paraId="617150F5" w14:textId="77777777" w:rsidR="006E0569" w:rsidRDefault="006E0569" w:rsidP="006E0569">
      <w:pPr>
        <w:rPr>
          <w:rFonts w:ascii="Arial" w:hAnsi="Arial" w:cs="Arial"/>
          <w:color w:val="595959" w:themeColor="text1" w:themeTint="A6"/>
        </w:rPr>
      </w:pPr>
    </w:p>
    <w:p w14:paraId="63752008" w14:textId="15A6D1CD" w:rsidR="006E0569" w:rsidRPr="006E0569" w:rsidRDefault="006E0569" w:rsidP="006E0569">
      <w:pPr>
        <w:rPr>
          <w:rFonts w:ascii="Arial" w:hAnsi="Arial" w:cs="Arial"/>
          <w:b/>
          <w:bCs/>
          <w:color w:val="3CA5D9"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Arial" w:hAnsi="Arial" w:cs="Arial"/>
          <w:b/>
          <w:bCs/>
          <w:color w:val="3CA5D9"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7.2 </w:t>
      </w:r>
      <w:r w:rsidRPr="006E0569">
        <w:rPr>
          <w:rFonts w:ascii="Arial" w:hAnsi="Arial" w:cs="Arial"/>
          <w:b/>
          <w:bCs/>
          <w:color w:val="3CA5D9"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Appendix B: Stakeholder Engagement Matrix</w:t>
      </w:r>
    </w:p>
    <w:p w14:paraId="1F5AADCC" w14:textId="77777777" w:rsidR="006E0569" w:rsidRPr="006E0569" w:rsidRDefault="006E0569" w:rsidP="006E0569">
      <w:pPr>
        <w:rPr>
          <w:rFonts w:ascii="Arial" w:hAnsi="Arial" w:cs="Arial"/>
          <w:color w:val="595959" w:themeColor="text1" w:themeTint="A6"/>
        </w:rPr>
      </w:pPr>
    </w:p>
    <w:p w14:paraId="74CA2B3F" w14:textId="77777777" w:rsidR="006E0569" w:rsidRPr="006E0569" w:rsidRDefault="006E0569" w:rsidP="006E0569">
      <w:pPr>
        <w:rPr>
          <w:rFonts w:ascii="Arial" w:hAnsi="Arial" w:cs="Arial"/>
          <w:color w:val="595959" w:themeColor="text1" w:themeTint="A6"/>
        </w:rPr>
      </w:pPr>
      <w:r w:rsidRPr="006E0569">
        <w:rPr>
          <w:rFonts w:ascii="Arial" w:hAnsi="Arial" w:cs="Arial"/>
          <w:color w:val="595959" w:themeColor="text1" w:themeTint="A6"/>
        </w:rPr>
        <w:t>Stakeholder</w:t>
      </w:r>
      <w:r w:rsidRPr="006E0569">
        <w:rPr>
          <w:rFonts w:ascii="Arial" w:hAnsi="Arial" w:cs="Arial"/>
          <w:color w:val="595959" w:themeColor="text1" w:themeTint="A6"/>
        </w:rPr>
        <w:tab/>
        <w:t>Engagement Level</w:t>
      </w:r>
      <w:r w:rsidRPr="006E0569">
        <w:rPr>
          <w:rFonts w:ascii="Arial" w:hAnsi="Arial" w:cs="Arial"/>
          <w:color w:val="595959" w:themeColor="text1" w:themeTint="A6"/>
        </w:rPr>
        <w:tab/>
        <w:t>Communication Frequency</w:t>
      </w:r>
    </w:p>
    <w:p w14:paraId="0AE9FC50" w14:textId="77777777" w:rsidR="006E0569" w:rsidRPr="006E0569" w:rsidRDefault="006E0569" w:rsidP="006E0569">
      <w:pPr>
        <w:rPr>
          <w:rFonts w:ascii="Arial" w:hAnsi="Arial" w:cs="Arial"/>
          <w:color w:val="595959" w:themeColor="text1" w:themeTint="A6"/>
        </w:rPr>
      </w:pPr>
      <w:r w:rsidRPr="006E0569">
        <w:rPr>
          <w:rFonts w:ascii="Arial" w:hAnsi="Arial" w:cs="Arial"/>
          <w:color w:val="595959" w:themeColor="text1" w:themeTint="A6"/>
        </w:rPr>
        <w:t>Educational Institutions</w:t>
      </w:r>
      <w:r w:rsidRPr="006E0569">
        <w:rPr>
          <w:rFonts w:ascii="Arial" w:hAnsi="Arial" w:cs="Arial"/>
          <w:color w:val="595959" w:themeColor="text1" w:themeTint="A6"/>
        </w:rPr>
        <w:tab/>
        <w:t>High</w:t>
      </w:r>
      <w:r w:rsidRPr="006E0569">
        <w:rPr>
          <w:rFonts w:ascii="Arial" w:hAnsi="Arial" w:cs="Arial"/>
          <w:color w:val="595959" w:themeColor="text1" w:themeTint="A6"/>
        </w:rPr>
        <w:tab/>
        <w:t>Weekly</w:t>
      </w:r>
    </w:p>
    <w:p w14:paraId="4D81363E" w14:textId="77777777" w:rsidR="006E0569" w:rsidRPr="006E0569" w:rsidRDefault="006E0569" w:rsidP="006E0569">
      <w:pPr>
        <w:rPr>
          <w:rFonts w:ascii="Arial" w:hAnsi="Arial" w:cs="Arial"/>
          <w:color w:val="595959" w:themeColor="text1" w:themeTint="A6"/>
        </w:rPr>
      </w:pPr>
      <w:r w:rsidRPr="006E0569">
        <w:rPr>
          <w:rFonts w:ascii="Arial" w:hAnsi="Arial" w:cs="Arial"/>
          <w:color w:val="595959" w:themeColor="text1" w:themeTint="A6"/>
        </w:rPr>
        <w:t>Employers</w:t>
      </w:r>
      <w:r w:rsidRPr="006E0569">
        <w:rPr>
          <w:rFonts w:ascii="Arial" w:hAnsi="Arial" w:cs="Arial"/>
          <w:color w:val="595959" w:themeColor="text1" w:themeTint="A6"/>
        </w:rPr>
        <w:tab/>
        <w:t>High</w:t>
      </w:r>
      <w:r w:rsidRPr="006E0569">
        <w:rPr>
          <w:rFonts w:ascii="Arial" w:hAnsi="Arial" w:cs="Arial"/>
          <w:color w:val="595959" w:themeColor="text1" w:themeTint="A6"/>
        </w:rPr>
        <w:tab/>
        <w:t>Bi-weekly</w:t>
      </w:r>
    </w:p>
    <w:p w14:paraId="710AD6AA" w14:textId="77777777" w:rsidR="006E0569" w:rsidRPr="006E0569" w:rsidRDefault="006E0569" w:rsidP="006E0569">
      <w:pPr>
        <w:rPr>
          <w:rFonts w:ascii="Arial" w:hAnsi="Arial" w:cs="Arial"/>
          <w:color w:val="595959" w:themeColor="text1" w:themeTint="A6"/>
        </w:rPr>
      </w:pPr>
      <w:r w:rsidRPr="006E0569">
        <w:rPr>
          <w:rFonts w:ascii="Arial" w:hAnsi="Arial" w:cs="Arial"/>
          <w:color w:val="595959" w:themeColor="text1" w:themeTint="A6"/>
        </w:rPr>
        <w:t>Students</w:t>
      </w:r>
      <w:r w:rsidRPr="006E0569">
        <w:rPr>
          <w:rFonts w:ascii="Arial" w:hAnsi="Arial" w:cs="Arial"/>
          <w:color w:val="595959" w:themeColor="text1" w:themeTint="A6"/>
        </w:rPr>
        <w:tab/>
        <w:t>Medium</w:t>
      </w:r>
      <w:r w:rsidRPr="006E0569">
        <w:rPr>
          <w:rFonts w:ascii="Arial" w:hAnsi="Arial" w:cs="Arial"/>
          <w:color w:val="595959" w:themeColor="text1" w:themeTint="A6"/>
        </w:rPr>
        <w:tab/>
        <w:t>Monthly</w:t>
      </w:r>
    </w:p>
    <w:p w14:paraId="47DA3869" w14:textId="77777777" w:rsidR="006E0569" w:rsidRPr="006E0569" w:rsidRDefault="006E0569" w:rsidP="006E0569">
      <w:pPr>
        <w:rPr>
          <w:rFonts w:ascii="Arial" w:hAnsi="Arial" w:cs="Arial"/>
          <w:color w:val="595959" w:themeColor="text1" w:themeTint="A6"/>
        </w:rPr>
      </w:pPr>
      <w:r w:rsidRPr="006E0569">
        <w:rPr>
          <w:rFonts w:ascii="Arial" w:hAnsi="Arial" w:cs="Arial"/>
          <w:color w:val="595959" w:themeColor="text1" w:themeTint="A6"/>
        </w:rPr>
        <w:t>Career Services Offices</w:t>
      </w:r>
      <w:r w:rsidRPr="006E0569">
        <w:rPr>
          <w:rFonts w:ascii="Arial" w:hAnsi="Arial" w:cs="Arial"/>
          <w:color w:val="595959" w:themeColor="text1" w:themeTint="A6"/>
        </w:rPr>
        <w:tab/>
        <w:t>High</w:t>
      </w:r>
      <w:r w:rsidRPr="006E0569">
        <w:rPr>
          <w:rFonts w:ascii="Arial" w:hAnsi="Arial" w:cs="Arial"/>
          <w:color w:val="595959" w:themeColor="text1" w:themeTint="A6"/>
        </w:rPr>
        <w:tab/>
        <w:t>Weekly</w:t>
      </w:r>
    </w:p>
    <w:p w14:paraId="19B2E957" w14:textId="77777777" w:rsidR="006E0569" w:rsidRPr="006E0569" w:rsidRDefault="006E0569" w:rsidP="006E0569">
      <w:pPr>
        <w:rPr>
          <w:rFonts w:ascii="Arial" w:hAnsi="Arial" w:cs="Arial"/>
          <w:color w:val="595959" w:themeColor="text1" w:themeTint="A6"/>
        </w:rPr>
      </w:pPr>
      <w:r w:rsidRPr="006E0569">
        <w:rPr>
          <w:rFonts w:ascii="Arial" w:hAnsi="Arial" w:cs="Arial"/>
          <w:color w:val="595959" w:themeColor="text1" w:themeTint="A6"/>
        </w:rPr>
        <w:t>Policy Makers</w:t>
      </w:r>
      <w:r w:rsidRPr="006E0569">
        <w:rPr>
          <w:rFonts w:ascii="Arial" w:hAnsi="Arial" w:cs="Arial"/>
          <w:color w:val="595959" w:themeColor="text1" w:themeTint="A6"/>
        </w:rPr>
        <w:tab/>
        <w:t>Medium</w:t>
      </w:r>
      <w:r w:rsidRPr="006E0569">
        <w:rPr>
          <w:rFonts w:ascii="Arial" w:hAnsi="Arial" w:cs="Arial"/>
          <w:color w:val="595959" w:themeColor="text1" w:themeTint="A6"/>
        </w:rPr>
        <w:tab/>
        <w:t>Quarterly</w:t>
      </w:r>
    </w:p>
    <w:p w14:paraId="7FAE763C" w14:textId="77777777" w:rsidR="006E0569" w:rsidRPr="006E0569" w:rsidRDefault="006E0569" w:rsidP="006E0569">
      <w:pPr>
        <w:rPr>
          <w:rFonts w:ascii="Arial" w:hAnsi="Arial" w:cs="Arial"/>
          <w:color w:val="595959" w:themeColor="text1" w:themeTint="A6"/>
        </w:rPr>
      </w:pPr>
      <w:r w:rsidRPr="006E0569">
        <w:rPr>
          <w:rFonts w:ascii="Arial" w:hAnsi="Arial" w:cs="Arial"/>
          <w:color w:val="595959" w:themeColor="text1" w:themeTint="A6"/>
        </w:rPr>
        <w:t>Industry Associations</w:t>
      </w:r>
      <w:r w:rsidRPr="006E0569">
        <w:rPr>
          <w:rFonts w:ascii="Arial" w:hAnsi="Arial" w:cs="Arial"/>
          <w:color w:val="595959" w:themeColor="text1" w:themeTint="A6"/>
        </w:rPr>
        <w:tab/>
        <w:t>Medium</w:t>
      </w:r>
      <w:r w:rsidRPr="006E0569">
        <w:rPr>
          <w:rFonts w:ascii="Arial" w:hAnsi="Arial" w:cs="Arial"/>
          <w:color w:val="595959" w:themeColor="text1" w:themeTint="A6"/>
        </w:rPr>
        <w:tab/>
        <w:t>Bi-annually</w:t>
      </w:r>
    </w:p>
    <w:p w14:paraId="62FACE83" w14:textId="77777777" w:rsidR="006E0569" w:rsidRPr="006E0569" w:rsidRDefault="006E0569" w:rsidP="006E0569">
      <w:pPr>
        <w:rPr>
          <w:rFonts w:ascii="Arial" w:hAnsi="Arial" w:cs="Arial"/>
          <w:color w:val="595959" w:themeColor="text1" w:themeTint="A6"/>
        </w:rPr>
      </w:pPr>
      <w:r w:rsidRPr="006E0569">
        <w:rPr>
          <w:rFonts w:ascii="Arial" w:hAnsi="Arial" w:cs="Arial"/>
          <w:color w:val="595959" w:themeColor="text1" w:themeTint="A6"/>
        </w:rPr>
        <w:t>Community Partners</w:t>
      </w:r>
      <w:r w:rsidRPr="006E0569">
        <w:rPr>
          <w:rFonts w:ascii="Arial" w:hAnsi="Arial" w:cs="Arial"/>
          <w:color w:val="595959" w:themeColor="text1" w:themeTint="A6"/>
        </w:rPr>
        <w:tab/>
        <w:t>Medium</w:t>
      </w:r>
      <w:r w:rsidRPr="006E0569">
        <w:rPr>
          <w:rFonts w:ascii="Arial" w:hAnsi="Arial" w:cs="Arial"/>
          <w:color w:val="595959" w:themeColor="text1" w:themeTint="A6"/>
        </w:rPr>
        <w:tab/>
        <w:t>Monthly</w:t>
      </w:r>
    </w:p>
    <w:p w14:paraId="05031E3A" w14:textId="77777777" w:rsidR="006E0569" w:rsidRDefault="006E0569" w:rsidP="006E0569">
      <w:pPr>
        <w:rPr>
          <w:rFonts w:ascii="Arial" w:hAnsi="Arial" w:cs="Arial"/>
          <w:color w:val="595959" w:themeColor="text1" w:themeTint="A6"/>
        </w:rPr>
      </w:pPr>
    </w:p>
    <w:p w14:paraId="4AD15506" w14:textId="66C7FC0E" w:rsidR="006E0569" w:rsidRPr="00130AEC" w:rsidRDefault="00130AEC" w:rsidP="006E0569">
      <w:pPr>
        <w:rPr>
          <w:rFonts w:ascii="Arial" w:hAnsi="Arial" w:cs="Arial"/>
          <w:b/>
          <w:bCs/>
          <w:color w:val="3CA5D9"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Arial" w:hAnsi="Arial" w:cs="Arial"/>
          <w:b/>
          <w:bCs/>
          <w:color w:val="3CA5D9"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7.3 </w:t>
      </w:r>
      <w:r w:rsidR="006E0569" w:rsidRPr="00130AEC">
        <w:rPr>
          <w:rFonts w:ascii="Arial" w:hAnsi="Arial" w:cs="Arial"/>
          <w:b/>
          <w:bCs/>
          <w:color w:val="3CA5D9"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Appendix C: Data Collection Instruments</w:t>
      </w:r>
    </w:p>
    <w:p w14:paraId="5BB7B46C" w14:textId="77777777" w:rsidR="006E0569" w:rsidRPr="006E0569" w:rsidRDefault="006E0569" w:rsidP="006E0569">
      <w:pPr>
        <w:rPr>
          <w:rFonts w:ascii="Arial" w:hAnsi="Arial" w:cs="Arial"/>
          <w:color w:val="595959" w:themeColor="text1" w:themeTint="A6"/>
        </w:rPr>
      </w:pPr>
    </w:p>
    <w:p w14:paraId="31918CFE" w14:textId="77777777" w:rsidR="006E0569" w:rsidRPr="006E0569" w:rsidRDefault="006E0569" w:rsidP="006E0569">
      <w:pPr>
        <w:rPr>
          <w:rFonts w:ascii="Arial" w:hAnsi="Arial" w:cs="Arial"/>
          <w:color w:val="595959" w:themeColor="text1" w:themeTint="A6"/>
        </w:rPr>
      </w:pPr>
      <w:r w:rsidRPr="006E0569">
        <w:rPr>
          <w:rFonts w:ascii="Arial" w:hAnsi="Arial" w:cs="Arial"/>
          <w:color w:val="595959" w:themeColor="text1" w:themeTint="A6"/>
        </w:rPr>
        <w:t>Survey Questionnaire for Student Interns</w:t>
      </w:r>
    </w:p>
    <w:p w14:paraId="37DACC7B" w14:textId="77777777" w:rsidR="006E0569" w:rsidRPr="006E0569" w:rsidRDefault="006E0569" w:rsidP="006E0569">
      <w:pPr>
        <w:rPr>
          <w:rFonts w:ascii="Arial" w:hAnsi="Arial" w:cs="Arial"/>
          <w:color w:val="595959" w:themeColor="text1" w:themeTint="A6"/>
        </w:rPr>
      </w:pPr>
      <w:r w:rsidRPr="006E0569">
        <w:rPr>
          <w:rFonts w:ascii="Arial" w:hAnsi="Arial" w:cs="Arial"/>
          <w:color w:val="595959" w:themeColor="text1" w:themeTint="A6"/>
        </w:rPr>
        <w:t>Interview Guide for Employers</w:t>
      </w:r>
    </w:p>
    <w:p w14:paraId="5FE36D36" w14:textId="77777777" w:rsidR="006E0569" w:rsidRPr="006E0569" w:rsidRDefault="006E0569" w:rsidP="006E0569">
      <w:pPr>
        <w:rPr>
          <w:rFonts w:ascii="Arial" w:hAnsi="Arial" w:cs="Arial"/>
          <w:color w:val="595959" w:themeColor="text1" w:themeTint="A6"/>
        </w:rPr>
      </w:pPr>
      <w:r w:rsidRPr="006E0569">
        <w:rPr>
          <w:rFonts w:ascii="Arial" w:hAnsi="Arial" w:cs="Arial"/>
          <w:color w:val="595959" w:themeColor="text1" w:themeTint="A6"/>
        </w:rPr>
        <w:t>Focus Group Protocol for Career Services Offices</w:t>
      </w:r>
    </w:p>
    <w:p w14:paraId="32E1AB5A" w14:textId="77777777" w:rsidR="006E0569" w:rsidRDefault="006E0569" w:rsidP="006E0569">
      <w:pPr>
        <w:rPr>
          <w:rFonts w:ascii="Arial" w:hAnsi="Arial" w:cs="Arial"/>
          <w:color w:val="595959" w:themeColor="text1" w:themeTint="A6"/>
        </w:rPr>
      </w:pPr>
      <w:r w:rsidRPr="006E0569">
        <w:rPr>
          <w:rFonts w:ascii="Arial" w:hAnsi="Arial" w:cs="Arial"/>
          <w:color w:val="595959" w:themeColor="text1" w:themeTint="A6"/>
        </w:rPr>
        <w:t>Observation Checklist for Events and Activities</w:t>
      </w:r>
    </w:p>
    <w:p w14:paraId="0489B10A" w14:textId="77777777" w:rsidR="00130AEC" w:rsidRPr="006E0569" w:rsidRDefault="00130AEC" w:rsidP="006E0569">
      <w:pPr>
        <w:rPr>
          <w:rFonts w:ascii="Arial" w:hAnsi="Arial" w:cs="Arial"/>
          <w:color w:val="595959" w:themeColor="text1" w:themeTint="A6"/>
        </w:rPr>
      </w:pPr>
    </w:p>
    <w:p w14:paraId="16776368" w14:textId="3F0A1D99" w:rsidR="006E0569" w:rsidRPr="00130AEC" w:rsidRDefault="00130AEC" w:rsidP="006E0569">
      <w:pPr>
        <w:rPr>
          <w:rFonts w:ascii="Arial" w:hAnsi="Arial" w:cs="Arial"/>
          <w:b/>
          <w:bCs/>
          <w:color w:val="3CA5D9"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Arial" w:hAnsi="Arial" w:cs="Arial"/>
          <w:b/>
          <w:bCs/>
          <w:color w:val="3CA5D9"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7.4 </w:t>
      </w:r>
      <w:r w:rsidR="006E0569" w:rsidRPr="00130AEC">
        <w:rPr>
          <w:rFonts w:ascii="Arial" w:hAnsi="Arial" w:cs="Arial"/>
          <w:b/>
          <w:bCs/>
          <w:color w:val="3CA5D9"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Appendix D: Glossary of Terms</w:t>
      </w:r>
    </w:p>
    <w:p w14:paraId="7D2D39BC" w14:textId="77777777" w:rsidR="006E0569" w:rsidRPr="006E0569" w:rsidRDefault="006E0569" w:rsidP="006E0569">
      <w:pPr>
        <w:rPr>
          <w:rFonts w:ascii="Arial" w:hAnsi="Arial" w:cs="Arial"/>
          <w:color w:val="595959" w:themeColor="text1" w:themeTint="A6"/>
        </w:rPr>
      </w:pPr>
    </w:p>
    <w:p w14:paraId="4B0CE0E6" w14:textId="77777777" w:rsidR="006E0569" w:rsidRDefault="006E0569" w:rsidP="006E0569">
      <w:pPr>
        <w:rPr>
          <w:rFonts w:ascii="Arial" w:hAnsi="Arial" w:cs="Arial"/>
          <w:color w:val="595959" w:themeColor="text1" w:themeTint="A6"/>
        </w:rPr>
      </w:pPr>
      <w:r w:rsidRPr="00130AEC">
        <w:rPr>
          <w:rFonts w:ascii="Arial" w:hAnsi="Arial" w:cs="Arial"/>
          <w:b/>
          <w:bCs/>
          <w:color w:val="595959" w:themeColor="text1" w:themeTint="A6"/>
        </w:rPr>
        <w:t>Academic Performance:</w:t>
      </w:r>
      <w:r w:rsidRPr="006E0569">
        <w:rPr>
          <w:rFonts w:ascii="Arial" w:hAnsi="Arial" w:cs="Arial"/>
          <w:color w:val="595959" w:themeColor="text1" w:themeTint="A6"/>
        </w:rPr>
        <w:t xml:space="preserve"> Refers to the achievements and outcomes of students in their academic </w:t>
      </w:r>
      <w:proofErr w:type="spellStart"/>
      <w:r w:rsidRPr="006E0569">
        <w:rPr>
          <w:rFonts w:ascii="Arial" w:hAnsi="Arial" w:cs="Arial"/>
          <w:color w:val="595959" w:themeColor="text1" w:themeTint="A6"/>
        </w:rPr>
        <w:t>endeavors</w:t>
      </w:r>
      <w:proofErr w:type="spellEnd"/>
      <w:r w:rsidRPr="006E0569">
        <w:rPr>
          <w:rFonts w:ascii="Arial" w:hAnsi="Arial" w:cs="Arial"/>
          <w:color w:val="595959" w:themeColor="text1" w:themeTint="A6"/>
        </w:rPr>
        <w:t>, typically measured through grades, assessments, and evaluations.</w:t>
      </w:r>
    </w:p>
    <w:p w14:paraId="6210F91C" w14:textId="77777777" w:rsidR="00130AEC" w:rsidRPr="006E0569" w:rsidRDefault="00130AEC" w:rsidP="006E0569">
      <w:pPr>
        <w:rPr>
          <w:rFonts w:ascii="Arial" w:hAnsi="Arial" w:cs="Arial"/>
          <w:color w:val="595959" w:themeColor="text1" w:themeTint="A6"/>
        </w:rPr>
      </w:pPr>
    </w:p>
    <w:p w14:paraId="481CBE48" w14:textId="77777777" w:rsidR="006E0569" w:rsidRDefault="006E0569" w:rsidP="006E0569">
      <w:pPr>
        <w:rPr>
          <w:rFonts w:ascii="Arial" w:hAnsi="Arial" w:cs="Arial"/>
          <w:color w:val="595959" w:themeColor="text1" w:themeTint="A6"/>
        </w:rPr>
      </w:pPr>
      <w:r w:rsidRPr="00130AEC">
        <w:rPr>
          <w:rFonts w:ascii="Arial" w:hAnsi="Arial" w:cs="Arial"/>
          <w:b/>
          <w:bCs/>
          <w:color w:val="595959" w:themeColor="text1" w:themeTint="A6"/>
        </w:rPr>
        <w:t>Event Participation:</w:t>
      </w:r>
      <w:r w:rsidRPr="006E0569">
        <w:rPr>
          <w:rFonts w:ascii="Arial" w:hAnsi="Arial" w:cs="Arial"/>
          <w:color w:val="595959" w:themeColor="text1" w:themeTint="A6"/>
        </w:rPr>
        <w:t xml:space="preserve"> Involvement in extracurricular activities, workshops, seminars, conferences, or networking events relevant to students' professional development and career aspirations.</w:t>
      </w:r>
    </w:p>
    <w:p w14:paraId="4776EA05" w14:textId="77777777" w:rsidR="00130AEC" w:rsidRPr="006E0569" w:rsidRDefault="00130AEC" w:rsidP="006E0569">
      <w:pPr>
        <w:rPr>
          <w:rFonts w:ascii="Arial" w:hAnsi="Arial" w:cs="Arial"/>
          <w:color w:val="595959" w:themeColor="text1" w:themeTint="A6"/>
        </w:rPr>
      </w:pPr>
    </w:p>
    <w:p w14:paraId="11BCAB1F" w14:textId="77777777" w:rsidR="006E0569" w:rsidRPr="006E0569" w:rsidRDefault="006E0569" w:rsidP="006E0569">
      <w:pPr>
        <w:rPr>
          <w:rFonts w:ascii="Arial" w:hAnsi="Arial" w:cs="Arial"/>
          <w:color w:val="595959" w:themeColor="text1" w:themeTint="A6"/>
        </w:rPr>
      </w:pPr>
      <w:r w:rsidRPr="00130AEC">
        <w:rPr>
          <w:rFonts w:ascii="Arial" w:hAnsi="Arial" w:cs="Arial"/>
          <w:b/>
          <w:bCs/>
          <w:color w:val="595959" w:themeColor="text1" w:themeTint="A6"/>
        </w:rPr>
        <w:t>Career Aspirations:</w:t>
      </w:r>
      <w:r w:rsidRPr="006E0569">
        <w:rPr>
          <w:rFonts w:ascii="Arial" w:hAnsi="Arial" w:cs="Arial"/>
          <w:color w:val="595959" w:themeColor="text1" w:themeTint="A6"/>
        </w:rPr>
        <w:t xml:space="preserve"> Students' goals, ambitions, and desired career paths, often influenced by personal interests, skills, values, and external factors such as industry trends and market demands.</w:t>
      </w:r>
    </w:p>
    <w:p w14:paraId="0DFD8B5F" w14:textId="77777777" w:rsidR="006E0569" w:rsidRPr="006E0569" w:rsidRDefault="006E0569" w:rsidP="006E0569">
      <w:pPr>
        <w:rPr>
          <w:rFonts w:ascii="Arial" w:hAnsi="Arial" w:cs="Arial"/>
          <w:color w:val="595959" w:themeColor="text1" w:themeTint="A6"/>
        </w:rPr>
      </w:pPr>
      <w:r w:rsidRPr="006E0569">
        <w:rPr>
          <w:rFonts w:ascii="Arial" w:hAnsi="Arial" w:cs="Arial"/>
          <w:color w:val="595959" w:themeColor="text1" w:themeTint="A6"/>
        </w:rPr>
        <w:t>Intern Success Factors: Various elements contributing to the successful completion of internships, including skills development, mentorship, networking, project outcomes, and overall satisfaction.</w:t>
      </w:r>
    </w:p>
    <w:p w14:paraId="436992D6" w14:textId="52D87D73" w:rsidR="0007654E" w:rsidRPr="00F679FA" w:rsidRDefault="006E0569" w:rsidP="006E0569">
      <w:pPr>
        <w:rPr>
          <w:rFonts w:ascii="Arial" w:hAnsi="Arial" w:cs="Arial"/>
          <w:color w:val="595959" w:themeColor="text1" w:themeTint="A6"/>
        </w:rPr>
      </w:pPr>
      <w:r w:rsidRPr="006E0569">
        <w:rPr>
          <w:rFonts w:ascii="Arial" w:hAnsi="Arial" w:cs="Arial"/>
          <w:color w:val="595959" w:themeColor="text1" w:themeTint="A6"/>
        </w:rPr>
        <w:lastRenderedPageBreak/>
        <w:t>Stakeholders: Individuals, groups, or organizations with a vested interest or role in the project's outcomes, including but not limited to educational institutions, employers, students, policy makers, and community partners.</w:t>
      </w:r>
    </w:p>
    <w:sectPr w:rsidR="0007654E" w:rsidRPr="00F679FA" w:rsidSect="0038610D">
      <w:footerReference w:type="default" r:id="rId15"/>
      <w:pgSz w:w="11910" w:h="16850"/>
      <w:pgMar w:top="1701" w:right="1440" w:bottom="1440" w:left="1440" w:header="680" w:footer="57"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AB55191" w14:textId="77777777" w:rsidR="00881246" w:rsidRDefault="00881246" w:rsidP="008F7E07">
      <w:r>
        <w:separator/>
      </w:r>
    </w:p>
  </w:endnote>
  <w:endnote w:type="continuationSeparator" w:id="0">
    <w:p w14:paraId="6A0ED670" w14:textId="77777777" w:rsidR="00881246" w:rsidRDefault="00881246" w:rsidP="008F7E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B7D57C" w14:textId="48D08903" w:rsidR="00221172" w:rsidRDefault="00221172" w:rsidP="00E549C5">
    <w:pPr>
      <w:pStyle w:val="Footer"/>
    </w:pPr>
  </w:p>
  <w:p w14:paraId="7185D9C6" w14:textId="77777777" w:rsidR="0061398D" w:rsidRDefault="0061398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10667E" w14:textId="0F4DB21B" w:rsidR="00E549C5" w:rsidRDefault="00E549C5" w:rsidP="00E549C5">
    <w:pPr>
      <w:pStyle w:val="Footer"/>
    </w:pPr>
  </w:p>
  <w:p w14:paraId="3638D8E6" w14:textId="77777777" w:rsidR="00E549C5" w:rsidRDefault="00E549C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07858148"/>
      <w:docPartObj>
        <w:docPartGallery w:val="Page Numbers (Bottom of Page)"/>
        <w:docPartUnique/>
      </w:docPartObj>
    </w:sdtPr>
    <w:sdtEndPr>
      <w:rPr>
        <w:noProof/>
      </w:rPr>
    </w:sdtEndPr>
    <w:sdtContent>
      <w:p w14:paraId="182990AE" w14:textId="6812277E" w:rsidR="00E549C5" w:rsidRDefault="00E549C5" w:rsidP="00A34A5C">
        <w:pPr>
          <w:pStyle w:val="Footer"/>
        </w:pPr>
      </w:p>
      <w:p w14:paraId="0DA02B25" w14:textId="24F24842" w:rsidR="00E549C5" w:rsidRDefault="00E549C5">
        <w:pPr>
          <w:pStyle w:val="Footer"/>
          <w:jc w:val="right"/>
        </w:pPr>
        <w:r>
          <w:fldChar w:fldCharType="begin"/>
        </w:r>
        <w:r>
          <w:instrText xml:space="preserve"> PAGE   \* MERGEFORMAT </w:instrText>
        </w:r>
        <w:r>
          <w:fldChar w:fldCharType="separate"/>
        </w:r>
        <w:r w:rsidR="00060488">
          <w:rPr>
            <w:noProof/>
          </w:rPr>
          <w:t>12</w:t>
        </w:r>
        <w:r>
          <w:rPr>
            <w:noProof/>
          </w:rPr>
          <w:fldChar w:fldCharType="end"/>
        </w:r>
      </w:p>
    </w:sdtContent>
  </w:sdt>
  <w:p w14:paraId="54A3EC4D" w14:textId="77777777" w:rsidR="00E549C5" w:rsidRDefault="00E549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7A2B550" w14:textId="77777777" w:rsidR="00881246" w:rsidRDefault="00881246" w:rsidP="008F7E07">
      <w:r>
        <w:separator/>
      </w:r>
    </w:p>
  </w:footnote>
  <w:footnote w:type="continuationSeparator" w:id="0">
    <w:p w14:paraId="7D995C3B" w14:textId="77777777" w:rsidR="00881246" w:rsidRDefault="00881246" w:rsidP="008F7E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353B39" w14:textId="38391EE3" w:rsidR="0061398D" w:rsidRDefault="0061398D" w:rsidP="0061398D">
    <w:pPr>
      <w:spacing w:before="46"/>
      <w:ind w:left="746"/>
      <w:rPr>
        <w:rFonts w:ascii="Verdana"/>
        <w:sz w:val="26"/>
      </w:rPr>
    </w:pPr>
    <w:r>
      <w:t xml:space="preserve">   </w:t>
    </w:r>
  </w:p>
  <w:p w14:paraId="5B2DF33D" w14:textId="77777777" w:rsidR="0061398D" w:rsidRDefault="0061398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A518EC" w14:textId="77777777" w:rsidR="00A34A5C" w:rsidRDefault="00A34A5C" w:rsidP="0061398D">
    <w:pPr>
      <w:spacing w:before="46"/>
      <w:ind w:left="746"/>
      <w:rPr>
        <w:rFonts w:ascii="Verdana"/>
        <w:sz w:val="26"/>
      </w:rPr>
    </w:pPr>
    <w:r>
      <w:rPr>
        <w:noProof/>
        <w:lang w:val="en-US" w:eastAsia="en-US"/>
      </w:rPr>
      <w:drawing>
        <wp:anchor distT="0" distB="0" distL="0" distR="0" simplePos="0" relativeHeight="251665408" behindDoc="1" locked="0" layoutInCell="1" allowOverlap="1" wp14:anchorId="795115C5" wp14:editId="36510087">
          <wp:simplePos x="0" y="0"/>
          <wp:positionH relativeFrom="page">
            <wp:posOffset>5937885</wp:posOffset>
          </wp:positionH>
          <wp:positionV relativeFrom="paragraph">
            <wp:posOffset>-121521</wp:posOffset>
          </wp:positionV>
          <wp:extent cx="918845" cy="703580"/>
          <wp:effectExtent l="0" t="0" r="0" b="0"/>
          <wp:wrapNone/>
          <wp:docPr id="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pic:cNvPicPr/>
                </pic:nvPicPr>
                <pic:blipFill>
                  <a:blip r:embed="rId1">
                    <a:extLst>
                      <a:ext uri="{28A0092B-C50C-407E-A947-70E740481C1C}">
                        <a14:useLocalDpi xmlns:a14="http://schemas.microsoft.com/office/drawing/2010/main" val="0"/>
                      </a:ext>
                    </a:extLst>
                  </a:blip>
                  <a:stretch>
                    <a:fillRect/>
                  </a:stretch>
                </pic:blipFill>
                <pic:spPr>
                  <a:xfrm>
                    <a:off x="0" y="0"/>
                    <a:ext cx="918845" cy="703580"/>
                  </a:xfrm>
                  <a:prstGeom prst="rect">
                    <a:avLst/>
                  </a:prstGeom>
                </pic:spPr>
              </pic:pic>
            </a:graphicData>
          </a:graphic>
          <wp14:sizeRelH relativeFrom="margin">
            <wp14:pctWidth>0</wp14:pctWidth>
          </wp14:sizeRelH>
          <wp14:sizeRelV relativeFrom="margin">
            <wp14:pctHeight>0</wp14:pctHeight>
          </wp14:sizeRelV>
        </wp:anchor>
      </w:drawing>
    </w:r>
    <w:r>
      <w:t xml:space="preserve">   </w:t>
    </w:r>
  </w:p>
  <w:p w14:paraId="6AB9E9F4" w14:textId="0510F652" w:rsidR="00A34A5C" w:rsidRPr="00E549C5" w:rsidRDefault="00E549C5">
    <w:pPr>
      <w:pStyle w:val="Header"/>
      <w:rPr>
        <w:color w:val="273755" w:themeColor="accent2"/>
      </w:rPr>
    </w:pPr>
    <w:r w:rsidRPr="00E549C5">
      <w:rPr>
        <w:color w:val="273755" w:themeColor="accent2"/>
      </w:rPr>
      <w:t>IAC</w:t>
    </w:r>
    <w:r w:rsidR="004F792A">
      <w:rPr>
        <w:color w:val="273755" w:themeColor="accent2"/>
      </w:rPr>
      <w:t xml:space="preserve"> – IP: Live Project</w:t>
    </w:r>
    <w:r w:rsidR="003A400A">
      <w:rPr>
        <w:color w:val="273755" w:themeColor="accent2"/>
      </w:rPr>
      <w:t xml:space="preserve"> Report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47C8247C"/>
    <w:lvl w:ilvl="0">
      <w:numFmt w:val="decimal"/>
      <w:lvlText w:val="*"/>
      <w:lvlJc w:val="left"/>
    </w:lvl>
  </w:abstractNum>
  <w:abstractNum w:abstractNumId="1" w15:restartNumberingAfterBreak="0">
    <w:nsid w:val="015550F2"/>
    <w:multiLevelType w:val="multilevel"/>
    <w:tmpl w:val="12FEE9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CA376F"/>
    <w:multiLevelType w:val="hybridMultilevel"/>
    <w:tmpl w:val="9364D028"/>
    <w:lvl w:ilvl="0" w:tplc="08090001">
      <w:start w:val="1"/>
      <w:numFmt w:val="bullet"/>
      <w:lvlText w:val=""/>
      <w:lvlJc w:val="left"/>
      <w:pPr>
        <w:ind w:left="1353" w:hanging="360"/>
      </w:pPr>
      <w:rPr>
        <w:rFonts w:ascii="Symbol" w:hAnsi="Symbol" w:hint="default"/>
      </w:rPr>
    </w:lvl>
    <w:lvl w:ilvl="1" w:tplc="08090003">
      <w:start w:val="1"/>
      <w:numFmt w:val="bullet"/>
      <w:lvlText w:val="o"/>
      <w:lvlJc w:val="left"/>
      <w:pPr>
        <w:ind w:left="2073" w:hanging="360"/>
      </w:pPr>
      <w:rPr>
        <w:rFonts w:ascii="Courier New" w:hAnsi="Courier New" w:cs="Courier New" w:hint="default"/>
      </w:rPr>
    </w:lvl>
    <w:lvl w:ilvl="2" w:tplc="08090005" w:tentative="1">
      <w:start w:val="1"/>
      <w:numFmt w:val="bullet"/>
      <w:lvlText w:val=""/>
      <w:lvlJc w:val="left"/>
      <w:pPr>
        <w:ind w:left="2793" w:hanging="360"/>
      </w:pPr>
      <w:rPr>
        <w:rFonts w:ascii="Wingdings" w:hAnsi="Wingdings" w:hint="default"/>
      </w:rPr>
    </w:lvl>
    <w:lvl w:ilvl="3" w:tplc="08090001" w:tentative="1">
      <w:start w:val="1"/>
      <w:numFmt w:val="bullet"/>
      <w:lvlText w:val=""/>
      <w:lvlJc w:val="left"/>
      <w:pPr>
        <w:ind w:left="3513" w:hanging="360"/>
      </w:pPr>
      <w:rPr>
        <w:rFonts w:ascii="Symbol" w:hAnsi="Symbol" w:hint="default"/>
      </w:rPr>
    </w:lvl>
    <w:lvl w:ilvl="4" w:tplc="08090003" w:tentative="1">
      <w:start w:val="1"/>
      <w:numFmt w:val="bullet"/>
      <w:lvlText w:val="o"/>
      <w:lvlJc w:val="left"/>
      <w:pPr>
        <w:ind w:left="4233" w:hanging="360"/>
      </w:pPr>
      <w:rPr>
        <w:rFonts w:ascii="Courier New" w:hAnsi="Courier New" w:cs="Courier New" w:hint="default"/>
      </w:rPr>
    </w:lvl>
    <w:lvl w:ilvl="5" w:tplc="08090005" w:tentative="1">
      <w:start w:val="1"/>
      <w:numFmt w:val="bullet"/>
      <w:lvlText w:val=""/>
      <w:lvlJc w:val="left"/>
      <w:pPr>
        <w:ind w:left="4953" w:hanging="360"/>
      </w:pPr>
      <w:rPr>
        <w:rFonts w:ascii="Wingdings" w:hAnsi="Wingdings" w:hint="default"/>
      </w:rPr>
    </w:lvl>
    <w:lvl w:ilvl="6" w:tplc="08090001" w:tentative="1">
      <w:start w:val="1"/>
      <w:numFmt w:val="bullet"/>
      <w:lvlText w:val=""/>
      <w:lvlJc w:val="left"/>
      <w:pPr>
        <w:ind w:left="5673" w:hanging="360"/>
      </w:pPr>
      <w:rPr>
        <w:rFonts w:ascii="Symbol" w:hAnsi="Symbol" w:hint="default"/>
      </w:rPr>
    </w:lvl>
    <w:lvl w:ilvl="7" w:tplc="08090003" w:tentative="1">
      <w:start w:val="1"/>
      <w:numFmt w:val="bullet"/>
      <w:lvlText w:val="o"/>
      <w:lvlJc w:val="left"/>
      <w:pPr>
        <w:ind w:left="6393" w:hanging="360"/>
      </w:pPr>
      <w:rPr>
        <w:rFonts w:ascii="Courier New" w:hAnsi="Courier New" w:cs="Courier New" w:hint="default"/>
      </w:rPr>
    </w:lvl>
    <w:lvl w:ilvl="8" w:tplc="08090005" w:tentative="1">
      <w:start w:val="1"/>
      <w:numFmt w:val="bullet"/>
      <w:lvlText w:val=""/>
      <w:lvlJc w:val="left"/>
      <w:pPr>
        <w:ind w:left="7113" w:hanging="360"/>
      </w:pPr>
      <w:rPr>
        <w:rFonts w:ascii="Wingdings" w:hAnsi="Wingdings" w:hint="default"/>
      </w:rPr>
    </w:lvl>
  </w:abstractNum>
  <w:abstractNum w:abstractNumId="3" w15:restartNumberingAfterBreak="0">
    <w:nsid w:val="08636558"/>
    <w:multiLevelType w:val="multilevel"/>
    <w:tmpl w:val="47145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687C14"/>
    <w:multiLevelType w:val="multilevel"/>
    <w:tmpl w:val="DC0686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ACA2B46"/>
    <w:multiLevelType w:val="hybridMultilevel"/>
    <w:tmpl w:val="9D82001E"/>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6" w15:restartNumberingAfterBreak="0">
    <w:nsid w:val="0D6C2433"/>
    <w:multiLevelType w:val="hybridMultilevel"/>
    <w:tmpl w:val="D99CD49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11AF09F1"/>
    <w:multiLevelType w:val="multilevel"/>
    <w:tmpl w:val="2892E7E0"/>
    <w:lvl w:ilvl="0">
      <w:start w:val="1"/>
      <w:numFmt w:val="bullet"/>
      <w:lvlText w:val=""/>
      <w:lvlJc w:val="left"/>
      <w:pPr>
        <w:tabs>
          <w:tab w:val="num" w:pos="936"/>
        </w:tabs>
        <w:ind w:left="936" w:hanging="360"/>
      </w:pPr>
      <w:rPr>
        <w:rFonts w:ascii="Symbol" w:hAnsi="Symbol" w:hint="default"/>
        <w:sz w:val="20"/>
      </w:rPr>
    </w:lvl>
    <w:lvl w:ilvl="1" w:tentative="1">
      <w:start w:val="1"/>
      <w:numFmt w:val="bullet"/>
      <w:lvlText w:val="o"/>
      <w:lvlJc w:val="left"/>
      <w:pPr>
        <w:tabs>
          <w:tab w:val="num" w:pos="1656"/>
        </w:tabs>
        <w:ind w:left="1656" w:hanging="360"/>
      </w:pPr>
      <w:rPr>
        <w:rFonts w:ascii="Courier New" w:hAnsi="Courier New" w:hint="default"/>
        <w:sz w:val="20"/>
      </w:rPr>
    </w:lvl>
    <w:lvl w:ilvl="2" w:tentative="1">
      <w:start w:val="1"/>
      <w:numFmt w:val="bullet"/>
      <w:lvlText w:val=""/>
      <w:lvlJc w:val="left"/>
      <w:pPr>
        <w:tabs>
          <w:tab w:val="num" w:pos="2376"/>
        </w:tabs>
        <w:ind w:left="2376" w:hanging="360"/>
      </w:pPr>
      <w:rPr>
        <w:rFonts w:ascii="Wingdings" w:hAnsi="Wingdings" w:hint="default"/>
        <w:sz w:val="20"/>
      </w:rPr>
    </w:lvl>
    <w:lvl w:ilvl="3" w:tentative="1">
      <w:start w:val="1"/>
      <w:numFmt w:val="bullet"/>
      <w:lvlText w:val=""/>
      <w:lvlJc w:val="left"/>
      <w:pPr>
        <w:tabs>
          <w:tab w:val="num" w:pos="3096"/>
        </w:tabs>
        <w:ind w:left="3096" w:hanging="360"/>
      </w:pPr>
      <w:rPr>
        <w:rFonts w:ascii="Wingdings" w:hAnsi="Wingdings" w:hint="default"/>
        <w:sz w:val="20"/>
      </w:rPr>
    </w:lvl>
    <w:lvl w:ilvl="4" w:tentative="1">
      <w:start w:val="1"/>
      <w:numFmt w:val="bullet"/>
      <w:lvlText w:val=""/>
      <w:lvlJc w:val="left"/>
      <w:pPr>
        <w:tabs>
          <w:tab w:val="num" w:pos="3816"/>
        </w:tabs>
        <w:ind w:left="3816" w:hanging="360"/>
      </w:pPr>
      <w:rPr>
        <w:rFonts w:ascii="Wingdings" w:hAnsi="Wingdings" w:hint="default"/>
        <w:sz w:val="20"/>
      </w:rPr>
    </w:lvl>
    <w:lvl w:ilvl="5" w:tentative="1">
      <w:start w:val="1"/>
      <w:numFmt w:val="bullet"/>
      <w:lvlText w:val=""/>
      <w:lvlJc w:val="left"/>
      <w:pPr>
        <w:tabs>
          <w:tab w:val="num" w:pos="4536"/>
        </w:tabs>
        <w:ind w:left="4536" w:hanging="360"/>
      </w:pPr>
      <w:rPr>
        <w:rFonts w:ascii="Wingdings" w:hAnsi="Wingdings" w:hint="default"/>
        <w:sz w:val="20"/>
      </w:rPr>
    </w:lvl>
    <w:lvl w:ilvl="6" w:tentative="1">
      <w:start w:val="1"/>
      <w:numFmt w:val="bullet"/>
      <w:lvlText w:val=""/>
      <w:lvlJc w:val="left"/>
      <w:pPr>
        <w:tabs>
          <w:tab w:val="num" w:pos="5256"/>
        </w:tabs>
        <w:ind w:left="5256" w:hanging="360"/>
      </w:pPr>
      <w:rPr>
        <w:rFonts w:ascii="Wingdings" w:hAnsi="Wingdings" w:hint="default"/>
        <w:sz w:val="20"/>
      </w:rPr>
    </w:lvl>
    <w:lvl w:ilvl="7" w:tentative="1">
      <w:start w:val="1"/>
      <w:numFmt w:val="bullet"/>
      <w:lvlText w:val=""/>
      <w:lvlJc w:val="left"/>
      <w:pPr>
        <w:tabs>
          <w:tab w:val="num" w:pos="5976"/>
        </w:tabs>
        <w:ind w:left="5976" w:hanging="360"/>
      </w:pPr>
      <w:rPr>
        <w:rFonts w:ascii="Wingdings" w:hAnsi="Wingdings" w:hint="default"/>
        <w:sz w:val="20"/>
      </w:rPr>
    </w:lvl>
    <w:lvl w:ilvl="8" w:tentative="1">
      <w:start w:val="1"/>
      <w:numFmt w:val="bullet"/>
      <w:lvlText w:val=""/>
      <w:lvlJc w:val="left"/>
      <w:pPr>
        <w:tabs>
          <w:tab w:val="num" w:pos="6696"/>
        </w:tabs>
        <w:ind w:left="6696" w:hanging="360"/>
      </w:pPr>
      <w:rPr>
        <w:rFonts w:ascii="Wingdings" w:hAnsi="Wingdings" w:hint="default"/>
        <w:sz w:val="20"/>
      </w:rPr>
    </w:lvl>
  </w:abstractNum>
  <w:abstractNum w:abstractNumId="8" w15:restartNumberingAfterBreak="0">
    <w:nsid w:val="1C3E1E4E"/>
    <w:multiLevelType w:val="multilevel"/>
    <w:tmpl w:val="82CA1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531DD4"/>
    <w:multiLevelType w:val="multilevel"/>
    <w:tmpl w:val="F5D6C2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1A26D48"/>
    <w:multiLevelType w:val="multilevel"/>
    <w:tmpl w:val="3FF4E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3007392"/>
    <w:multiLevelType w:val="hybridMultilevel"/>
    <w:tmpl w:val="17B86316"/>
    <w:lvl w:ilvl="0" w:tplc="08090001">
      <w:start w:val="1"/>
      <w:numFmt w:val="bullet"/>
      <w:lvlText w:val=""/>
      <w:lvlJc w:val="left"/>
      <w:pPr>
        <w:ind w:left="927" w:hanging="360"/>
      </w:pPr>
      <w:rPr>
        <w:rFonts w:ascii="Symbol" w:hAnsi="Symbol" w:hint="default"/>
      </w:rPr>
    </w:lvl>
    <w:lvl w:ilvl="1" w:tplc="08090003" w:tentative="1">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12" w15:restartNumberingAfterBreak="0">
    <w:nsid w:val="25056738"/>
    <w:multiLevelType w:val="multilevel"/>
    <w:tmpl w:val="522A67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5DD5854"/>
    <w:multiLevelType w:val="hybridMultilevel"/>
    <w:tmpl w:val="CCD810EC"/>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14" w15:restartNumberingAfterBreak="0">
    <w:nsid w:val="26C80BCF"/>
    <w:multiLevelType w:val="multilevel"/>
    <w:tmpl w:val="625CD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C31136F"/>
    <w:multiLevelType w:val="multilevel"/>
    <w:tmpl w:val="77321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FE8203A"/>
    <w:multiLevelType w:val="hybridMultilevel"/>
    <w:tmpl w:val="0584F570"/>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17" w15:restartNumberingAfterBreak="0">
    <w:nsid w:val="3B7D5FCE"/>
    <w:multiLevelType w:val="hybridMultilevel"/>
    <w:tmpl w:val="7376DCE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8" w15:restartNumberingAfterBreak="0">
    <w:nsid w:val="41FD3EFB"/>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9" w15:restartNumberingAfterBreak="0">
    <w:nsid w:val="43C80D9A"/>
    <w:multiLevelType w:val="multilevel"/>
    <w:tmpl w:val="D90098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5B90E02"/>
    <w:multiLevelType w:val="multilevel"/>
    <w:tmpl w:val="226CD4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19E72D3"/>
    <w:multiLevelType w:val="multilevel"/>
    <w:tmpl w:val="C562B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E6166CA"/>
    <w:multiLevelType w:val="hybridMultilevel"/>
    <w:tmpl w:val="1C8A4572"/>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23" w15:restartNumberingAfterBreak="0">
    <w:nsid w:val="61787500"/>
    <w:multiLevelType w:val="multilevel"/>
    <w:tmpl w:val="87D8F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28E3211"/>
    <w:multiLevelType w:val="multilevel"/>
    <w:tmpl w:val="F9A0F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30B570E"/>
    <w:multiLevelType w:val="multilevel"/>
    <w:tmpl w:val="FAC4CD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6F75920"/>
    <w:multiLevelType w:val="multilevel"/>
    <w:tmpl w:val="D9F07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B4D4141"/>
    <w:multiLevelType w:val="hybridMultilevel"/>
    <w:tmpl w:val="F462E2A8"/>
    <w:lvl w:ilvl="0" w:tplc="807A4D40">
      <w:start w:val="1"/>
      <w:numFmt w:val="decimal"/>
      <w:lvlText w:val="%1."/>
      <w:lvlJc w:val="left"/>
      <w:pPr>
        <w:ind w:left="786" w:hanging="360"/>
      </w:pPr>
      <w:rPr>
        <w:rFonts w:hint="default"/>
      </w:rPr>
    </w:lvl>
    <w:lvl w:ilvl="1" w:tplc="08090019">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28" w15:restartNumberingAfterBreak="0">
    <w:nsid w:val="72284B99"/>
    <w:multiLevelType w:val="multilevel"/>
    <w:tmpl w:val="C87E16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3B53A65"/>
    <w:multiLevelType w:val="multilevel"/>
    <w:tmpl w:val="EE04A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9F92AE1"/>
    <w:multiLevelType w:val="hybridMultilevel"/>
    <w:tmpl w:val="9BDCB90A"/>
    <w:lvl w:ilvl="0" w:tplc="08090001">
      <w:start w:val="1"/>
      <w:numFmt w:val="bullet"/>
      <w:lvlText w:val=""/>
      <w:lvlJc w:val="left"/>
      <w:pPr>
        <w:ind w:left="3423" w:hanging="360"/>
      </w:pPr>
      <w:rPr>
        <w:rFonts w:ascii="Symbol" w:hAnsi="Symbol" w:hint="default"/>
      </w:rPr>
    </w:lvl>
    <w:lvl w:ilvl="1" w:tplc="08090003">
      <w:start w:val="1"/>
      <w:numFmt w:val="bullet"/>
      <w:lvlText w:val="o"/>
      <w:lvlJc w:val="left"/>
      <w:pPr>
        <w:ind w:left="4143" w:hanging="360"/>
      </w:pPr>
      <w:rPr>
        <w:rFonts w:ascii="Courier New" w:hAnsi="Courier New" w:cs="Courier New" w:hint="default"/>
      </w:rPr>
    </w:lvl>
    <w:lvl w:ilvl="2" w:tplc="08090005" w:tentative="1">
      <w:start w:val="1"/>
      <w:numFmt w:val="bullet"/>
      <w:lvlText w:val=""/>
      <w:lvlJc w:val="left"/>
      <w:pPr>
        <w:ind w:left="4863" w:hanging="360"/>
      </w:pPr>
      <w:rPr>
        <w:rFonts w:ascii="Wingdings" w:hAnsi="Wingdings" w:hint="default"/>
      </w:rPr>
    </w:lvl>
    <w:lvl w:ilvl="3" w:tplc="08090001" w:tentative="1">
      <w:start w:val="1"/>
      <w:numFmt w:val="bullet"/>
      <w:lvlText w:val=""/>
      <w:lvlJc w:val="left"/>
      <w:pPr>
        <w:ind w:left="5583" w:hanging="360"/>
      </w:pPr>
      <w:rPr>
        <w:rFonts w:ascii="Symbol" w:hAnsi="Symbol" w:hint="default"/>
      </w:rPr>
    </w:lvl>
    <w:lvl w:ilvl="4" w:tplc="08090003" w:tentative="1">
      <w:start w:val="1"/>
      <w:numFmt w:val="bullet"/>
      <w:lvlText w:val="o"/>
      <w:lvlJc w:val="left"/>
      <w:pPr>
        <w:ind w:left="6303" w:hanging="360"/>
      </w:pPr>
      <w:rPr>
        <w:rFonts w:ascii="Courier New" w:hAnsi="Courier New" w:cs="Courier New" w:hint="default"/>
      </w:rPr>
    </w:lvl>
    <w:lvl w:ilvl="5" w:tplc="08090005" w:tentative="1">
      <w:start w:val="1"/>
      <w:numFmt w:val="bullet"/>
      <w:lvlText w:val=""/>
      <w:lvlJc w:val="left"/>
      <w:pPr>
        <w:ind w:left="7023" w:hanging="360"/>
      </w:pPr>
      <w:rPr>
        <w:rFonts w:ascii="Wingdings" w:hAnsi="Wingdings" w:hint="default"/>
      </w:rPr>
    </w:lvl>
    <w:lvl w:ilvl="6" w:tplc="08090001" w:tentative="1">
      <w:start w:val="1"/>
      <w:numFmt w:val="bullet"/>
      <w:lvlText w:val=""/>
      <w:lvlJc w:val="left"/>
      <w:pPr>
        <w:ind w:left="7743" w:hanging="360"/>
      </w:pPr>
      <w:rPr>
        <w:rFonts w:ascii="Symbol" w:hAnsi="Symbol" w:hint="default"/>
      </w:rPr>
    </w:lvl>
    <w:lvl w:ilvl="7" w:tplc="08090003" w:tentative="1">
      <w:start w:val="1"/>
      <w:numFmt w:val="bullet"/>
      <w:lvlText w:val="o"/>
      <w:lvlJc w:val="left"/>
      <w:pPr>
        <w:ind w:left="8463" w:hanging="360"/>
      </w:pPr>
      <w:rPr>
        <w:rFonts w:ascii="Courier New" w:hAnsi="Courier New" w:cs="Courier New" w:hint="default"/>
      </w:rPr>
    </w:lvl>
    <w:lvl w:ilvl="8" w:tplc="08090005" w:tentative="1">
      <w:start w:val="1"/>
      <w:numFmt w:val="bullet"/>
      <w:lvlText w:val=""/>
      <w:lvlJc w:val="left"/>
      <w:pPr>
        <w:ind w:left="9183" w:hanging="360"/>
      </w:pPr>
      <w:rPr>
        <w:rFonts w:ascii="Wingdings" w:hAnsi="Wingdings" w:hint="default"/>
      </w:rPr>
    </w:lvl>
  </w:abstractNum>
  <w:num w:numId="1">
    <w:abstractNumId w:val="3"/>
  </w:num>
  <w:num w:numId="2">
    <w:abstractNumId w:val="29"/>
  </w:num>
  <w:num w:numId="3">
    <w:abstractNumId w:val="24"/>
  </w:num>
  <w:num w:numId="4">
    <w:abstractNumId w:val="15"/>
  </w:num>
  <w:num w:numId="5">
    <w:abstractNumId w:val="7"/>
  </w:num>
  <w:num w:numId="6">
    <w:abstractNumId w:val="8"/>
  </w:num>
  <w:num w:numId="7">
    <w:abstractNumId w:val="6"/>
  </w:num>
  <w:num w:numId="8">
    <w:abstractNumId w:val="18"/>
  </w:num>
  <w:num w:numId="9">
    <w:abstractNumId w:val="30"/>
  </w:num>
  <w:num w:numId="10">
    <w:abstractNumId w:val="11"/>
  </w:num>
  <w:num w:numId="11">
    <w:abstractNumId w:val="13"/>
  </w:num>
  <w:num w:numId="12">
    <w:abstractNumId w:val="18"/>
  </w:num>
  <w:num w:numId="13">
    <w:abstractNumId w:val="18"/>
  </w:num>
  <w:num w:numId="14">
    <w:abstractNumId w:val="0"/>
    <w:lvlOverride w:ilvl="0">
      <w:lvl w:ilvl="0">
        <w:numFmt w:val="bullet"/>
        <w:lvlText w:val=""/>
        <w:legacy w:legacy="1" w:legacySpace="0" w:legacyIndent="360"/>
        <w:lvlJc w:val="left"/>
        <w:rPr>
          <w:rFonts w:ascii="Symbol" w:hAnsi="Symbol" w:cs="Times New Roman" w:hint="default"/>
        </w:rPr>
      </w:lvl>
    </w:lvlOverride>
  </w:num>
  <w:num w:numId="15">
    <w:abstractNumId w:val="5"/>
  </w:num>
  <w:num w:numId="16">
    <w:abstractNumId w:val="17"/>
  </w:num>
  <w:num w:numId="17">
    <w:abstractNumId w:val="16"/>
  </w:num>
  <w:num w:numId="18">
    <w:abstractNumId w:val="21"/>
  </w:num>
  <w:num w:numId="19">
    <w:abstractNumId w:val="27"/>
  </w:num>
  <w:num w:numId="20">
    <w:abstractNumId w:val="18"/>
  </w:num>
  <w:num w:numId="21">
    <w:abstractNumId w:val="22"/>
  </w:num>
  <w:num w:numId="22">
    <w:abstractNumId w:val="18"/>
  </w:num>
  <w:num w:numId="23">
    <w:abstractNumId w:val="18"/>
  </w:num>
  <w:num w:numId="24">
    <w:abstractNumId w:val="26"/>
  </w:num>
  <w:num w:numId="25">
    <w:abstractNumId w:val="10"/>
  </w:num>
  <w:num w:numId="26">
    <w:abstractNumId w:val="1"/>
  </w:num>
  <w:num w:numId="27">
    <w:abstractNumId w:val="18"/>
  </w:num>
  <w:num w:numId="28">
    <w:abstractNumId w:val="2"/>
  </w:num>
  <w:num w:numId="29">
    <w:abstractNumId w:val="18"/>
  </w:num>
  <w:num w:numId="30">
    <w:abstractNumId w:val="18"/>
  </w:num>
  <w:num w:numId="31">
    <w:abstractNumId w:val="18"/>
  </w:num>
  <w:num w:numId="32">
    <w:abstractNumId w:val="18"/>
  </w:num>
  <w:num w:numId="33">
    <w:abstractNumId w:val="25"/>
  </w:num>
  <w:num w:numId="34">
    <w:abstractNumId w:val="4"/>
  </w:num>
  <w:num w:numId="35">
    <w:abstractNumId w:val="14"/>
  </w:num>
  <w:num w:numId="36">
    <w:abstractNumId w:val="28"/>
  </w:num>
  <w:num w:numId="37">
    <w:abstractNumId w:val="20"/>
  </w:num>
  <w:num w:numId="38">
    <w:abstractNumId w:val="23"/>
  </w:num>
  <w:num w:numId="39">
    <w:abstractNumId w:val="12"/>
  </w:num>
  <w:num w:numId="40">
    <w:abstractNumId w:val="19"/>
  </w:num>
  <w:num w:numId="41">
    <w:abstractNumId w:val="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67E0"/>
    <w:rsid w:val="00000991"/>
    <w:rsid w:val="00004A68"/>
    <w:rsid w:val="00012909"/>
    <w:rsid w:val="00014D30"/>
    <w:rsid w:val="00020F32"/>
    <w:rsid w:val="0002450F"/>
    <w:rsid w:val="00027D1F"/>
    <w:rsid w:val="00034202"/>
    <w:rsid w:val="000347A2"/>
    <w:rsid w:val="00035426"/>
    <w:rsid w:val="00056B82"/>
    <w:rsid w:val="00060488"/>
    <w:rsid w:val="000611D4"/>
    <w:rsid w:val="0006317A"/>
    <w:rsid w:val="00064BC6"/>
    <w:rsid w:val="0007654E"/>
    <w:rsid w:val="00080D93"/>
    <w:rsid w:val="000816A6"/>
    <w:rsid w:val="000A3CDF"/>
    <w:rsid w:val="000C28A1"/>
    <w:rsid w:val="000F4A14"/>
    <w:rsid w:val="00101A59"/>
    <w:rsid w:val="00130AEC"/>
    <w:rsid w:val="0013687A"/>
    <w:rsid w:val="00166CE5"/>
    <w:rsid w:val="00180604"/>
    <w:rsid w:val="00180A1B"/>
    <w:rsid w:val="00194510"/>
    <w:rsid w:val="001B408A"/>
    <w:rsid w:val="001D115F"/>
    <w:rsid w:val="00221172"/>
    <w:rsid w:val="00224CCF"/>
    <w:rsid w:val="0023408F"/>
    <w:rsid w:val="00237454"/>
    <w:rsid w:val="0024736F"/>
    <w:rsid w:val="00252EC6"/>
    <w:rsid w:val="00292767"/>
    <w:rsid w:val="002A1DEE"/>
    <w:rsid w:val="002A447F"/>
    <w:rsid w:val="002B2CB5"/>
    <w:rsid w:val="002D348A"/>
    <w:rsid w:val="002D5345"/>
    <w:rsid w:val="002E1953"/>
    <w:rsid w:val="002E5B2F"/>
    <w:rsid w:val="00335A6C"/>
    <w:rsid w:val="00341E38"/>
    <w:rsid w:val="00351F9B"/>
    <w:rsid w:val="00353BFF"/>
    <w:rsid w:val="00373485"/>
    <w:rsid w:val="00381D55"/>
    <w:rsid w:val="00385210"/>
    <w:rsid w:val="0038610D"/>
    <w:rsid w:val="00397D59"/>
    <w:rsid w:val="003A400A"/>
    <w:rsid w:val="003B1197"/>
    <w:rsid w:val="003B126A"/>
    <w:rsid w:val="003C13E3"/>
    <w:rsid w:val="003D2D42"/>
    <w:rsid w:val="003E02E6"/>
    <w:rsid w:val="003E116F"/>
    <w:rsid w:val="00401688"/>
    <w:rsid w:val="00401CAB"/>
    <w:rsid w:val="004042B1"/>
    <w:rsid w:val="0041242E"/>
    <w:rsid w:val="00446CF6"/>
    <w:rsid w:val="00473A47"/>
    <w:rsid w:val="00475B3F"/>
    <w:rsid w:val="004777B6"/>
    <w:rsid w:val="0048310F"/>
    <w:rsid w:val="004A22A4"/>
    <w:rsid w:val="004C1311"/>
    <w:rsid w:val="004D40C3"/>
    <w:rsid w:val="004E4C3F"/>
    <w:rsid w:val="004F792A"/>
    <w:rsid w:val="00503190"/>
    <w:rsid w:val="00516231"/>
    <w:rsid w:val="00530905"/>
    <w:rsid w:val="00547057"/>
    <w:rsid w:val="00547E8E"/>
    <w:rsid w:val="005607EF"/>
    <w:rsid w:val="005675AC"/>
    <w:rsid w:val="00572E09"/>
    <w:rsid w:val="00581CCC"/>
    <w:rsid w:val="0059785C"/>
    <w:rsid w:val="005A189C"/>
    <w:rsid w:val="005A18BC"/>
    <w:rsid w:val="005B06B2"/>
    <w:rsid w:val="005B6879"/>
    <w:rsid w:val="005C1E13"/>
    <w:rsid w:val="005C26DC"/>
    <w:rsid w:val="005C48A4"/>
    <w:rsid w:val="005F7858"/>
    <w:rsid w:val="006059C0"/>
    <w:rsid w:val="00605E77"/>
    <w:rsid w:val="0061398D"/>
    <w:rsid w:val="006226E1"/>
    <w:rsid w:val="00627A62"/>
    <w:rsid w:val="006537EA"/>
    <w:rsid w:val="006742DA"/>
    <w:rsid w:val="00682147"/>
    <w:rsid w:val="006A0AE5"/>
    <w:rsid w:val="006B4096"/>
    <w:rsid w:val="006C3A01"/>
    <w:rsid w:val="006C468B"/>
    <w:rsid w:val="006D0352"/>
    <w:rsid w:val="006D2B58"/>
    <w:rsid w:val="006E0569"/>
    <w:rsid w:val="006F4B7A"/>
    <w:rsid w:val="0070513D"/>
    <w:rsid w:val="0075780E"/>
    <w:rsid w:val="00767CD9"/>
    <w:rsid w:val="00783EB7"/>
    <w:rsid w:val="0079571B"/>
    <w:rsid w:val="007A2C62"/>
    <w:rsid w:val="007B0139"/>
    <w:rsid w:val="007D2EA8"/>
    <w:rsid w:val="00811576"/>
    <w:rsid w:val="008302AF"/>
    <w:rsid w:val="00845D72"/>
    <w:rsid w:val="00862664"/>
    <w:rsid w:val="00881246"/>
    <w:rsid w:val="00893293"/>
    <w:rsid w:val="008979E1"/>
    <w:rsid w:val="008C3B15"/>
    <w:rsid w:val="008D0563"/>
    <w:rsid w:val="008D100E"/>
    <w:rsid w:val="008D3AFA"/>
    <w:rsid w:val="008E7BBF"/>
    <w:rsid w:val="008F7E07"/>
    <w:rsid w:val="00900CDE"/>
    <w:rsid w:val="00903020"/>
    <w:rsid w:val="00912426"/>
    <w:rsid w:val="00917AE9"/>
    <w:rsid w:val="00930C49"/>
    <w:rsid w:val="00933D86"/>
    <w:rsid w:val="00956D06"/>
    <w:rsid w:val="00980092"/>
    <w:rsid w:val="00991F49"/>
    <w:rsid w:val="009C4D92"/>
    <w:rsid w:val="009D5154"/>
    <w:rsid w:val="009D649D"/>
    <w:rsid w:val="009E1879"/>
    <w:rsid w:val="00A0520C"/>
    <w:rsid w:val="00A07CEE"/>
    <w:rsid w:val="00A138AB"/>
    <w:rsid w:val="00A225EE"/>
    <w:rsid w:val="00A31C2E"/>
    <w:rsid w:val="00A34A5C"/>
    <w:rsid w:val="00A5231E"/>
    <w:rsid w:val="00A5636C"/>
    <w:rsid w:val="00A57283"/>
    <w:rsid w:val="00A718FC"/>
    <w:rsid w:val="00A81965"/>
    <w:rsid w:val="00A96655"/>
    <w:rsid w:val="00AA636D"/>
    <w:rsid w:val="00AB3905"/>
    <w:rsid w:val="00AC3C88"/>
    <w:rsid w:val="00AD08D0"/>
    <w:rsid w:val="00AD6BF1"/>
    <w:rsid w:val="00AE64F5"/>
    <w:rsid w:val="00B02417"/>
    <w:rsid w:val="00B14ECD"/>
    <w:rsid w:val="00B2061D"/>
    <w:rsid w:val="00B218C4"/>
    <w:rsid w:val="00B22AE3"/>
    <w:rsid w:val="00B4011E"/>
    <w:rsid w:val="00B40CFF"/>
    <w:rsid w:val="00B577C9"/>
    <w:rsid w:val="00B63DEC"/>
    <w:rsid w:val="00B6737B"/>
    <w:rsid w:val="00B71AAB"/>
    <w:rsid w:val="00B934B1"/>
    <w:rsid w:val="00B967E0"/>
    <w:rsid w:val="00BA6BF5"/>
    <w:rsid w:val="00BB6ABB"/>
    <w:rsid w:val="00BD1D43"/>
    <w:rsid w:val="00BE3628"/>
    <w:rsid w:val="00C41FE9"/>
    <w:rsid w:val="00C4446C"/>
    <w:rsid w:val="00C46297"/>
    <w:rsid w:val="00C504AE"/>
    <w:rsid w:val="00C73A89"/>
    <w:rsid w:val="00C76077"/>
    <w:rsid w:val="00C815F3"/>
    <w:rsid w:val="00CA01DA"/>
    <w:rsid w:val="00CA04B3"/>
    <w:rsid w:val="00CB31BE"/>
    <w:rsid w:val="00CD2F0A"/>
    <w:rsid w:val="00CE0CCB"/>
    <w:rsid w:val="00CE275D"/>
    <w:rsid w:val="00D012F8"/>
    <w:rsid w:val="00D17FFE"/>
    <w:rsid w:val="00D225CD"/>
    <w:rsid w:val="00D31681"/>
    <w:rsid w:val="00D355F5"/>
    <w:rsid w:val="00D405EE"/>
    <w:rsid w:val="00D739C6"/>
    <w:rsid w:val="00D973F8"/>
    <w:rsid w:val="00DA6ADD"/>
    <w:rsid w:val="00E173D4"/>
    <w:rsid w:val="00E2267E"/>
    <w:rsid w:val="00E23E1D"/>
    <w:rsid w:val="00E24FA6"/>
    <w:rsid w:val="00E265BD"/>
    <w:rsid w:val="00E4213A"/>
    <w:rsid w:val="00E4606A"/>
    <w:rsid w:val="00E549C5"/>
    <w:rsid w:val="00E62CE4"/>
    <w:rsid w:val="00E73786"/>
    <w:rsid w:val="00E849B3"/>
    <w:rsid w:val="00EB6693"/>
    <w:rsid w:val="00EC1DC5"/>
    <w:rsid w:val="00EC2249"/>
    <w:rsid w:val="00EC34C0"/>
    <w:rsid w:val="00EC4953"/>
    <w:rsid w:val="00EC5702"/>
    <w:rsid w:val="00ED01C9"/>
    <w:rsid w:val="00ED119A"/>
    <w:rsid w:val="00ED6693"/>
    <w:rsid w:val="00EF7D1E"/>
    <w:rsid w:val="00F32490"/>
    <w:rsid w:val="00F446BB"/>
    <w:rsid w:val="00F55F10"/>
    <w:rsid w:val="00F571DE"/>
    <w:rsid w:val="00F669D2"/>
    <w:rsid w:val="00F679FA"/>
    <w:rsid w:val="00F72364"/>
    <w:rsid w:val="00F82584"/>
    <w:rsid w:val="00F84FDD"/>
    <w:rsid w:val="00F860DE"/>
    <w:rsid w:val="00F91FC9"/>
    <w:rsid w:val="00F96800"/>
    <w:rsid w:val="00FA5468"/>
    <w:rsid w:val="00FC0125"/>
    <w:rsid w:val="00FC094B"/>
    <w:rsid w:val="00FD21D8"/>
    <w:rsid w:val="00FD39C3"/>
    <w:rsid w:val="00FD6A4E"/>
    <w:rsid w:val="00FF0E28"/>
    <w:rsid w:val="00FF5A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098F2D"/>
  <w15:docId w15:val="{C2F7BD3F-0D2A-5A4F-9893-A11275E31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912426"/>
    <w:pPr>
      <w:widowControl/>
      <w:autoSpaceDE/>
      <w:autoSpaceDN/>
    </w:pPr>
    <w:rPr>
      <w:rFonts w:ascii="Times New Roman" w:eastAsia="Times New Roman" w:hAnsi="Times New Roman" w:cs="Times New Roman"/>
      <w:sz w:val="24"/>
      <w:szCs w:val="24"/>
      <w:lang w:val="en-IN" w:eastAsia="en-GB"/>
    </w:rPr>
  </w:style>
  <w:style w:type="paragraph" w:styleId="Heading1">
    <w:name w:val="heading 1"/>
    <w:next w:val="Normal"/>
    <w:link w:val="Heading1Char"/>
    <w:uiPriority w:val="9"/>
    <w:qFormat/>
    <w:rsid w:val="00AB3905"/>
    <w:pPr>
      <w:keepNext/>
      <w:keepLines/>
      <w:widowControl/>
      <w:numPr>
        <w:numId w:val="8"/>
      </w:numPr>
      <w:autoSpaceDE/>
      <w:autoSpaceDN/>
      <w:spacing w:line="259" w:lineRule="auto"/>
      <w:outlineLvl w:val="0"/>
    </w:pPr>
    <w:rPr>
      <w:rFonts w:ascii="Calibri" w:eastAsia="Calibri" w:hAnsi="Calibri" w:cs="Calibri"/>
      <w:color w:val="000000"/>
      <w:sz w:val="48"/>
    </w:rPr>
  </w:style>
  <w:style w:type="paragraph" w:styleId="Heading2">
    <w:name w:val="heading 2"/>
    <w:basedOn w:val="Normal"/>
    <w:next w:val="Normal"/>
    <w:link w:val="Heading2Char"/>
    <w:uiPriority w:val="9"/>
    <w:unhideWhenUsed/>
    <w:qFormat/>
    <w:rsid w:val="00B934B1"/>
    <w:pPr>
      <w:keepNext/>
      <w:keepLines/>
      <w:numPr>
        <w:ilvl w:val="1"/>
        <w:numId w:val="8"/>
      </w:numPr>
      <w:spacing w:before="200"/>
      <w:outlineLvl w:val="1"/>
    </w:pPr>
    <w:rPr>
      <w:rFonts w:asciiTheme="majorHAnsi" w:eastAsiaTheme="majorEastAsia" w:hAnsiTheme="majorHAnsi" w:cstheme="majorBidi"/>
      <w:b/>
      <w:bCs/>
      <w:color w:val="3CA5D9" w:themeColor="accent1"/>
      <w:sz w:val="26"/>
      <w:szCs w:val="26"/>
    </w:rPr>
  </w:style>
  <w:style w:type="paragraph" w:styleId="Heading3">
    <w:name w:val="heading 3"/>
    <w:basedOn w:val="Normal"/>
    <w:next w:val="Normal"/>
    <w:link w:val="Heading3Char"/>
    <w:uiPriority w:val="9"/>
    <w:unhideWhenUsed/>
    <w:qFormat/>
    <w:rsid w:val="00B71AAB"/>
    <w:pPr>
      <w:keepNext/>
      <w:keepLines/>
      <w:numPr>
        <w:ilvl w:val="2"/>
        <w:numId w:val="8"/>
      </w:numPr>
      <w:spacing w:before="200"/>
      <w:outlineLvl w:val="2"/>
    </w:pPr>
    <w:rPr>
      <w:rFonts w:asciiTheme="majorHAnsi" w:eastAsiaTheme="majorEastAsia" w:hAnsiTheme="majorHAnsi" w:cstheme="majorBidi"/>
      <w:b/>
      <w:bCs/>
      <w:color w:val="3CA5D9" w:themeColor="accent1"/>
    </w:rPr>
  </w:style>
  <w:style w:type="paragraph" w:styleId="Heading4">
    <w:name w:val="heading 4"/>
    <w:basedOn w:val="Normal"/>
    <w:next w:val="Normal"/>
    <w:link w:val="Heading4Char"/>
    <w:uiPriority w:val="9"/>
    <w:unhideWhenUsed/>
    <w:qFormat/>
    <w:rsid w:val="00A718FC"/>
    <w:pPr>
      <w:keepNext/>
      <w:keepLines/>
      <w:numPr>
        <w:ilvl w:val="3"/>
        <w:numId w:val="8"/>
      </w:numPr>
      <w:spacing w:before="40"/>
      <w:outlineLvl w:val="3"/>
    </w:pPr>
    <w:rPr>
      <w:rFonts w:asciiTheme="majorHAnsi" w:eastAsiaTheme="majorEastAsia" w:hAnsiTheme="majorHAnsi" w:cstheme="majorBidi"/>
      <w:i/>
      <w:iCs/>
      <w:color w:val="227EAD" w:themeColor="accent1" w:themeShade="BF"/>
    </w:rPr>
  </w:style>
  <w:style w:type="paragraph" w:styleId="Heading5">
    <w:name w:val="heading 5"/>
    <w:basedOn w:val="Normal"/>
    <w:next w:val="Normal"/>
    <w:link w:val="Heading5Char"/>
    <w:uiPriority w:val="9"/>
    <w:unhideWhenUsed/>
    <w:qFormat/>
    <w:rsid w:val="00A718FC"/>
    <w:pPr>
      <w:keepNext/>
      <w:keepLines/>
      <w:numPr>
        <w:ilvl w:val="4"/>
        <w:numId w:val="8"/>
      </w:numPr>
      <w:spacing w:before="40"/>
      <w:outlineLvl w:val="4"/>
    </w:pPr>
    <w:rPr>
      <w:rFonts w:asciiTheme="majorHAnsi" w:eastAsiaTheme="majorEastAsia" w:hAnsiTheme="majorHAnsi" w:cstheme="majorBidi"/>
      <w:color w:val="227EAD" w:themeColor="accent1" w:themeShade="BF"/>
    </w:rPr>
  </w:style>
  <w:style w:type="paragraph" w:styleId="Heading6">
    <w:name w:val="heading 6"/>
    <w:basedOn w:val="Normal"/>
    <w:next w:val="Normal"/>
    <w:link w:val="Heading6Char"/>
    <w:uiPriority w:val="9"/>
    <w:semiHidden/>
    <w:unhideWhenUsed/>
    <w:qFormat/>
    <w:rsid w:val="00A718FC"/>
    <w:pPr>
      <w:keepNext/>
      <w:keepLines/>
      <w:numPr>
        <w:ilvl w:val="5"/>
        <w:numId w:val="8"/>
      </w:numPr>
      <w:spacing w:before="40"/>
      <w:outlineLvl w:val="5"/>
    </w:pPr>
    <w:rPr>
      <w:rFonts w:asciiTheme="majorHAnsi" w:eastAsiaTheme="majorEastAsia" w:hAnsiTheme="majorHAnsi" w:cstheme="majorBidi"/>
      <w:color w:val="165473" w:themeColor="accent1" w:themeShade="7F"/>
    </w:rPr>
  </w:style>
  <w:style w:type="paragraph" w:styleId="Heading7">
    <w:name w:val="heading 7"/>
    <w:basedOn w:val="Normal"/>
    <w:next w:val="Normal"/>
    <w:link w:val="Heading7Char"/>
    <w:uiPriority w:val="9"/>
    <w:semiHidden/>
    <w:unhideWhenUsed/>
    <w:qFormat/>
    <w:rsid w:val="00A718FC"/>
    <w:pPr>
      <w:keepNext/>
      <w:keepLines/>
      <w:numPr>
        <w:ilvl w:val="6"/>
        <w:numId w:val="8"/>
      </w:numPr>
      <w:spacing w:before="40"/>
      <w:outlineLvl w:val="6"/>
    </w:pPr>
    <w:rPr>
      <w:rFonts w:asciiTheme="majorHAnsi" w:eastAsiaTheme="majorEastAsia" w:hAnsiTheme="majorHAnsi" w:cstheme="majorBidi"/>
      <w:i/>
      <w:iCs/>
      <w:color w:val="165473" w:themeColor="accent1" w:themeShade="7F"/>
    </w:rPr>
  </w:style>
  <w:style w:type="paragraph" w:styleId="Heading8">
    <w:name w:val="heading 8"/>
    <w:basedOn w:val="Normal"/>
    <w:next w:val="Normal"/>
    <w:link w:val="Heading8Char"/>
    <w:uiPriority w:val="9"/>
    <w:semiHidden/>
    <w:unhideWhenUsed/>
    <w:qFormat/>
    <w:rsid w:val="00A718FC"/>
    <w:pPr>
      <w:keepNext/>
      <w:keepLines/>
      <w:numPr>
        <w:ilvl w:val="7"/>
        <w:numId w:val="8"/>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718FC"/>
    <w:pPr>
      <w:keepNext/>
      <w:keepLines/>
      <w:numPr>
        <w:ilvl w:val="8"/>
        <w:numId w:val="8"/>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43"/>
      <w:szCs w:val="43"/>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8F7E07"/>
    <w:pPr>
      <w:tabs>
        <w:tab w:val="center" w:pos="4513"/>
        <w:tab w:val="right" w:pos="9026"/>
      </w:tabs>
    </w:pPr>
  </w:style>
  <w:style w:type="character" w:customStyle="1" w:styleId="HeaderChar">
    <w:name w:val="Header Char"/>
    <w:basedOn w:val="DefaultParagraphFont"/>
    <w:link w:val="Header"/>
    <w:uiPriority w:val="99"/>
    <w:rsid w:val="008F7E07"/>
    <w:rPr>
      <w:rFonts w:ascii="Lucida Sans Unicode" w:eastAsia="Lucida Sans Unicode" w:hAnsi="Lucida Sans Unicode" w:cs="Lucida Sans Unicode"/>
      <w:lang w:bidi="en-US"/>
    </w:rPr>
  </w:style>
  <w:style w:type="paragraph" w:styleId="Footer">
    <w:name w:val="footer"/>
    <w:basedOn w:val="Normal"/>
    <w:link w:val="FooterChar"/>
    <w:unhideWhenUsed/>
    <w:rsid w:val="008F7E07"/>
    <w:pPr>
      <w:tabs>
        <w:tab w:val="center" w:pos="4513"/>
        <w:tab w:val="right" w:pos="9026"/>
      </w:tabs>
    </w:pPr>
  </w:style>
  <w:style w:type="character" w:customStyle="1" w:styleId="FooterChar">
    <w:name w:val="Footer Char"/>
    <w:basedOn w:val="DefaultParagraphFont"/>
    <w:link w:val="Footer"/>
    <w:uiPriority w:val="99"/>
    <w:rsid w:val="008F7E07"/>
    <w:rPr>
      <w:rFonts w:ascii="Lucida Sans Unicode" w:eastAsia="Lucida Sans Unicode" w:hAnsi="Lucida Sans Unicode" w:cs="Lucida Sans Unicode"/>
      <w:lang w:bidi="en-US"/>
    </w:rPr>
  </w:style>
  <w:style w:type="paragraph" w:styleId="BalloonText">
    <w:name w:val="Balloon Text"/>
    <w:basedOn w:val="Normal"/>
    <w:link w:val="BalloonTextChar"/>
    <w:uiPriority w:val="99"/>
    <w:semiHidden/>
    <w:unhideWhenUsed/>
    <w:rsid w:val="008F7E07"/>
    <w:rPr>
      <w:rFonts w:ascii="Tahoma" w:hAnsi="Tahoma" w:cs="Tahoma"/>
      <w:sz w:val="16"/>
      <w:szCs w:val="16"/>
    </w:rPr>
  </w:style>
  <w:style w:type="character" w:customStyle="1" w:styleId="BalloonTextChar">
    <w:name w:val="Balloon Text Char"/>
    <w:basedOn w:val="DefaultParagraphFont"/>
    <w:link w:val="BalloonText"/>
    <w:uiPriority w:val="99"/>
    <w:semiHidden/>
    <w:rsid w:val="008F7E07"/>
    <w:rPr>
      <w:rFonts w:ascii="Tahoma" w:eastAsia="Lucida Sans Unicode" w:hAnsi="Tahoma" w:cs="Tahoma"/>
      <w:sz w:val="16"/>
      <w:szCs w:val="16"/>
      <w:lang w:bidi="en-US"/>
    </w:rPr>
  </w:style>
  <w:style w:type="paragraph" w:customStyle="1" w:styleId="2909F619802848F09E01365C32F34654">
    <w:name w:val="2909F619802848F09E01365C32F34654"/>
    <w:rsid w:val="008F7E07"/>
    <w:pPr>
      <w:widowControl/>
      <w:autoSpaceDE/>
      <w:autoSpaceDN/>
      <w:spacing w:after="200" w:line="276" w:lineRule="auto"/>
    </w:pPr>
    <w:rPr>
      <w:rFonts w:eastAsiaTheme="minorEastAsia"/>
      <w:lang w:eastAsia="ja-JP"/>
    </w:rPr>
  </w:style>
  <w:style w:type="table" w:customStyle="1" w:styleId="TableGrid">
    <w:name w:val="TableGrid"/>
    <w:rsid w:val="00AB3905"/>
    <w:pPr>
      <w:widowControl/>
      <w:autoSpaceDE/>
      <w:autoSpaceDN/>
    </w:pPr>
    <w:rPr>
      <w:rFonts w:eastAsiaTheme="minorEastAsia"/>
    </w:rPr>
    <w:tblPr>
      <w:tblCellMar>
        <w:top w:w="0" w:type="dxa"/>
        <w:left w:w="0" w:type="dxa"/>
        <w:bottom w:w="0" w:type="dxa"/>
        <w:right w:w="0" w:type="dxa"/>
      </w:tblCellMar>
    </w:tblPr>
  </w:style>
  <w:style w:type="character" w:customStyle="1" w:styleId="Heading1Char">
    <w:name w:val="Heading 1 Char"/>
    <w:basedOn w:val="DefaultParagraphFont"/>
    <w:link w:val="Heading1"/>
    <w:uiPriority w:val="9"/>
    <w:rsid w:val="00AB3905"/>
    <w:rPr>
      <w:rFonts w:ascii="Calibri" w:eastAsia="Calibri" w:hAnsi="Calibri" w:cs="Calibri"/>
      <w:color w:val="000000"/>
      <w:sz w:val="48"/>
    </w:rPr>
  </w:style>
  <w:style w:type="character" w:customStyle="1" w:styleId="Heading2Char">
    <w:name w:val="Heading 2 Char"/>
    <w:basedOn w:val="DefaultParagraphFont"/>
    <w:link w:val="Heading2"/>
    <w:uiPriority w:val="9"/>
    <w:rsid w:val="00B934B1"/>
    <w:rPr>
      <w:rFonts w:asciiTheme="majorHAnsi" w:eastAsiaTheme="majorEastAsia" w:hAnsiTheme="majorHAnsi" w:cstheme="majorBidi"/>
      <w:b/>
      <w:bCs/>
      <w:color w:val="3CA5D9" w:themeColor="accent1"/>
      <w:sz w:val="26"/>
      <w:szCs w:val="26"/>
      <w:lang w:bidi="en-US"/>
    </w:rPr>
  </w:style>
  <w:style w:type="character" w:customStyle="1" w:styleId="Heading3Char">
    <w:name w:val="Heading 3 Char"/>
    <w:basedOn w:val="DefaultParagraphFont"/>
    <w:link w:val="Heading3"/>
    <w:uiPriority w:val="9"/>
    <w:rsid w:val="00B71AAB"/>
    <w:rPr>
      <w:rFonts w:asciiTheme="majorHAnsi" w:eastAsiaTheme="majorEastAsia" w:hAnsiTheme="majorHAnsi" w:cstheme="majorBidi"/>
      <w:b/>
      <w:bCs/>
      <w:color w:val="3CA5D9" w:themeColor="accent1"/>
      <w:lang w:bidi="en-US"/>
    </w:rPr>
  </w:style>
  <w:style w:type="paragraph" w:styleId="TOCHeading">
    <w:name w:val="TOC Heading"/>
    <w:basedOn w:val="Heading1"/>
    <w:next w:val="Normal"/>
    <w:uiPriority w:val="39"/>
    <w:unhideWhenUsed/>
    <w:qFormat/>
    <w:rsid w:val="00FD21D8"/>
    <w:pPr>
      <w:spacing w:before="240"/>
      <w:ind w:left="0"/>
      <w:outlineLvl w:val="9"/>
    </w:pPr>
    <w:rPr>
      <w:rFonts w:asciiTheme="majorHAnsi" w:eastAsiaTheme="majorEastAsia" w:hAnsiTheme="majorHAnsi" w:cstheme="majorBidi"/>
      <w:color w:val="227EAD" w:themeColor="accent1" w:themeShade="BF"/>
      <w:sz w:val="32"/>
      <w:szCs w:val="32"/>
    </w:rPr>
  </w:style>
  <w:style w:type="paragraph" w:styleId="TOC1">
    <w:name w:val="toc 1"/>
    <w:basedOn w:val="Normal"/>
    <w:next w:val="Normal"/>
    <w:autoRedefine/>
    <w:uiPriority w:val="39"/>
    <w:unhideWhenUsed/>
    <w:rsid w:val="00FD21D8"/>
    <w:pPr>
      <w:spacing w:after="100"/>
    </w:pPr>
  </w:style>
  <w:style w:type="character" w:styleId="Hyperlink">
    <w:name w:val="Hyperlink"/>
    <w:basedOn w:val="DefaultParagraphFont"/>
    <w:uiPriority w:val="99"/>
    <w:unhideWhenUsed/>
    <w:rsid w:val="00FD21D8"/>
    <w:rPr>
      <w:color w:val="3CA5D9" w:themeColor="hyperlink"/>
      <w:u w:val="single"/>
    </w:rPr>
  </w:style>
  <w:style w:type="paragraph" w:styleId="NormalWeb">
    <w:name w:val="Normal (Web)"/>
    <w:basedOn w:val="Normal"/>
    <w:uiPriority w:val="99"/>
    <w:semiHidden/>
    <w:unhideWhenUsed/>
    <w:rsid w:val="005C1E13"/>
    <w:pPr>
      <w:spacing w:before="100" w:beforeAutospacing="1" w:after="100" w:afterAutospacing="1"/>
    </w:pPr>
  </w:style>
  <w:style w:type="character" w:customStyle="1" w:styleId="Heading4Char">
    <w:name w:val="Heading 4 Char"/>
    <w:basedOn w:val="DefaultParagraphFont"/>
    <w:link w:val="Heading4"/>
    <w:uiPriority w:val="9"/>
    <w:rsid w:val="00A718FC"/>
    <w:rPr>
      <w:rFonts w:asciiTheme="majorHAnsi" w:eastAsiaTheme="majorEastAsia" w:hAnsiTheme="majorHAnsi" w:cstheme="majorBidi"/>
      <w:i/>
      <w:iCs/>
      <w:color w:val="227EAD" w:themeColor="accent1" w:themeShade="BF"/>
      <w:lang w:bidi="en-US"/>
    </w:rPr>
  </w:style>
  <w:style w:type="character" w:customStyle="1" w:styleId="Heading5Char">
    <w:name w:val="Heading 5 Char"/>
    <w:basedOn w:val="DefaultParagraphFont"/>
    <w:link w:val="Heading5"/>
    <w:uiPriority w:val="9"/>
    <w:rsid w:val="00A718FC"/>
    <w:rPr>
      <w:rFonts w:asciiTheme="majorHAnsi" w:eastAsiaTheme="majorEastAsia" w:hAnsiTheme="majorHAnsi" w:cstheme="majorBidi"/>
      <w:color w:val="227EAD" w:themeColor="accent1" w:themeShade="BF"/>
      <w:lang w:bidi="en-US"/>
    </w:rPr>
  </w:style>
  <w:style w:type="character" w:customStyle="1" w:styleId="Heading6Char">
    <w:name w:val="Heading 6 Char"/>
    <w:basedOn w:val="DefaultParagraphFont"/>
    <w:link w:val="Heading6"/>
    <w:uiPriority w:val="9"/>
    <w:semiHidden/>
    <w:rsid w:val="00A718FC"/>
    <w:rPr>
      <w:rFonts w:asciiTheme="majorHAnsi" w:eastAsiaTheme="majorEastAsia" w:hAnsiTheme="majorHAnsi" w:cstheme="majorBidi"/>
      <w:color w:val="165473" w:themeColor="accent1" w:themeShade="7F"/>
      <w:lang w:bidi="en-US"/>
    </w:rPr>
  </w:style>
  <w:style w:type="character" w:customStyle="1" w:styleId="Heading7Char">
    <w:name w:val="Heading 7 Char"/>
    <w:basedOn w:val="DefaultParagraphFont"/>
    <w:link w:val="Heading7"/>
    <w:uiPriority w:val="9"/>
    <w:semiHidden/>
    <w:rsid w:val="00A718FC"/>
    <w:rPr>
      <w:rFonts w:asciiTheme="majorHAnsi" w:eastAsiaTheme="majorEastAsia" w:hAnsiTheme="majorHAnsi" w:cstheme="majorBidi"/>
      <w:i/>
      <w:iCs/>
      <w:color w:val="165473" w:themeColor="accent1" w:themeShade="7F"/>
      <w:lang w:bidi="en-US"/>
    </w:rPr>
  </w:style>
  <w:style w:type="character" w:customStyle="1" w:styleId="Heading8Char">
    <w:name w:val="Heading 8 Char"/>
    <w:basedOn w:val="DefaultParagraphFont"/>
    <w:link w:val="Heading8"/>
    <w:uiPriority w:val="9"/>
    <w:semiHidden/>
    <w:rsid w:val="00A718FC"/>
    <w:rPr>
      <w:rFonts w:asciiTheme="majorHAnsi" w:eastAsiaTheme="majorEastAsia" w:hAnsiTheme="majorHAnsi" w:cstheme="majorBidi"/>
      <w:color w:val="272727" w:themeColor="text1" w:themeTint="D8"/>
      <w:sz w:val="21"/>
      <w:szCs w:val="21"/>
      <w:lang w:bidi="en-US"/>
    </w:rPr>
  </w:style>
  <w:style w:type="character" w:customStyle="1" w:styleId="Heading9Char">
    <w:name w:val="Heading 9 Char"/>
    <w:basedOn w:val="DefaultParagraphFont"/>
    <w:link w:val="Heading9"/>
    <w:uiPriority w:val="9"/>
    <w:semiHidden/>
    <w:rsid w:val="00A718FC"/>
    <w:rPr>
      <w:rFonts w:asciiTheme="majorHAnsi" w:eastAsiaTheme="majorEastAsia" w:hAnsiTheme="majorHAnsi" w:cstheme="majorBidi"/>
      <w:i/>
      <w:iCs/>
      <w:color w:val="272727" w:themeColor="text1" w:themeTint="D8"/>
      <w:sz w:val="21"/>
      <w:szCs w:val="21"/>
      <w:lang w:bidi="en-US"/>
    </w:rPr>
  </w:style>
  <w:style w:type="paragraph" w:styleId="TOC2">
    <w:name w:val="toc 2"/>
    <w:basedOn w:val="Normal"/>
    <w:next w:val="Normal"/>
    <w:autoRedefine/>
    <w:uiPriority w:val="39"/>
    <w:unhideWhenUsed/>
    <w:rsid w:val="00035426"/>
    <w:pPr>
      <w:spacing w:after="100"/>
      <w:ind w:left="220"/>
    </w:pPr>
  </w:style>
  <w:style w:type="paragraph" w:styleId="TOC3">
    <w:name w:val="toc 3"/>
    <w:basedOn w:val="Normal"/>
    <w:next w:val="Normal"/>
    <w:autoRedefine/>
    <w:uiPriority w:val="39"/>
    <w:unhideWhenUsed/>
    <w:rsid w:val="00035426"/>
    <w:pPr>
      <w:spacing w:after="100"/>
      <w:ind w:left="440"/>
    </w:pPr>
  </w:style>
  <w:style w:type="paragraph" w:styleId="NoSpacing">
    <w:name w:val="No Spacing"/>
    <w:link w:val="NoSpacingChar"/>
    <w:uiPriority w:val="1"/>
    <w:qFormat/>
    <w:rsid w:val="00B6737B"/>
    <w:pPr>
      <w:widowControl/>
      <w:autoSpaceDE/>
      <w:autoSpaceDN/>
    </w:pPr>
    <w:rPr>
      <w:rFonts w:eastAsiaTheme="minorEastAsia"/>
      <w:lang w:eastAsia="zh-CN"/>
    </w:rPr>
  </w:style>
  <w:style w:type="character" w:customStyle="1" w:styleId="NoSpacingChar">
    <w:name w:val="No Spacing Char"/>
    <w:basedOn w:val="DefaultParagraphFont"/>
    <w:link w:val="NoSpacing"/>
    <w:uiPriority w:val="1"/>
    <w:rsid w:val="00B6737B"/>
    <w:rPr>
      <w:rFonts w:eastAsiaTheme="minorEastAsia"/>
      <w:lang w:eastAsia="zh-CN"/>
    </w:rPr>
  </w:style>
  <w:style w:type="table" w:styleId="TableGrid0">
    <w:name w:val="Table Grid"/>
    <w:basedOn w:val="TableNormal"/>
    <w:uiPriority w:val="59"/>
    <w:rsid w:val="00BD1D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783EB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Caption">
    <w:name w:val="caption"/>
    <w:basedOn w:val="Normal"/>
    <w:next w:val="Normal"/>
    <w:uiPriority w:val="35"/>
    <w:unhideWhenUsed/>
    <w:qFormat/>
    <w:rsid w:val="006D2B58"/>
    <w:pPr>
      <w:spacing w:after="200"/>
    </w:pPr>
    <w:rPr>
      <w:i/>
      <w:iCs/>
      <w:color w:val="596171" w:themeColor="text2"/>
      <w:sz w:val="18"/>
      <w:szCs w:val="18"/>
    </w:rPr>
  </w:style>
  <w:style w:type="character" w:styleId="Strong">
    <w:name w:val="Strong"/>
    <w:basedOn w:val="DefaultParagraphFont"/>
    <w:uiPriority w:val="22"/>
    <w:qFormat/>
    <w:rsid w:val="00912426"/>
    <w:rPr>
      <w:b/>
      <w:bCs/>
    </w:rPr>
  </w:style>
  <w:style w:type="character" w:customStyle="1" w:styleId="UnresolvedMention1">
    <w:name w:val="Unresolved Mention1"/>
    <w:basedOn w:val="DefaultParagraphFont"/>
    <w:uiPriority w:val="99"/>
    <w:semiHidden/>
    <w:unhideWhenUsed/>
    <w:rsid w:val="00020F32"/>
    <w:rPr>
      <w:color w:val="605E5C"/>
      <w:shd w:val="clear" w:color="auto" w:fill="E1DFDD"/>
    </w:rPr>
  </w:style>
  <w:style w:type="character" w:styleId="FollowedHyperlink">
    <w:name w:val="FollowedHyperlink"/>
    <w:basedOn w:val="DefaultParagraphFont"/>
    <w:uiPriority w:val="99"/>
    <w:semiHidden/>
    <w:unhideWhenUsed/>
    <w:rsid w:val="00020F32"/>
    <w:rPr>
      <w:color w:val="273755" w:themeColor="followedHyperlink"/>
      <w:u w:val="single"/>
    </w:rPr>
  </w:style>
  <w:style w:type="character" w:styleId="HTMLCode">
    <w:name w:val="HTML Code"/>
    <w:basedOn w:val="DefaultParagraphFont"/>
    <w:uiPriority w:val="99"/>
    <w:semiHidden/>
    <w:unhideWhenUsed/>
    <w:rsid w:val="00627A62"/>
    <w:rPr>
      <w:rFonts w:ascii="Courier New" w:eastAsia="Times New Roman" w:hAnsi="Courier New" w:cs="Courier New"/>
      <w:sz w:val="20"/>
      <w:szCs w:val="20"/>
    </w:rPr>
  </w:style>
  <w:style w:type="paragraph" w:customStyle="1" w:styleId="paginationitem">
    <w:name w:val="pagination__item"/>
    <w:basedOn w:val="Normal"/>
    <w:rsid w:val="00627A62"/>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948434">
      <w:bodyDiv w:val="1"/>
      <w:marLeft w:val="0"/>
      <w:marRight w:val="0"/>
      <w:marTop w:val="0"/>
      <w:marBottom w:val="0"/>
      <w:divBdr>
        <w:top w:val="none" w:sz="0" w:space="0" w:color="auto"/>
        <w:left w:val="none" w:sz="0" w:space="0" w:color="auto"/>
        <w:bottom w:val="none" w:sz="0" w:space="0" w:color="auto"/>
        <w:right w:val="none" w:sz="0" w:space="0" w:color="auto"/>
      </w:divBdr>
    </w:div>
    <w:div w:id="177356305">
      <w:bodyDiv w:val="1"/>
      <w:marLeft w:val="0"/>
      <w:marRight w:val="0"/>
      <w:marTop w:val="0"/>
      <w:marBottom w:val="0"/>
      <w:divBdr>
        <w:top w:val="none" w:sz="0" w:space="0" w:color="auto"/>
        <w:left w:val="none" w:sz="0" w:space="0" w:color="auto"/>
        <w:bottom w:val="none" w:sz="0" w:space="0" w:color="auto"/>
        <w:right w:val="none" w:sz="0" w:space="0" w:color="auto"/>
      </w:divBdr>
    </w:div>
    <w:div w:id="181479270">
      <w:bodyDiv w:val="1"/>
      <w:marLeft w:val="0"/>
      <w:marRight w:val="0"/>
      <w:marTop w:val="0"/>
      <w:marBottom w:val="0"/>
      <w:divBdr>
        <w:top w:val="none" w:sz="0" w:space="0" w:color="auto"/>
        <w:left w:val="none" w:sz="0" w:space="0" w:color="auto"/>
        <w:bottom w:val="none" w:sz="0" w:space="0" w:color="auto"/>
        <w:right w:val="none" w:sz="0" w:space="0" w:color="auto"/>
      </w:divBdr>
    </w:div>
    <w:div w:id="190457401">
      <w:bodyDiv w:val="1"/>
      <w:marLeft w:val="0"/>
      <w:marRight w:val="0"/>
      <w:marTop w:val="0"/>
      <w:marBottom w:val="0"/>
      <w:divBdr>
        <w:top w:val="none" w:sz="0" w:space="0" w:color="auto"/>
        <w:left w:val="none" w:sz="0" w:space="0" w:color="auto"/>
        <w:bottom w:val="none" w:sz="0" w:space="0" w:color="auto"/>
        <w:right w:val="none" w:sz="0" w:space="0" w:color="auto"/>
      </w:divBdr>
    </w:div>
    <w:div w:id="263155181">
      <w:bodyDiv w:val="1"/>
      <w:marLeft w:val="0"/>
      <w:marRight w:val="0"/>
      <w:marTop w:val="0"/>
      <w:marBottom w:val="0"/>
      <w:divBdr>
        <w:top w:val="none" w:sz="0" w:space="0" w:color="auto"/>
        <w:left w:val="none" w:sz="0" w:space="0" w:color="auto"/>
        <w:bottom w:val="none" w:sz="0" w:space="0" w:color="auto"/>
        <w:right w:val="none" w:sz="0" w:space="0" w:color="auto"/>
      </w:divBdr>
    </w:div>
    <w:div w:id="398289943">
      <w:bodyDiv w:val="1"/>
      <w:marLeft w:val="0"/>
      <w:marRight w:val="0"/>
      <w:marTop w:val="0"/>
      <w:marBottom w:val="0"/>
      <w:divBdr>
        <w:top w:val="none" w:sz="0" w:space="0" w:color="auto"/>
        <w:left w:val="none" w:sz="0" w:space="0" w:color="auto"/>
        <w:bottom w:val="none" w:sz="0" w:space="0" w:color="auto"/>
        <w:right w:val="none" w:sz="0" w:space="0" w:color="auto"/>
      </w:divBdr>
    </w:div>
    <w:div w:id="468475757">
      <w:bodyDiv w:val="1"/>
      <w:marLeft w:val="0"/>
      <w:marRight w:val="0"/>
      <w:marTop w:val="0"/>
      <w:marBottom w:val="0"/>
      <w:divBdr>
        <w:top w:val="none" w:sz="0" w:space="0" w:color="auto"/>
        <w:left w:val="none" w:sz="0" w:space="0" w:color="auto"/>
        <w:bottom w:val="none" w:sz="0" w:space="0" w:color="auto"/>
        <w:right w:val="none" w:sz="0" w:space="0" w:color="auto"/>
      </w:divBdr>
    </w:div>
    <w:div w:id="671031716">
      <w:bodyDiv w:val="1"/>
      <w:marLeft w:val="0"/>
      <w:marRight w:val="0"/>
      <w:marTop w:val="0"/>
      <w:marBottom w:val="0"/>
      <w:divBdr>
        <w:top w:val="none" w:sz="0" w:space="0" w:color="auto"/>
        <w:left w:val="none" w:sz="0" w:space="0" w:color="auto"/>
        <w:bottom w:val="none" w:sz="0" w:space="0" w:color="auto"/>
        <w:right w:val="none" w:sz="0" w:space="0" w:color="auto"/>
      </w:divBdr>
    </w:div>
    <w:div w:id="708141295">
      <w:bodyDiv w:val="1"/>
      <w:marLeft w:val="0"/>
      <w:marRight w:val="0"/>
      <w:marTop w:val="0"/>
      <w:marBottom w:val="0"/>
      <w:divBdr>
        <w:top w:val="none" w:sz="0" w:space="0" w:color="auto"/>
        <w:left w:val="none" w:sz="0" w:space="0" w:color="auto"/>
        <w:bottom w:val="none" w:sz="0" w:space="0" w:color="auto"/>
        <w:right w:val="none" w:sz="0" w:space="0" w:color="auto"/>
      </w:divBdr>
    </w:div>
    <w:div w:id="746535296">
      <w:bodyDiv w:val="1"/>
      <w:marLeft w:val="0"/>
      <w:marRight w:val="0"/>
      <w:marTop w:val="0"/>
      <w:marBottom w:val="0"/>
      <w:divBdr>
        <w:top w:val="none" w:sz="0" w:space="0" w:color="auto"/>
        <w:left w:val="none" w:sz="0" w:space="0" w:color="auto"/>
        <w:bottom w:val="none" w:sz="0" w:space="0" w:color="auto"/>
        <w:right w:val="none" w:sz="0" w:space="0" w:color="auto"/>
      </w:divBdr>
    </w:div>
    <w:div w:id="773937398">
      <w:bodyDiv w:val="1"/>
      <w:marLeft w:val="0"/>
      <w:marRight w:val="0"/>
      <w:marTop w:val="0"/>
      <w:marBottom w:val="0"/>
      <w:divBdr>
        <w:top w:val="none" w:sz="0" w:space="0" w:color="auto"/>
        <w:left w:val="none" w:sz="0" w:space="0" w:color="auto"/>
        <w:bottom w:val="none" w:sz="0" w:space="0" w:color="auto"/>
        <w:right w:val="none" w:sz="0" w:space="0" w:color="auto"/>
      </w:divBdr>
    </w:div>
    <w:div w:id="789663720">
      <w:bodyDiv w:val="1"/>
      <w:marLeft w:val="0"/>
      <w:marRight w:val="0"/>
      <w:marTop w:val="0"/>
      <w:marBottom w:val="0"/>
      <w:divBdr>
        <w:top w:val="none" w:sz="0" w:space="0" w:color="auto"/>
        <w:left w:val="none" w:sz="0" w:space="0" w:color="auto"/>
        <w:bottom w:val="none" w:sz="0" w:space="0" w:color="auto"/>
        <w:right w:val="none" w:sz="0" w:space="0" w:color="auto"/>
      </w:divBdr>
    </w:div>
    <w:div w:id="811411269">
      <w:bodyDiv w:val="1"/>
      <w:marLeft w:val="0"/>
      <w:marRight w:val="0"/>
      <w:marTop w:val="0"/>
      <w:marBottom w:val="0"/>
      <w:divBdr>
        <w:top w:val="none" w:sz="0" w:space="0" w:color="auto"/>
        <w:left w:val="none" w:sz="0" w:space="0" w:color="auto"/>
        <w:bottom w:val="none" w:sz="0" w:space="0" w:color="auto"/>
        <w:right w:val="none" w:sz="0" w:space="0" w:color="auto"/>
      </w:divBdr>
    </w:div>
    <w:div w:id="819493799">
      <w:bodyDiv w:val="1"/>
      <w:marLeft w:val="0"/>
      <w:marRight w:val="0"/>
      <w:marTop w:val="0"/>
      <w:marBottom w:val="0"/>
      <w:divBdr>
        <w:top w:val="none" w:sz="0" w:space="0" w:color="auto"/>
        <w:left w:val="none" w:sz="0" w:space="0" w:color="auto"/>
        <w:bottom w:val="none" w:sz="0" w:space="0" w:color="auto"/>
        <w:right w:val="none" w:sz="0" w:space="0" w:color="auto"/>
      </w:divBdr>
    </w:div>
    <w:div w:id="899245239">
      <w:bodyDiv w:val="1"/>
      <w:marLeft w:val="0"/>
      <w:marRight w:val="0"/>
      <w:marTop w:val="0"/>
      <w:marBottom w:val="0"/>
      <w:divBdr>
        <w:top w:val="none" w:sz="0" w:space="0" w:color="auto"/>
        <w:left w:val="none" w:sz="0" w:space="0" w:color="auto"/>
        <w:bottom w:val="none" w:sz="0" w:space="0" w:color="auto"/>
        <w:right w:val="none" w:sz="0" w:space="0" w:color="auto"/>
      </w:divBdr>
      <w:divsChild>
        <w:div w:id="1040781637">
          <w:marLeft w:val="0"/>
          <w:marRight w:val="0"/>
          <w:marTop w:val="0"/>
          <w:marBottom w:val="0"/>
          <w:divBdr>
            <w:top w:val="none" w:sz="0" w:space="0" w:color="auto"/>
            <w:left w:val="none" w:sz="0" w:space="0" w:color="auto"/>
            <w:bottom w:val="none" w:sz="0" w:space="0" w:color="auto"/>
            <w:right w:val="none" w:sz="0" w:space="0" w:color="auto"/>
          </w:divBdr>
          <w:divsChild>
            <w:div w:id="874805014">
              <w:marLeft w:val="0"/>
              <w:marRight w:val="0"/>
              <w:marTop w:val="0"/>
              <w:marBottom w:val="0"/>
              <w:divBdr>
                <w:top w:val="none" w:sz="0" w:space="0" w:color="auto"/>
                <w:left w:val="none" w:sz="0" w:space="0" w:color="auto"/>
                <w:bottom w:val="none" w:sz="0" w:space="0" w:color="auto"/>
                <w:right w:val="none" w:sz="0" w:space="0" w:color="auto"/>
              </w:divBdr>
              <w:divsChild>
                <w:div w:id="542861881">
                  <w:marLeft w:val="0"/>
                  <w:marRight w:val="0"/>
                  <w:marTop w:val="0"/>
                  <w:marBottom w:val="0"/>
                  <w:divBdr>
                    <w:top w:val="none" w:sz="0" w:space="0" w:color="auto"/>
                    <w:left w:val="none" w:sz="0" w:space="0" w:color="auto"/>
                    <w:bottom w:val="none" w:sz="0" w:space="0" w:color="auto"/>
                    <w:right w:val="none" w:sz="0" w:space="0" w:color="auto"/>
                  </w:divBdr>
                  <w:divsChild>
                    <w:div w:id="259795244">
                      <w:marLeft w:val="0"/>
                      <w:marRight w:val="0"/>
                      <w:marTop w:val="0"/>
                      <w:marBottom w:val="240"/>
                      <w:divBdr>
                        <w:top w:val="none" w:sz="0" w:space="0" w:color="auto"/>
                        <w:left w:val="none" w:sz="0" w:space="0" w:color="auto"/>
                        <w:bottom w:val="none" w:sz="0" w:space="0" w:color="auto"/>
                        <w:right w:val="none" w:sz="0" w:space="0" w:color="auto"/>
                      </w:divBdr>
                      <w:divsChild>
                        <w:div w:id="43309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4846014">
      <w:bodyDiv w:val="1"/>
      <w:marLeft w:val="0"/>
      <w:marRight w:val="0"/>
      <w:marTop w:val="0"/>
      <w:marBottom w:val="0"/>
      <w:divBdr>
        <w:top w:val="none" w:sz="0" w:space="0" w:color="auto"/>
        <w:left w:val="none" w:sz="0" w:space="0" w:color="auto"/>
        <w:bottom w:val="none" w:sz="0" w:space="0" w:color="auto"/>
        <w:right w:val="none" w:sz="0" w:space="0" w:color="auto"/>
      </w:divBdr>
    </w:div>
    <w:div w:id="929660885">
      <w:bodyDiv w:val="1"/>
      <w:marLeft w:val="0"/>
      <w:marRight w:val="0"/>
      <w:marTop w:val="0"/>
      <w:marBottom w:val="0"/>
      <w:divBdr>
        <w:top w:val="none" w:sz="0" w:space="0" w:color="auto"/>
        <w:left w:val="none" w:sz="0" w:space="0" w:color="auto"/>
        <w:bottom w:val="none" w:sz="0" w:space="0" w:color="auto"/>
        <w:right w:val="none" w:sz="0" w:space="0" w:color="auto"/>
      </w:divBdr>
    </w:div>
    <w:div w:id="964239500">
      <w:bodyDiv w:val="1"/>
      <w:marLeft w:val="0"/>
      <w:marRight w:val="0"/>
      <w:marTop w:val="0"/>
      <w:marBottom w:val="0"/>
      <w:divBdr>
        <w:top w:val="none" w:sz="0" w:space="0" w:color="auto"/>
        <w:left w:val="none" w:sz="0" w:space="0" w:color="auto"/>
        <w:bottom w:val="none" w:sz="0" w:space="0" w:color="auto"/>
        <w:right w:val="none" w:sz="0" w:space="0" w:color="auto"/>
      </w:divBdr>
    </w:div>
    <w:div w:id="1026558309">
      <w:bodyDiv w:val="1"/>
      <w:marLeft w:val="0"/>
      <w:marRight w:val="0"/>
      <w:marTop w:val="0"/>
      <w:marBottom w:val="0"/>
      <w:divBdr>
        <w:top w:val="none" w:sz="0" w:space="0" w:color="auto"/>
        <w:left w:val="none" w:sz="0" w:space="0" w:color="auto"/>
        <w:bottom w:val="none" w:sz="0" w:space="0" w:color="auto"/>
        <w:right w:val="none" w:sz="0" w:space="0" w:color="auto"/>
      </w:divBdr>
    </w:div>
    <w:div w:id="1051730305">
      <w:bodyDiv w:val="1"/>
      <w:marLeft w:val="0"/>
      <w:marRight w:val="0"/>
      <w:marTop w:val="0"/>
      <w:marBottom w:val="0"/>
      <w:divBdr>
        <w:top w:val="none" w:sz="0" w:space="0" w:color="auto"/>
        <w:left w:val="none" w:sz="0" w:space="0" w:color="auto"/>
        <w:bottom w:val="none" w:sz="0" w:space="0" w:color="auto"/>
        <w:right w:val="none" w:sz="0" w:space="0" w:color="auto"/>
      </w:divBdr>
    </w:div>
    <w:div w:id="1055544881">
      <w:bodyDiv w:val="1"/>
      <w:marLeft w:val="0"/>
      <w:marRight w:val="0"/>
      <w:marTop w:val="0"/>
      <w:marBottom w:val="0"/>
      <w:divBdr>
        <w:top w:val="none" w:sz="0" w:space="0" w:color="auto"/>
        <w:left w:val="none" w:sz="0" w:space="0" w:color="auto"/>
        <w:bottom w:val="none" w:sz="0" w:space="0" w:color="auto"/>
        <w:right w:val="none" w:sz="0" w:space="0" w:color="auto"/>
      </w:divBdr>
    </w:div>
    <w:div w:id="1106778928">
      <w:bodyDiv w:val="1"/>
      <w:marLeft w:val="0"/>
      <w:marRight w:val="0"/>
      <w:marTop w:val="0"/>
      <w:marBottom w:val="0"/>
      <w:divBdr>
        <w:top w:val="none" w:sz="0" w:space="0" w:color="auto"/>
        <w:left w:val="none" w:sz="0" w:space="0" w:color="auto"/>
        <w:bottom w:val="none" w:sz="0" w:space="0" w:color="auto"/>
        <w:right w:val="none" w:sz="0" w:space="0" w:color="auto"/>
      </w:divBdr>
    </w:div>
    <w:div w:id="1163349359">
      <w:bodyDiv w:val="1"/>
      <w:marLeft w:val="0"/>
      <w:marRight w:val="0"/>
      <w:marTop w:val="0"/>
      <w:marBottom w:val="0"/>
      <w:divBdr>
        <w:top w:val="none" w:sz="0" w:space="0" w:color="auto"/>
        <w:left w:val="none" w:sz="0" w:space="0" w:color="auto"/>
        <w:bottom w:val="none" w:sz="0" w:space="0" w:color="auto"/>
        <w:right w:val="none" w:sz="0" w:space="0" w:color="auto"/>
      </w:divBdr>
    </w:div>
    <w:div w:id="1221943644">
      <w:bodyDiv w:val="1"/>
      <w:marLeft w:val="0"/>
      <w:marRight w:val="0"/>
      <w:marTop w:val="0"/>
      <w:marBottom w:val="0"/>
      <w:divBdr>
        <w:top w:val="none" w:sz="0" w:space="0" w:color="auto"/>
        <w:left w:val="none" w:sz="0" w:space="0" w:color="auto"/>
        <w:bottom w:val="none" w:sz="0" w:space="0" w:color="auto"/>
        <w:right w:val="none" w:sz="0" w:space="0" w:color="auto"/>
      </w:divBdr>
    </w:div>
    <w:div w:id="1228303625">
      <w:bodyDiv w:val="1"/>
      <w:marLeft w:val="0"/>
      <w:marRight w:val="0"/>
      <w:marTop w:val="0"/>
      <w:marBottom w:val="0"/>
      <w:divBdr>
        <w:top w:val="none" w:sz="0" w:space="0" w:color="auto"/>
        <w:left w:val="none" w:sz="0" w:space="0" w:color="auto"/>
        <w:bottom w:val="none" w:sz="0" w:space="0" w:color="auto"/>
        <w:right w:val="none" w:sz="0" w:space="0" w:color="auto"/>
      </w:divBdr>
    </w:div>
    <w:div w:id="1263803433">
      <w:bodyDiv w:val="1"/>
      <w:marLeft w:val="0"/>
      <w:marRight w:val="0"/>
      <w:marTop w:val="0"/>
      <w:marBottom w:val="0"/>
      <w:divBdr>
        <w:top w:val="none" w:sz="0" w:space="0" w:color="auto"/>
        <w:left w:val="none" w:sz="0" w:space="0" w:color="auto"/>
        <w:bottom w:val="none" w:sz="0" w:space="0" w:color="auto"/>
        <w:right w:val="none" w:sz="0" w:space="0" w:color="auto"/>
      </w:divBdr>
    </w:div>
    <w:div w:id="1342658112">
      <w:bodyDiv w:val="1"/>
      <w:marLeft w:val="0"/>
      <w:marRight w:val="0"/>
      <w:marTop w:val="0"/>
      <w:marBottom w:val="0"/>
      <w:divBdr>
        <w:top w:val="none" w:sz="0" w:space="0" w:color="auto"/>
        <w:left w:val="none" w:sz="0" w:space="0" w:color="auto"/>
        <w:bottom w:val="none" w:sz="0" w:space="0" w:color="auto"/>
        <w:right w:val="none" w:sz="0" w:space="0" w:color="auto"/>
      </w:divBdr>
    </w:div>
    <w:div w:id="1366248805">
      <w:bodyDiv w:val="1"/>
      <w:marLeft w:val="0"/>
      <w:marRight w:val="0"/>
      <w:marTop w:val="0"/>
      <w:marBottom w:val="0"/>
      <w:divBdr>
        <w:top w:val="none" w:sz="0" w:space="0" w:color="auto"/>
        <w:left w:val="none" w:sz="0" w:space="0" w:color="auto"/>
        <w:bottom w:val="none" w:sz="0" w:space="0" w:color="auto"/>
        <w:right w:val="none" w:sz="0" w:space="0" w:color="auto"/>
      </w:divBdr>
    </w:div>
    <w:div w:id="1411388504">
      <w:bodyDiv w:val="1"/>
      <w:marLeft w:val="0"/>
      <w:marRight w:val="0"/>
      <w:marTop w:val="0"/>
      <w:marBottom w:val="0"/>
      <w:divBdr>
        <w:top w:val="none" w:sz="0" w:space="0" w:color="auto"/>
        <w:left w:val="none" w:sz="0" w:space="0" w:color="auto"/>
        <w:bottom w:val="none" w:sz="0" w:space="0" w:color="auto"/>
        <w:right w:val="none" w:sz="0" w:space="0" w:color="auto"/>
      </w:divBdr>
    </w:div>
    <w:div w:id="1443037829">
      <w:bodyDiv w:val="1"/>
      <w:marLeft w:val="0"/>
      <w:marRight w:val="0"/>
      <w:marTop w:val="0"/>
      <w:marBottom w:val="0"/>
      <w:divBdr>
        <w:top w:val="none" w:sz="0" w:space="0" w:color="auto"/>
        <w:left w:val="none" w:sz="0" w:space="0" w:color="auto"/>
        <w:bottom w:val="none" w:sz="0" w:space="0" w:color="auto"/>
        <w:right w:val="none" w:sz="0" w:space="0" w:color="auto"/>
      </w:divBdr>
    </w:div>
    <w:div w:id="1454247930">
      <w:bodyDiv w:val="1"/>
      <w:marLeft w:val="0"/>
      <w:marRight w:val="0"/>
      <w:marTop w:val="0"/>
      <w:marBottom w:val="0"/>
      <w:divBdr>
        <w:top w:val="none" w:sz="0" w:space="0" w:color="auto"/>
        <w:left w:val="none" w:sz="0" w:space="0" w:color="auto"/>
        <w:bottom w:val="none" w:sz="0" w:space="0" w:color="auto"/>
        <w:right w:val="none" w:sz="0" w:space="0" w:color="auto"/>
      </w:divBdr>
    </w:div>
    <w:div w:id="1480490753">
      <w:bodyDiv w:val="1"/>
      <w:marLeft w:val="0"/>
      <w:marRight w:val="0"/>
      <w:marTop w:val="0"/>
      <w:marBottom w:val="0"/>
      <w:divBdr>
        <w:top w:val="none" w:sz="0" w:space="0" w:color="auto"/>
        <w:left w:val="none" w:sz="0" w:space="0" w:color="auto"/>
        <w:bottom w:val="none" w:sz="0" w:space="0" w:color="auto"/>
        <w:right w:val="none" w:sz="0" w:space="0" w:color="auto"/>
      </w:divBdr>
    </w:div>
    <w:div w:id="1495142758">
      <w:bodyDiv w:val="1"/>
      <w:marLeft w:val="0"/>
      <w:marRight w:val="0"/>
      <w:marTop w:val="0"/>
      <w:marBottom w:val="0"/>
      <w:divBdr>
        <w:top w:val="none" w:sz="0" w:space="0" w:color="auto"/>
        <w:left w:val="none" w:sz="0" w:space="0" w:color="auto"/>
        <w:bottom w:val="none" w:sz="0" w:space="0" w:color="auto"/>
        <w:right w:val="none" w:sz="0" w:space="0" w:color="auto"/>
      </w:divBdr>
    </w:div>
    <w:div w:id="1648196416">
      <w:bodyDiv w:val="1"/>
      <w:marLeft w:val="0"/>
      <w:marRight w:val="0"/>
      <w:marTop w:val="0"/>
      <w:marBottom w:val="0"/>
      <w:divBdr>
        <w:top w:val="none" w:sz="0" w:space="0" w:color="auto"/>
        <w:left w:val="none" w:sz="0" w:space="0" w:color="auto"/>
        <w:bottom w:val="none" w:sz="0" w:space="0" w:color="auto"/>
        <w:right w:val="none" w:sz="0" w:space="0" w:color="auto"/>
      </w:divBdr>
    </w:div>
    <w:div w:id="1740790053">
      <w:bodyDiv w:val="1"/>
      <w:marLeft w:val="0"/>
      <w:marRight w:val="0"/>
      <w:marTop w:val="0"/>
      <w:marBottom w:val="0"/>
      <w:divBdr>
        <w:top w:val="none" w:sz="0" w:space="0" w:color="auto"/>
        <w:left w:val="none" w:sz="0" w:space="0" w:color="auto"/>
        <w:bottom w:val="none" w:sz="0" w:space="0" w:color="auto"/>
        <w:right w:val="none" w:sz="0" w:space="0" w:color="auto"/>
      </w:divBdr>
    </w:div>
    <w:div w:id="1774207664">
      <w:bodyDiv w:val="1"/>
      <w:marLeft w:val="0"/>
      <w:marRight w:val="0"/>
      <w:marTop w:val="0"/>
      <w:marBottom w:val="0"/>
      <w:divBdr>
        <w:top w:val="none" w:sz="0" w:space="0" w:color="auto"/>
        <w:left w:val="none" w:sz="0" w:space="0" w:color="auto"/>
        <w:bottom w:val="none" w:sz="0" w:space="0" w:color="auto"/>
        <w:right w:val="none" w:sz="0" w:space="0" w:color="auto"/>
      </w:divBdr>
    </w:div>
    <w:div w:id="1846628137">
      <w:bodyDiv w:val="1"/>
      <w:marLeft w:val="0"/>
      <w:marRight w:val="0"/>
      <w:marTop w:val="0"/>
      <w:marBottom w:val="0"/>
      <w:divBdr>
        <w:top w:val="none" w:sz="0" w:space="0" w:color="auto"/>
        <w:left w:val="none" w:sz="0" w:space="0" w:color="auto"/>
        <w:bottom w:val="none" w:sz="0" w:space="0" w:color="auto"/>
        <w:right w:val="none" w:sz="0" w:space="0" w:color="auto"/>
      </w:divBdr>
    </w:div>
    <w:div w:id="1978681586">
      <w:bodyDiv w:val="1"/>
      <w:marLeft w:val="0"/>
      <w:marRight w:val="0"/>
      <w:marTop w:val="0"/>
      <w:marBottom w:val="0"/>
      <w:divBdr>
        <w:top w:val="none" w:sz="0" w:space="0" w:color="auto"/>
        <w:left w:val="none" w:sz="0" w:space="0" w:color="auto"/>
        <w:bottom w:val="none" w:sz="0" w:space="0" w:color="auto"/>
        <w:right w:val="none" w:sz="0" w:space="0" w:color="auto"/>
      </w:divBdr>
    </w:div>
    <w:div w:id="20161802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CCPL2022">
      <a:dk1>
        <a:srgbClr val="000000"/>
      </a:dk1>
      <a:lt1>
        <a:srgbClr val="FFFFFF"/>
      </a:lt1>
      <a:dk2>
        <a:srgbClr val="596171"/>
      </a:dk2>
      <a:lt2>
        <a:srgbClr val="E7E6E6"/>
      </a:lt2>
      <a:accent1>
        <a:srgbClr val="3CA5D9"/>
      </a:accent1>
      <a:accent2>
        <a:srgbClr val="273755"/>
      </a:accent2>
      <a:accent3>
        <a:srgbClr val="FFC601"/>
      </a:accent3>
      <a:accent4>
        <a:srgbClr val="FFB923"/>
      </a:accent4>
      <a:accent5>
        <a:srgbClr val="EA7317"/>
      </a:accent5>
      <a:accent6>
        <a:srgbClr val="666666"/>
      </a:accent6>
      <a:hlink>
        <a:srgbClr val="3CA5D9"/>
      </a:hlink>
      <a:folHlink>
        <a:srgbClr val="273755"/>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C767F6-A7DD-41D1-BB24-FBC98FFDF0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15</Pages>
  <Words>3911</Words>
  <Characters>22295</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Grey and Yellow Buildings Social Media Report</vt:lpstr>
    </vt:vector>
  </TitlesOfParts>
  <Company/>
  <LinksUpToDate>false</LinksUpToDate>
  <CharactersWithSpaces>26154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Grey and Yellow Buildings Social Media Report</dc:title>
  <dc:creator>Microsoft Office User</dc:creator>
  <cp:keywords>DADzH3XObzA,BADp1GzW2kg</cp:keywords>
  <cp:lastModifiedBy>Abhiram R</cp:lastModifiedBy>
  <cp:revision>5</cp:revision>
  <cp:lastPrinted>2022-09-20T16:52:00Z</cp:lastPrinted>
  <dcterms:created xsi:type="dcterms:W3CDTF">2024-03-27T20:13:00Z</dcterms:created>
  <dcterms:modified xsi:type="dcterms:W3CDTF">2024-03-27T20:56:00Z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2020-02-12T00:00:00Z</vt:filetime>
  </property>
  <property fmtid="{D5CDD505-2E9C-101B-9397-08002B2CF9AE}" pid="3" name="Creator">
    <vt:lpwstr>Canva</vt:lpwstr>
  </property>
  <property fmtid="{D5CDD505-2E9C-101B-9397-08002B2CF9AE}" pid="4" name="LastSaved">
    <vt:filetime>2020-02-12T00:00:00Z</vt:filetime>
  </property>
</Properties>
</file>