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60" w:after="120" w:line="720" w:lineRule="atLeast"/>
        <w:jc w:val="left"/>
        <w:outlineLvl w:val="0"/>
        <w:rPr>
          <w:rFonts w:hint="eastAsia" w:ascii="PingFangSC-Medium" w:hAnsi="PingFangSC-Medium" w:eastAsia="宋体" w:cs="宋体"/>
          <w:color w:val="212529"/>
          <w:kern w:val="36"/>
          <w:sz w:val="45"/>
          <w:szCs w:val="45"/>
        </w:rPr>
      </w:pPr>
      <w:r>
        <w:rPr>
          <w:rFonts w:ascii="PingFangSC-Medium" w:hAnsi="PingFangSC-Medium" w:eastAsia="宋体" w:cs="宋体"/>
          <w:color w:val="212529"/>
          <w:kern w:val="36"/>
          <w:sz w:val="45"/>
          <w:szCs w:val="45"/>
        </w:rPr>
        <w:t>鉴权认证机制—</w:t>
      </w:r>
      <w:r>
        <w:rPr>
          <w:rFonts w:hint="eastAsia" w:ascii="PingFangSC-Medium" w:hAnsi="PingFangSC-Medium" w:eastAsia="宋体" w:cs="宋体"/>
          <w:color w:val="212529"/>
          <w:kern w:val="36"/>
          <w:sz w:val="45"/>
          <w:szCs w:val="45"/>
        </w:rPr>
        <w:t>获取access_token</w:t>
      </w:r>
    </w:p>
    <w:p>
      <w:pPr>
        <w:pStyle w:val="7"/>
        <w:shd w:val="clear" w:color="auto" w:fill="FFFFFF"/>
        <w:tabs>
          <w:tab w:val="center" w:pos="4153"/>
        </w:tabs>
        <w:spacing w:before="210" w:beforeAutospacing="0" w:after="210" w:afterAutospacing="0"/>
        <w:rPr>
          <w:rFonts w:ascii="Helvetica" w:hAnsi="Helvetica" w:cs="Helvetica"/>
          <w:sz w:val="21"/>
          <w:szCs w:val="21"/>
        </w:rPr>
      </w:pPr>
      <w:r>
        <w:rPr>
          <w:rFonts w:ascii="PingFangSC-Medium" w:hAnsi="PingFangSC-Medium"/>
          <w:b/>
          <w:bCs/>
          <w:color w:val="000000"/>
          <w:sz w:val="33"/>
          <w:szCs w:val="33"/>
        </w:rPr>
        <w:t>获取Access Token</w:t>
      </w:r>
      <w:r>
        <w:rPr>
          <w:rFonts w:hint="eastAsia" w:ascii="PingFangSC-Medium" w:hAnsi="PingFangSC-Medium"/>
          <w:b/>
          <w:bCs/>
          <w:color w:val="000000"/>
          <w:sz w:val="33"/>
          <w:szCs w:val="33"/>
        </w:rPr>
        <w:tab/>
      </w:r>
    </w:p>
    <w:p>
      <w:pPr>
        <w:pStyle w:val="7"/>
        <w:shd w:val="clear" w:color="auto" w:fill="FFFFFF"/>
        <w:spacing w:before="210" w:beforeAutospacing="0" w:after="210" w:afterAutospacing="0"/>
        <w:rPr>
          <w:rFonts w:ascii="Helvetica" w:hAnsi="Helvetica" w:cs="Helvetica"/>
          <w:sz w:val="21"/>
          <w:szCs w:val="21"/>
        </w:rPr>
      </w:pPr>
      <w:r>
        <w:rPr>
          <w:rStyle w:val="10"/>
          <w:rFonts w:ascii="Helvetica" w:hAnsi="Helvetica" w:cs="Helvetica"/>
          <w:sz w:val="21"/>
          <w:szCs w:val="21"/>
        </w:rPr>
        <w:t>请求URL数据格式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向授权服务地址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5F2F0"/>
        </w:rPr>
        <w:t>https://aip.baidubce.com/oauth/2.0/token</w:t>
      </w:r>
      <w:r>
        <w:rPr>
          <w:rFonts w:ascii="Helvetica" w:hAnsi="Helvetica" w:cs="Helvetica"/>
          <w:sz w:val="21"/>
          <w:szCs w:val="21"/>
        </w:rPr>
        <w:t>发送请求（推荐使用POST），并在URL中带上以下参数：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Helvetica" w:hAnsi="Helvetica" w:cs="Helvetica"/>
          <w:szCs w:val="21"/>
        </w:rPr>
      </w:pPr>
      <w:r>
        <w:rPr>
          <w:rStyle w:val="10"/>
          <w:rFonts w:ascii="Helvetica" w:hAnsi="Helvetica" w:cs="Helvetica"/>
          <w:szCs w:val="21"/>
        </w:rPr>
        <w:t>grant_type：</w:t>
      </w:r>
      <w:r>
        <w:rPr>
          <w:rFonts w:ascii="Helvetica" w:hAnsi="Helvetica" w:cs="Helvetica"/>
          <w:szCs w:val="21"/>
        </w:rPr>
        <w:t> 必须参数，固定为</w:t>
      </w:r>
      <w:r>
        <w:rPr>
          <w:rFonts w:hint="default" w:ascii="JetBrains Mono" w:hAnsi="JetBrains Mono" w:eastAsia="JetBrains Mono" w:cs="JetBrains Mono"/>
          <w:color w:val="6A8759"/>
          <w:sz w:val="39"/>
          <w:szCs w:val="39"/>
          <w:shd w:val="clear" w:fill="2B2B2B"/>
        </w:rPr>
        <w:t>client_credentials</w:t>
      </w:r>
      <w:r>
        <w:rPr>
          <w:rFonts w:ascii="Helvetica" w:hAnsi="Helvetica" w:cs="Helvetica"/>
          <w:szCs w:val="21"/>
        </w:rPr>
        <w:t>；</w:t>
      </w:r>
      <w:bookmarkStart w:id="0" w:name="_GoBack"/>
      <w:bookmarkEnd w:id="0"/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" w:hAnsi="Helvetica" w:cs="Helvetica"/>
          <w:szCs w:val="21"/>
        </w:rPr>
      </w:pPr>
      <w:r>
        <w:rPr>
          <w:rStyle w:val="10"/>
          <w:rFonts w:ascii="Helvetica" w:hAnsi="Helvetica" w:cs="Helvetica"/>
          <w:szCs w:val="21"/>
        </w:rPr>
        <w:t>client_id：</w:t>
      </w:r>
      <w:r>
        <w:rPr>
          <w:rFonts w:ascii="Helvetica" w:hAnsi="Helvetica" w:cs="Helvetica"/>
          <w:szCs w:val="21"/>
        </w:rPr>
        <w:t> 必须参数，应用的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5F2F0"/>
        </w:rPr>
        <w:t>API Key</w:t>
      </w:r>
      <w:r>
        <w:rPr>
          <w:rFonts w:ascii="Helvetica" w:hAnsi="Helvetica" w:cs="Helvetica"/>
          <w:szCs w:val="21"/>
        </w:rPr>
        <w:t>；（）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JetBrains Mono" w:hAnsi="JetBrains Mono"/>
          <w:color w:val="A9B7C6"/>
          <w:sz w:val="42"/>
          <w:szCs w:val="42"/>
        </w:rPr>
      </w:pPr>
      <w:r>
        <w:rPr>
          <w:rFonts w:hint="default" w:ascii="JetBrains Mono" w:hAnsi="JetBrains Mono" w:eastAsia="JetBrains Mono" w:cs="JetBrains Mono"/>
          <w:color w:val="6A8759"/>
          <w:sz w:val="39"/>
          <w:szCs w:val="39"/>
          <w:shd w:val="clear" w:fill="2B2B2B"/>
        </w:rPr>
        <w:t>EbycoHo6kE28B8c9XDKERhGD</w:t>
      </w:r>
    </w:p>
    <w:p>
      <w:pPr>
        <w:widowControl/>
        <w:shd w:val="clear" w:color="auto" w:fill="FFFFFF"/>
        <w:spacing w:line="390" w:lineRule="atLeast"/>
        <w:jc w:val="left"/>
        <w:rPr>
          <w:rFonts w:ascii="Helvetica" w:hAnsi="Helvetica" w:cs="Helvetica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" w:hAnsi="Helvetica" w:cs="Helvetica"/>
          <w:szCs w:val="21"/>
        </w:rPr>
      </w:pPr>
      <w:r>
        <w:rPr>
          <w:rStyle w:val="10"/>
          <w:rFonts w:ascii="Helvetica" w:hAnsi="Helvetica" w:cs="Helvetica"/>
          <w:szCs w:val="21"/>
        </w:rPr>
        <w:t>client_secret：</w:t>
      </w:r>
      <w:r>
        <w:rPr>
          <w:rFonts w:ascii="Helvetica" w:hAnsi="Helvetica" w:cs="Helvetica"/>
          <w:szCs w:val="21"/>
        </w:rPr>
        <w:t> 必须参数，应用的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5F2F0"/>
        </w:rPr>
        <w:t>Secret Key</w:t>
      </w:r>
      <w:r>
        <w:rPr>
          <w:rFonts w:ascii="Helvetica" w:hAnsi="Helvetica" w:cs="Helvetica"/>
          <w:szCs w:val="21"/>
        </w:rPr>
        <w:t>；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39"/>
          <w:szCs w:val="39"/>
        </w:rPr>
      </w:pPr>
      <w:r>
        <w:rPr>
          <w:rFonts w:hint="default" w:ascii="JetBrains Mono" w:hAnsi="JetBrains Mono" w:eastAsia="JetBrains Mono" w:cs="JetBrains Mono"/>
          <w:color w:val="6A8759"/>
          <w:sz w:val="39"/>
          <w:szCs w:val="39"/>
          <w:shd w:val="clear" w:fill="2B2B2B"/>
        </w:rPr>
        <w:t>owuXpBCH1WdqlNm8zt5jCdQG5pXSlhRk</w:t>
      </w:r>
    </w:p>
    <w:p>
      <w:pPr>
        <w:widowControl/>
        <w:shd w:val="clear" w:color="auto" w:fill="FFFFFF"/>
        <w:spacing w:line="390" w:lineRule="atLeast"/>
        <w:jc w:val="left"/>
        <w:rPr>
          <w:rFonts w:ascii="Helvetica" w:hAnsi="Helvetica" w:cs="Helvetica"/>
          <w:szCs w:val="21"/>
        </w:rPr>
      </w:pPr>
    </w:p>
    <w:p>
      <w:pPr>
        <w:widowControl/>
        <w:shd w:val="clear" w:color="auto" w:fill="FFFFFF"/>
        <w:spacing w:before="210" w:after="210"/>
        <w:jc w:val="left"/>
        <w:rPr>
          <w:rFonts w:ascii="Helvetica" w:hAnsi="Helvetica" w:eastAsia="宋体" w:cs="Helvetica"/>
          <w:kern w:val="0"/>
          <w:szCs w:val="21"/>
        </w:rPr>
      </w:pPr>
      <w:r>
        <w:rPr>
          <w:rFonts w:ascii="Helvetica" w:hAnsi="Helvetica" w:eastAsia="宋体" w:cs="Helvetica"/>
          <w:b/>
          <w:bCs/>
          <w:kern w:val="0"/>
        </w:rPr>
        <w:t>服务器返回的JSON文本参数如下：</w:t>
      </w:r>
    </w:p>
    <w:p>
      <w:pPr>
        <w:widowControl/>
        <w:shd w:val="clear" w:color="auto" w:fill="FFFFFF"/>
        <w:spacing w:before="210" w:after="210" w:line="390" w:lineRule="atLeast"/>
        <w:jc w:val="left"/>
        <w:rPr>
          <w:rFonts w:ascii="Helvetica" w:hAnsi="Helvetica" w:eastAsia="宋体" w:cs="Helvetica"/>
          <w:kern w:val="0"/>
          <w:szCs w:val="21"/>
        </w:rPr>
      </w:pPr>
      <w:r>
        <w:rPr>
          <w:rFonts w:ascii="Helvetica" w:hAnsi="Helvetica" w:eastAsia="宋体" w:cs="Helvetica"/>
          <w:b/>
          <w:bCs/>
          <w:kern w:val="0"/>
        </w:rPr>
        <w:t>access_token：</w:t>
      </w:r>
      <w:r>
        <w:rPr>
          <w:rFonts w:ascii="Helvetica" w:hAnsi="Helvetica" w:eastAsia="宋体" w:cs="Helvetica"/>
          <w:kern w:val="0"/>
          <w:szCs w:val="21"/>
        </w:rPr>
        <w:t> 要获取的Access Token；</w:t>
      </w:r>
    </w:p>
    <w:p>
      <w:pPr>
        <w:widowControl/>
        <w:shd w:val="clear" w:color="auto" w:fill="FFFFFF"/>
        <w:spacing w:before="210" w:after="210" w:line="390" w:lineRule="atLeast"/>
        <w:jc w:val="left"/>
        <w:rPr>
          <w:rFonts w:ascii="Helvetica" w:hAnsi="Helvetica" w:eastAsia="宋体" w:cs="Helvetica"/>
          <w:kern w:val="0"/>
          <w:szCs w:val="21"/>
        </w:rPr>
      </w:pPr>
      <w:r>
        <w:rPr>
          <w:rFonts w:ascii="Helvetica" w:hAnsi="Helvetica" w:eastAsia="宋体" w:cs="Helvetica"/>
          <w:b/>
          <w:bCs/>
          <w:kern w:val="0"/>
        </w:rPr>
        <w:t>expires_in：</w:t>
      </w:r>
      <w:r>
        <w:rPr>
          <w:rFonts w:ascii="Helvetica" w:hAnsi="Helvetica" w:eastAsia="宋体" w:cs="Helvetica"/>
          <w:kern w:val="0"/>
          <w:szCs w:val="21"/>
        </w:rPr>
        <w:t> Access Token的有效期(秒为单位，一般为1个月)；</w:t>
      </w:r>
    </w:p>
    <w:p>
      <w:pPr>
        <w:widowControl/>
        <w:shd w:val="clear" w:color="auto" w:fill="FFFFFF"/>
        <w:spacing w:before="210" w:after="210" w:line="390" w:lineRule="atLeast"/>
        <w:jc w:val="left"/>
        <w:rPr>
          <w:rFonts w:ascii="Helvetica" w:hAnsi="Helvetica" w:eastAsia="宋体" w:cs="Helvetica"/>
          <w:kern w:val="0"/>
          <w:szCs w:val="21"/>
        </w:rPr>
      </w:pPr>
      <w:r>
        <w:rPr>
          <w:rFonts w:ascii="Helvetica" w:hAnsi="Helvetica" w:eastAsia="宋体" w:cs="Helvetica"/>
          <w:b/>
          <w:bCs/>
          <w:kern w:val="0"/>
        </w:rPr>
        <w:t>其他参数忽略，暂时不用</w:t>
      </w:r>
      <w:r>
        <w:rPr>
          <w:rFonts w:ascii="Helvetica" w:hAnsi="Helvetica" w:eastAsia="宋体" w:cs="Helvetica"/>
          <w:kern w:val="0"/>
          <w:szCs w:val="21"/>
        </w:rPr>
        <w:t>;</w:t>
      </w:r>
    </w:p>
    <w:p>
      <w:pPr>
        <w:widowControl/>
        <w:shd w:val="clear" w:color="auto" w:fill="FFFFFF"/>
        <w:spacing w:before="210" w:after="210"/>
        <w:jc w:val="left"/>
        <w:rPr>
          <w:rFonts w:ascii="Helvetica" w:hAnsi="Helvetica" w:eastAsia="宋体" w:cs="Helvetica"/>
          <w:kern w:val="0"/>
          <w:szCs w:val="21"/>
        </w:rPr>
      </w:pPr>
      <w:r>
        <w:rPr>
          <w:rFonts w:ascii="Helvetica" w:hAnsi="Helvetica" w:eastAsia="宋体" w:cs="Helvetica"/>
          <w:kern w:val="0"/>
          <w:szCs w:val="21"/>
        </w:rPr>
        <w:t>例如：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000000"/>
          <w:kern w:val="0"/>
        </w:rPr>
      </w:pPr>
      <w:r>
        <w:rPr>
          <w:rFonts w:ascii="Consolas" w:hAnsi="Consolas" w:eastAsia="宋体" w:cs="宋体"/>
          <w:color w:val="000000"/>
          <w:kern w:val="0"/>
        </w:rPr>
        <w:t>{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000000"/>
          <w:kern w:val="0"/>
        </w:rPr>
      </w:pPr>
      <w:r>
        <w:rPr>
          <w:rFonts w:ascii="Consolas" w:hAnsi="Consolas" w:eastAsia="宋体" w:cs="宋体"/>
          <w:color w:val="000000"/>
          <w:kern w:val="0"/>
        </w:rPr>
        <w:t xml:space="preserve">  "refresh_token": "25.b55fe1d287227ca97aab219bb249b8ab.315360000.1798284651.282335-8574074",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000000"/>
          <w:kern w:val="0"/>
        </w:rPr>
      </w:pPr>
      <w:r>
        <w:rPr>
          <w:rFonts w:ascii="Consolas" w:hAnsi="Consolas" w:eastAsia="宋体" w:cs="宋体"/>
          <w:color w:val="000000"/>
          <w:kern w:val="0"/>
        </w:rPr>
        <w:t xml:space="preserve">  "expires_in": 2592000,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000000"/>
          <w:kern w:val="0"/>
        </w:rPr>
      </w:pPr>
      <w:r>
        <w:rPr>
          <w:rFonts w:ascii="Consolas" w:hAnsi="Consolas" w:eastAsia="宋体" w:cs="宋体"/>
          <w:color w:val="000000"/>
          <w:kern w:val="0"/>
        </w:rPr>
        <w:t xml:space="preserve">  "scope": "public wise_adapt",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000000"/>
          <w:kern w:val="0"/>
        </w:rPr>
      </w:pPr>
      <w:r>
        <w:rPr>
          <w:rFonts w:ascii="Consolas" w:hAnsi="Consolas" w:eastAsia="宋体" w:cs="宋体"/>
          <w:color w:val="000000"/>
          <w:kern w:val="0"/>
        </w:rPr>
        <w:t xml:space="preserve">  "session_key": "9mzdDZXu3dENdFZQurfg0Vz8slgSgvvOAUebNFzyzcpQ5EnbxbF+hfG9DQkpUVQdh4p6HbQcAiz5RmuBAja1JJGgIdJI",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000000"/>
          <w:kern w:val="0"/>
        </w:rPr>
      </w:pPr>
      <w:r>
        <w:rPr>
          <w:rFonts w:ascii="Consolas" w:hAnsi="Consolas" w:eastAsia="宋体" w:cs="宋体"/>
          <w:color w:val="000000"/>
          <w:kern w:val="0"/>
        </w:rPr>
        <w:t xml:space="preserve">  "access_token": "24.6c5e1ff107f0e8bcef8c46d3424a0e78.2592000.1485516651.282335-8574074",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000000"/>
          <w:kern w:val="0"/>
        </w:rPr>
      </w:pPr>
      <w:r>
        <w:rPr>
          <w:rFonts w:ascii="Consolas" w:hAnsi="Consolas" w:eastAsia="宋体" w:cs="宋体"/>
          <w:color w:val="000000"/>
          <w:kern w:val="0"/>
        </w:rPr>
        <w:t xml:space="preserve">  "session_secret": "dfac94a3489fe9fca7c3221cbf7525ff"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</w:rPr>
        <w:t>}</w:t>
      </w:r>
    </w:p>
    <w:p>
      <w:pPr>
        <w:widowControl/>
        <w:shd w:val="clear" w:color="auto" w:fill="FFFFFF"/>
        <w:spacing w:before="210" w:after="210"/>
        <w:jc w:val="left"/>
        <w:rPr>
          <w:rFonts w:ascii="Helvetica" w:hAnsi="Helvetica" w:eastAsia="宋体" w:cs="Helvetica"/>
          <w:kern w:val="0"/>
          <w:szCs w:val="21"/>
        </w:rPr>
      </w:pPr>
      <w:r>
        <w:rPr>
          <w:rFonts w:ascii="Helvetica" w:hAnsi="Helvetica" w:eastAsia="宋体" w:cs="Helvetica"/>
          <w:b/>
          <w:bCs/>
          <w:kern w:val="0"/>
        </w:rPr>
        <w:t>若请求错误，服务器将返回的JSON文本包含以下参数：</w:t>
      </w:r>
    </w:p>
    <w:p>
      <w:pPr>
        <w:widowControl/>
        <w:numPr>
          <w:ilvl w:val="0"/>
          <w:numId w:val="1"/>
        </w:numPr>
        <w:shd w:val="clear" w:color="auto" w:fill="FFFFFF"/>
        <w:spacing w:before="210" w:after="210" w:line="390" w:lineRule="atLeast"/>
        <w:ind w:left="0"/>
        <w:jc w:val="left"/>
        <w:rPr>
          <w:rFonts w:ascii="Helvetica" w:hAnsi="Helvetica" w:eastAsia="宋体" w:cs="Helvetica"/>
          <w:kern w:val="0"/>
          <w:szCs w:val="21"/>
        </w:rPr>
      </w:pPr>
      <w:r>
        <w:rPr>
          <w:rFonts w:ascii="Helvetica" w:hAnsi="Helvetica" w:eastAsia="宋体" w:cs="Helvetica"/>
          <w:b/>
          <w:bCs/>
          <w:kern w:val="0"/>
        </w:rPr>
        <w:t>error：</w:t>
      </w:r>
      <w:r>
        <w:rPr>
          <w:rFonts w:ascii="Helvetica" w:hAnsi="Helvetica" w:eastAsia="宋体" w:cs="Helvetica"/>
          <w:kern w:val="0"/>
          <w:szCs w:val="21"/>
        </w:rPr>
        <w:t> 错误码；关于错误码的详细信息请参考下方鉴权认证错误码。</w:t>
      </w:r>
    </w:p>
    <w:p>
      <w:pPr>
        <w:widowControl/>
        <w:numPr>
          <w:ilvl w:val="0"/>
          <w:numId w:val="2"/>
        </w:numPr>
        <w:shd w:val="clear" w:color="auto" w:fill="FFFFFF"/>
        <w:spacing w:before="210" w:after="210" w:line="390" w:lineRule="atLeast"/>
        <w:ind w:left="0"/>
        <w:jc w:val="left"/>
        <w:rPr>
          <w:rFonts w:ascii="Helvetica" w:hAnsi="Helvetica" w:eastAsia="宋体" w:cs="Helvetica"/>
          <w:kern w:val="0"/>
          <w:szCs w:val="21"/>
        </w:rPr>
      </w:pPr>
      <w:r>
        <w:rPr>
          <w:rFonts w:ascii="Helvetica" w:hAnsi="Helvetica" w:eastAsia="宋体" w:cs="Helvetica"/>
          <w:b/>
          <w:bCs/>
          <w:kern w:val="0"/>
        </w:rPr>
        <w:t>error_description：</w:t>
      </w:r>
      <w:r>
        <w:rPr>
          <w:rFonts w:ascii="Helvetica" w:hAnsi="Helvetica" w:eastAsia="宋体" w:cs="Helvetica"/>
          <w:kern w:val="0"/>
          <w:szCs w:val="21"/>
        </w:rPr>
        <w:t> 错误描述信息，帮助理解和解决发生的错误。</w:t>
      </w:r>
    </w:p>
    <w:p>
      <w:pPr>
        <w:widowControl/>
        <w:shd w:val="clear" w:color="auto" w:fill="FFFFFF"/>
        <w:spacing w:before="210" w:after="210"/>
        <w:jc w:val="left"/>
        <w:rPr>
          <w:rFonts w:ascii="Helvetica" w:hAnsi="Helvetica" w:eastAsia="宋体" w:cs="Helvetica"/>
          <w:kern w:val="0"/>
          <w:szCs w:val="21"/>
        </w:rPr>
      </w:pPr>
      <w:r>
        <w:rPr>
          <w:rFonts w:ascii="Helvetica" w:hAnsi="Helvetica" w:eastAsia="宋体" w:cs="Helvetica"/>
          <w:b/>
          <w:bCs/>
          <w:kern w:val="0"/>
        </w:rPr>
        <w:t>例如认证失败返回：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000000"/>
          <w:kern w:val="0"/>
        </w:rPr>
      </w:pPr>
      <w:r>
        <w:rPr>
          <w:rFonts w:ascii="Consolas" w:hAnsi="Consolas" w:eastAsia="宋体" w:cs="宋体"/>
          <w:color w:val="000000"/>
          <w:kern w:val="0"/>
        </w:rPr>
        <w:t>{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000000"/>
          <w:kern w:val="0"/>
        </w:rPr>
      </w:pPr>
      <w:r>
        <w:rPr>
          <w:rFonts w:ascii="Consolas" w:hAnsi="Consolas" w:eastAsia="宋体" w:cs="宋体"/>
          <w:color w:val="000000"/>
          <w:kern w:val="0"/>
        </w:rPr>
        <w:t xml:space="preserve">    "error": "invalid_client",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000000"/>
          <w:kern w:val="0"/>
        </w:rPr>
      </w:pPr>
      <w:r>
        <w:rPr>
          <w:rFonts w:ascii="Consolas" w:hAnsi="Consolas" w:eastAsia="宋体" w:cs="宋体"/>
          <w:color w:val="000000"/>
          <w:kern w:val="0"/>
        </w:rPr>
        <w:t xml:space="preserve">    "error_description": "unknown client id"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</w:rPr>
        <w:t>}</w:t>
      </w:r>
    </w:p>
    <w:p>
      <w:pPr>
        <w:pStyle w:val="7"/>
        <w:shd w:val="clear" w:color="auto" w:fill="FFFFFF"/>
        <w:spacing w:before="210" w:beforeAutospacing="0" w:after="210" w:afterAutospacing="0"/>
        <w:rPr>
          <w:rFonts w:ascii="Helvetica" w:hAnsi="Helvetica" w:cs="Helvetica"/>
          <w:sz w:val="21"/>
          <w:szCs w:val="21"/>
        </w:rPr>
      </w:pPr>
      <w:r>
        <w:rPr>
          <w:rStyle w:val="10"/>
          <w:rFonts w:ascii="Helvetica" w:hAnsi="Helvetica" w:cs="Helvetica"/>
          <w:sz w:val="21"/>
          <w:szCs w:val="21"/>
        </w:rPr>
        <w:t>鉴权认证错误码</w:t>
      </w:r>
    </w:p>
    <w:tbl>
      <w:tblPr>
        <w:tblStyle w:val="8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3"/>
        <w:gridCol w:w="2704"/>
        <w:gridCol w:w="195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ascii="Helvetica" w:hAnsi="Helvetica" w:eastAsia="宋体" w:cs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>error</w:t>
            </w:r>
          </w:p>
        </w:tc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ascii="Helvetica" w:hAnsi="Helvetica" w:eastAsia="宋体" w:cs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>error_description</w:t>
            </w:r>
          </w:p>
        </w:tc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ascii="Helvetica" w:hAnsi="Helvetica" w:eastAsia="宋体" w:cs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>解释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="Helvetica" w:hAnsi="Helvetica" w:eastAsia="宋体" w:cs="Helvetica"/>
                <w:szCs w:val="21"/>
              </w:rPr>
            </w:pPr>
            <w:r>
              <w:rPr>
                <w:rFonts w:ascii="Helvetica" w:hAnsi="Helvetica" w:cs="Helvetica"/>
                <w:szCs w:val="21"/>
              </w:rPr>
              <w:t>invalid_client</w:t>
            </w:r>
          </w:p>
        </w:tc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="Helvetica" w:hAnsi="Helvetica" w:eastAsia="宋体" w:cs="Helvetica"/>
                <w:szCs w:val="21"/>
              </w:rPr>
            </w:pPr>
            <w:r>
              <w:rPr>
                <w:rFonts w:ascii="Helvetica" w:hAnsi="Helvetica" w:cs="Helvetica"/>
                <w:szCs w:val="21"/>
              </w:rPr>
              <w:t>unknown client id</w:t>
            </w:r>
          </w:p>
        </w:tc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="Helvetica" w:hAnsi="Helvetica" w:eastAsia="宋体" w:cs="Helvetica"/>
                <w:szCs w:val="21"/>
              </w:rPr>
            </w:pPr>
            <w:r>
              <w:rPr>
                <w:rFonts w:ascii="Helvetica" w:hAnsi="Helvetica" w:cs="Helvetica"/>
                <w:szCs w:val="21"/>
              </w:rPr>
              <w:t>API Key不正确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="Helvetica" w:hAnsi="Helvetica" w:eastAsia="宋体" w:cs="Helvetica"/>
                <w:szCs w:val="21"/>
              </w:rPr>
            </w:pPr>
            <w:r>
              <w:rPr>
                <w:rFonts w:ascii="Helvetica" w:hAnsi="Helvetica" w:cs="Helvetica"/>
                <w:szCs w:val="21"/>
              </w:rPr>
              <w:t>invalid_client</w:t>
            </w:r>
          </w:p>
        </w:tc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="Helvetica" w:hAnsi="Helvetica" w:eastAsia="宋体" w:cs="Helvetica"/>
                <w:szCs w:val="21"/>
              </w:rPr>
            </w:pPr>
            <w:r>
              <w:rPr>
                <w:rFonts w:ascii="Helvetica" w:hAnsi="Helvetica" w:cs="Helvetica"/>
                <w:szCs w:val="21"/>
              </w:rPr>
              <w:t>Client authentication failed</w:t>
            </w:r>
          </w:p>
        </w:tc>
        <w:tc>
          <w:tcPr>
            <w:tcW w:w="0" w:type="auto"/>
            <w:tcBorders>
              <w:top w:val="single" w:color="EBEBEB" w:sz="6" w:space="0"/>
              <w:left w:val="single" w:color="EBEBEB" w:sz="6" w:space="0"/>
              <w:bottom w:val="single" w:color="EBEBEB" w:sz="6" w:space="0"/>
              <w:right w:val="single" w:color="EBEBEB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="Helvetica" w:hAnsi="Helvetica" w:eastAsia="宋体" w:cs="Helvetica"/>
                <w:szCs w:val="21"/>
              </w:rPr>
            </w:pPr>
            <w:r>
              <w:rPr>
                <w:rFonts w:ascii="Helvetica" w:hAnsi="Helvetica" w:cs="Helvetica"/>
                <w:szCs w:val="21"/>
              </w:rPr>
              <w:t>Secret Key不正确</w:t>
            </w:r>
          </w:p>
        </w:tc>
      </w:tr>
    </w:tbl>
    <w:p>
      <w:pPr>
        <w:pStyle w:val="7"/>
        <w:shd w:val="clear" w:color="auto" w:fill="FFFFFF"/>
        <w:spacing w:before="210" w:beforeAutospacing="0" w:after="210" w:afterAutospacing="0"/>
        <w:rPr>
          <w:rFonts w:ascii="Helvetica" w:hAnsi="Helvetica" w:cs="Helvetica"/>
          <w:sz w:val="21"/>
          <w:szCs w:val="21"/>
        </w:rPr>
      </w:pPr>
    </w:p>
    <w:p>
      <w:pPr>
        <w:tabs>
          <w:tab w:val="left" w:pos="1680"/>
        </w:tabs>
      </w:pPr>
    </w:p>
    <w:p>
      <w:pPr>
        <w:tabs>
          <w:tab w:val="left" w:pos="3570"/>
        </w:tabs>
      </w:pPr>
      <w: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ingFangSC-Medium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JetBrains Mon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D5BFA"/>
    <w:multiLevelType w:val="multilevel"/>
    <w:tmpl w:val="101D5B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501E4606"/>
    <w:multiLevelType w:val="multilevel"/>
    <w:tmpl w:val="501E46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77B44"/>
    <w:rsid w:val="0002441A"/>
    <w:rsid w:val="00055838"/>
    <w:rsid w:val="001740B4"/>
    <w:rsid w:val="00451D4F"/>
    <w:rsid w:val="0058366B"/>
    <w:rsid w:val="00722147"/>
    <w:rsid w:val="00836CB2"/>
    <w:rsid w:val="00906760"/>
    <w:rsid w:val="009D7082"/>
    <w:rsid w:val="00A51A41"/>
    <w:rsid w:val="00A52576"/>
    <w:rsid w:val="00BE271B"/>
    <w:rsid w:val="00C3572B"/>
    <w:rsid w:val="00CA3A54"/>
    <w:rsid w:val="00D77B44"/>
    <w:rsid w:val="00E35D26"/>
    <w:rsid w:val="0B2D62EC"/>
    <w:rsid w:val="369A60C9"/>
    <w:rsid w:val="52CA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TML Code"/>
    <w:basedOn w:val="9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页眉 Char"/>
    <w:basedOn w:val="9"/>
    <w:link w:val="5"/>
    <w:semiHidden/>
    <w:uiPriority w:val="99"/>
    <w:rPr>
      <w:sz w:val="18"/>
      <w:szCs w:val="18"/>
    </w:rPr>
  </w:style>
  <w:style w:type="character" w:customStyle="1" w:styleId="13">
    <w:name w:val="页脚 Char"/>
    <w:basedOn w:val="9"/>
    <w:link w:val="4"/>
    <w:semiHidden/>
    <w:uiPriority w:val="99"/>
    <w:rPr>
      <w:sz w:val="18"/>
      <w:szCs w:val="18"/>
    </w:rPr>
  </w:style>
  <w:style w:type="character" w:customStyle="1" w:styleId="14">
    <w:name w:val="标题 1 Char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HTML 预设格式 Char"/>
    <w:basedOn w:val="9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171</Words>
  <Characters>978</Characters>
  <Lines>8</Lines>
  <Paragraphs>2</Paragraphs>
  <TotalTime>55</TotalTime>
  <ScaleCrop>false</ScaleCrop>
  <LinksUpToDate>false</LinksUpToDate>
  <CharactersWithSpaces>1147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2020-06-10T09:00:00Z</dcterms:created>
  <dc:creator>admin</dc:creator>
  <cp:lastModifiedBy>admin</cp:lastModifiedBy>
  <dcterms:modified xsi:type="dcterms:W3CDTF">2020-07-10T08:55:52Z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