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pPr>
        <w:rPr>
          <w:rFonts w:hint="eastAsia"/>
        </w:rPr>
      </w:pPr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5D78A7">
        <w:rPr>
          <w:rFonts w:hint="eastAsia"/>
        </w:rPr>
        <w:t>周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A55642" w:rsidRDefault="00A55642" w:rsidP="00D62881"/>
    <w:p w:rsidR="004551C1" w:rsidRDefault="004551C1" w:rsidP="00D62881">
      <w:r>
        <w:rPr>
          <w:rFonts w:hint="eastAsia"/>
        </w:rPr>
        <w:t>备注：时间跨度最多</w:t>
      </w:r>
      <w:r w:rsidR="00CB2199">
        <w:rPr>
          <w:rFonts w:hint="eastAsia"/>
        </w:rPr>
        <w:t>一周</w:t>
      </w:r>
    </w:p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>
        <w:rPr>
          <w:rFonts w:hint="eastAsia"/>
        </w:rPr>
        <w:t>月金额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proofErr w:type="spellStart"/>
      <w:r>
        <w:rPr>
          <w:rFonts w:hint="eastAsia"/>
        </w:rPr>
        <w:t>month_money</w:t>
      </w:r>
      <w:proofErr w:type="spellEnd"/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CB2199" w:rsidRDefault="00CB2199" w:rsidP="00CB2199">
      <w:r>
        <w:rPr>
          <w:rFonts w:hint="eastAsia"/>
        </w:rPr>
        <w:tab/>
        <w:t>month: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月份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CB2199" w:rsidRDefault="00CB2199" w:rsidP="00CB2199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t>123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Pr="006E7145" w:rsidRDefault="006E7145" w:rsidP="006E7145">
      <w:r>
        <w:t>}</w:t>
      </w:r>
      <w:r w:rsidR="009C034A"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9C034A" w:rsidRDefault="009C034A" w:rsidP="009C034A">
      <w:r>
        <w:rPr>
          <w:rFonts w:hint="eastAsia"/>
        </w:rPr>
        <w:t>备注：时间跨度最多一月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Pr="00CB2199" w:rsidRDefault="00CB2199" w:rsidP="00CB2199"/>
    <w:p w:rsidR="00CB2199" w:rsidRPr="00CB2199" w:rsidRDefault="00CB2199" w:rsidP="00CB2199"/>
    <w:p w:rsidR="00CB2199" w:rsidRDefault="00CB2199">
      <w:pPr>
        <w:widowControl/>
        <w:jc w:val="left"/>
      </w:pPr>
    </w:p>
    <w:p w:rsidR="00CB2199" w:rsidRDefault="00CB2199" w:rsidP="00CB2199">
      <w:pPr>
        <w:pStyle w:val="1"/>
      </w:pPr>
      <w:r>
        <w:rPr>
          <w:rFonts w:hint="eastAsia"/>
        </w:rPr>
        <w:t>账单删除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&gt;/bills/delete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bookmarkStart w:id="0" w:name="_GoBack"/>
      <w:bookmarkEnd w:id="0"/>
      <w:r>
        <w:rPr>
          <w:rFonts w:hint="eastAsia"/>
        </w:rPr>
        <w:lastRenderedPageBreak/>
        <w:t>我的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&gt;/my/sub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5D78A7" w:rsidRDefault="005D78A7" w:rsidP="005D78A7">
      <w:r>
        <w:t>{</w:t>
      </w:r>
    </w:p>
    <w:p w:rsidR="005D78A7" w:rsidRDefault="005D78A7" w:rsidP="005D78A7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5D78A7" w:rsidRDefault="005D78A7" w:rsidP="005D78A7">
      <w:r>
        <w:t>}</w:t>
      </w:r>
    </w:p>
    <w:p w:rsidR="005D78A7" w:rsidRPr="005D78A7" w:rsidRDefault="005D78A7" w:rsidP="005D78A7"/>
    <w:sectPr w:rsidR="005D78A7" w:rsidRPr="005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D1E4C"/>
    <w:rsid w:val="001009B4"/>
    <w:rsid w:val="002E7F31"/>
    <w:rsid w:val="003778C5"/>
    <w:rsid w:val="003A4081"/>
    <w:rsid w:val="004551C1"/>
    <w:rsid w:val="0054462B"/>
    <w:rsid w:val="005D78A7"/>
    <w:rsid w:val="006B0D53"/>
    <w:rsid w:val="006E7145"/>
    <w:rsid w:val="008534D8"/>
    <w:rsid w:val="009C034A"/>
    <w:rsid w:val="00A55642"/>
    <w:rsid w:val="00AD1132"/>
    <w:rsid w:val="00BD0140"/>
    <w:rsid w:val="00C92565"/>
    <w:rsid w:val="00CB2199"/>
    <w:rsid w:val="00D62881"/>
    <w:rsid w:val="00DB7991"/>
    <w:rsid w:val="00ED76ED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13</cp:revision>
  <dcterms:created xsi:type="dcterms:W3CDTF">2018-08-13T10:52:00Z</dcterms:created>
  <dcterms:modified xsi:type="dcterms:W3CDTF">2018-08-15T08:40:00Z</dcterms:modified>
</cp:coreProperties>
</file>