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00CA9"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目的</w:t>
      </w:r>
    </w:p>
    <w:p w14:paraId="00026127" w14:textId="77777777" w:rsidR="00155744" w:rsidRPr="00155744" w:rsidRDefault="006D42C6" w:rsidP="006D42C6">
      <w:pPr>
        <w:numPr>
          <w:ilvl w:val="1"/>
          <w:numId w:val="24"/>
        </w:numPr>
        <w:jc w:val="left"/>
        <w:rPr>
          <w:rFonts w:hint="eastAsia"/>
          <w:sz w:val="22"/>
          <w:szCs w:val="22"/>
        </w:rPr>
      </w:pPr>
      <w:r w:rsidRPr="006D42C6">
        <w:rPr>
          <w:rFonts w:hint="eastAsia"/>
          <w:sz w:val="22"/>
          <w:szCs w:val="22"/>
        </w:rPr>
        <w:t>为规范公司生产、生活废水的管理</w:t>
      </w:r>
      <w:r>
        <w:rPr>
          <w:rFonts w:hint="eastAsia"/>
          <w:sz w:val="22"/>
          <w:szCs w:val="22"/>
        </w:rPr>
        <w:t>，</w:t>
      </w:r>
      <w:r w:rsidR="00155744" w:rsidRPr="00EC51D4">
        <w:rPr>
          <w:sz w:val="22"/>
          <w:szCs w:val="22"/>
        </w:rPr>
        <w:t>对公司的各类废水进行有效管理包括分流、收集、处理和处置，并且达到国家规定排放标准，以减少对周边水体的影响。</w:t>
      </w:r>
    </w:p>
    <w:p w14:paraId="7655B9A8" w14:textId="77777777" w:rsidR="00005A87" w:rsidRPr="006D42C6" w:rsidRDefault="00005A87" w:rsidP="00005A87">
      <w:pPr>
        <w:rPr>
          <w:rFonts w:ascii="宋体" w:hAnsi="宋体"/>
          <w:sz w:val="22"/>
          <w:szCs w:val="22"/>
        </w:rPr>
      </w:pPr>
    </w:p>
    <w:p w14:paraId="51C04D7B"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范围</w:t>
      </w:r>
    </w:p>
    <w:p w14:paraId="59693B3A" w14:textId="77777777" w:rsidR="00155744" w:rsidRPr="00F22FD8" w:rsidRDefault="00155744" w:rsidP="00F22FD8">
      <w:pPr>
        <w:numPr>
          <w:ilvl w:val="1"/>
          <w:numId w:val="24"/>
        </w:numPr>
        <w:tabs>
          <w:tab w:val="clear" w:pos="851"/>
          <w:tab w:val="left" w:pos="855"/>
        </w:tabs>
        <w:rPr>
          <w:rFonts w:ascii="宋体" w:hAnsi="宋体" w:hint="eastAsia"/>
          <w:sz w:val="22"/>
          <w:szCs w:val="22"/>
        </w:rPr>
      </w:pPr>
      <w:r w:rsidRPr="00EC51D4">
        <w:rPr>
          <w:sz w:val="22"/>
          <w:szCs w:val="22"/>
        </w:rPr>
        <w:t>适用于公司生产以及其他活动中所产生的各类废水的排放、输送、处理和处置。</w:t>
      </w:r>
    </w:p>
    <w:p w14:paraId="35120E37" w14:textId="77777777" w:rsidR="00005A87" w:rsidRPr="00DE00D4" w:rsidRDefault="00005A87" w:rsidP="00005A87">
      <w:pPr>
        <w:tabs>
          <w:tab w:val="left" w:pos="855"/>
        </w:tabs>
        <w:ind w:left="851"/>
        <w:rPr>
          <w:rFonts w:ascii="宋体" w:hAnsi="宋体"/>
          <w:sz w:val="22"/>
          <w:szCs w:val="22"/>
        </w:rPr>
      </w:pPr>
    </w:p>
    <w:p w14:paraId="10B82E46" w14:textId="77777777" w:rsidR="00005A87" w:rsidRPr="00DE00D4" w:rsidRDefault="00005A87" w:rsidP="0022660C">
      <w:pPr>
        <w:numPr>
          <w:ilvl w:val="0"/>
          <w:numId w:val="24"/>
        </w:numPr>
        <w:tabs>
          <w:tab w:val="left" w:pos="855"/>
        </w:tabs>
        <w:rPr>
          <w:rFonts w:ascii="宋体" w:hAnsi="宋体" w:hint="eastAsia"/>
          <w:sz w:val="22"/>
          <w:szCs w:val="22"/>
        </w:rPr>
      </w:pPr>
      <w:r w:rsidRPr="00DE00D4">
        <w:rPr>
          <w:rFonts w:ascii="宋体" w:hAnsi="宋体"/>
          <w:b/>
          <w:sz w:val="22"/>
          <w:szCs w:val="22"/>
        </w:rPr>
        <w:t>职责</w:t>
      </w:r>
    </w:p>
    <w:p w14:paraId="04D3E230" w14:textId="77777777" w:rsidR="008824F0" w:rsidRPr="0034266C" w:rsidRDefault="008824F0" w:rsidP="0034266C">
      <w:pPr>
        <w:numPr>
          <w:ilvl w:val="1"/>
          <w:numId w:val="24"/>
        </w:numPr>
        <w:tabs>
          <w:tab w:val="clear" w:pos="851"/>
          <w:tab w:val="left" w:pos="855"/>
          <w:tab w:val="num" w:pos="964"/>
        </w:tabs>
        <w:rPr>
          <w:rFonts w:hint="eastAsia"/>
          <w:sz w:val="22"/>
          <w:szCs w:val="22"/>
        </w:rPr>
      </w:pPr>
      <w:r w:rsidRPr="008824F0">
        <w:rPr>
          <w:rFonts w:ascii="宋体" w:hAnsi="宋体"/>
          <w:sz w:val="22"/>
          <w:szCs w:val="22"/>
        </w:rPr>
        <w:t>员工</w:t>
      </w:r>
      <w:r w:rsidRPr="00EC51D4">
        <w:rPr>
          <w:sz w:val="22"/>
          <w:szCs w:val="22"/>
        </w:rPr>
        <w:t>：在生产、活动和服务过程中尽力节约用水，减少废水排放。</w:t>
      </w:r>
    </w:p>
    <w:p w14:paraId="4F990C1A" w14:textId="77777777" w:rsidR="008824F0" w:rsidRPr="00EC51D4" w:rsidRDefault="008824F0" w:rsidP="0034266C">
      <w:pPr>
        <w:numPr>
          <w:ilvl w:val="1"/>
          <w:numId w:val="24"/>
        </w:numPr>
        <w:tabs>
          <w:tab w:val="clear" w:pos="851"/>
          <w:tab w:val="left" w:pos="855"/>
        </w:tabs>
        <w:rPr>
          <w:rFonts w:hint="eastAsia"/>
        </w:rPr>
      </w:pPr>
      <w:r w:rsidRPr="00EC51D4">
        <w:t>各</w:t>
      </w:r>
      <w:r w:rsidRPr="008824F0">
        <w:rPr>
          <w:rFonts w:ascii="宋体" w:hAnsi="宋体"/>
          <w:sz w:val="22"/>
          <w:szCs w:val="22"/>
        </w:rPr>
        <w:t>生产线</w:t>
      </w:r>
      <w:r w:rsidRPr="00EC51D4">
        <w:t>、部门：负责对产生的废水进行适当的预处理，对溶剂含量较高的废水，进行有效的回收和利用。对高浓度废水或难预处理废水进行装桶进行焚烧处理，其它污水在做好预处理后按指定的管道排到</w:t>
      </w:r>
      <w:r>
        <w:t>环保运行车间</w:t>
      </w:r>
      <w:r w:rsidRPr="00EC51D4">
        <w:t>，并协助各属地区域内管道的维修和维护。</w:t>
      </w:r>
    </w:p>
    <w:p w14:paraId="3D7211EB" w14:textId="77777777" w:rsidR="008824F0" w:rsidRPr="00EC51D4" w:rsidRDefault="008824F0" w:rsidP="0034266C">
      <w:pPr>
        <w:numPr>
          <w:ilvl w:val="1"/>
          <w:numId w:val="24"/>
        </w:numPr>
        <w:tabs>
          <w:tab w:val="clear" w:pos="851"/>
          <w:tab w:val="left" w:pos="855"/>
        </w:tabs>
        <w:rPr>
          <w:rFonts w:hint="eastAsia"/>
        </w:rPr>
      </w:pPr>
      <w:r>
        <w:rPr>
          <w:rFonts w:hint="eastAsia"/>
        </w:rPr>
        <w:t>环保运行车间</w:t>
      </w:r>
      <w:r w:rsidRPr="00EC51D4">
        <w:t>：负责各类废水的处理以及水质检测，</w:t>
      </w:r>
      <w:r w:rsidR="006D42C6">
        <w:rPr>
          <w:rFonts w:hint="eastAsia"/>
        </w:rPr>
        <w:t>确保</w:t>
      </w:r>
      <w:r>
        <w:t>环保运行车间</w:t>
      </w:r>
      <w:r w:rsidRPr="00EC51D4">
        <w:t>的正常运作。定期对污水处理设施和设备进行维护保养。对应急情况下的事故性废水进行收集和处理。</w:t>
      </w:r>
    </w:p>
    <w:p w14:paraId="5C26415B" w14:textId="77777777" w:rsidR="008824F0" w:rsidRPr="002932BC" w:rsidRDefault="008824F0" w:rsidP="008824F0">
      <w:pPr>
        <w:numPr>
          <w:ilvl w:val="1"/>
          <w:numId w:val="24"/>
        </w:numPr>
        <w:tabs>
          <w:tab w:val="clear" w:pos="851"/>
          <w:tab w:val="left" w:pos="855"/>
        </w:tabs>
        <w:rPr>
          <w:rFonts w:hint="eastAsia"/>
        </w:rPr>
      </w:pPr>
      <w:r>
        <w:rPr>
          <w:rFonts w:hint="eastAsia"/>
        </w:rPr>
        <w:t>工程</w:t>
      </w:r>
      <w:r w:rsidRPr="008824F0">
        <w:rPr>
          <w:rFonts w:ascii="宋体" w:hAnsi="宋体"/>
          <w:sz w:val="22"/>
          <w:szCs w:val="22"/>
        </w:rPr>
        <w:t>装备</w:t>
      </w:r>
      <w:r w:rsidRPr="00EC51D4">
        <w:t>部：</w:t>
      </w:r>
    </w:p>
    <w:p w14:paraId="42A629DC" w14:textId="77777777" w:rsidR="008824F0" w:rsidRDefault="008824F0" w:rsidP="008824F0">
      <w:pPr>
        <w:pStyle w:val="ad"/>
        <w:widowControl/>
        <w:numPr>
          <w:ilvl w:val="2"/>
          <w:numId w:val="17"/>
        </w:numPr>
        <w:tabs>
          <w:tab w:val="clear" w:pos="1368"/>
          <w:tab w:val="num" w:pos="1588"/>
        </w:tabs>
        <w:ind w:left="1588" w:firstLineChars="0" w:hanging="624"/>
        <w:contextualSpacing/>
        <w:jc w:val="left"/>
      </w:pPr>
      <w:r w:rsidRPr="00EC51D4">
        <w:t>辅助</w:t>
      </w:r>
      <w:r>
        <w:t>环保运行车间</w:t>
      </w:r>
      <w:r w:rsidRPr="00EC51D4">
        <w:t>对污水处理设备、设施进行定期检查、维修、维护和保养。对</w:t>
      </w:r>
      <w:r>
        <w:t>环保运行车间的仪表</w:t>
      </w:r>
      <w:r w:rsidRPr="00EC51D4">
        <w:t>及检测仪器进行定期的校正和维修。</w:t>
      </w:r>
    </w:p>
    <w:p w14:paraId="7BA0A2AD" w14:textId="77777777" w:rsidR="008824F0" w:rsidRPr="00EC51D4" w:rsidRDefault="008824F0" w:rsidP="0034266C">
      <w:pPr>
        <w:pStyle w:val="ad"/>
        <w:widowControl/>
        <w:numPr>
          <w:ilvl w:val="2"/>
          <w:numId w:val="17"/>
        </w:numPr>
        <w:tabs>
          <w:tab w:val="clear" w:pos="1368"/>
          <w:tab w:val="num" w:pos="1588"/>
        </w:tabs>
        <w:ind w:left="1588" w:firstLineChars="0" w:hanging="624"/>
        <w:contextualSpacing/>
        <w:jc w:val="left"/>
        <w:rPr>
          <w:rFonts w:hint="eastAsia"/>
        </w:rPr>
      </w:pPr>
      <w:r w:rsidRPr="00EC51D4">
        <w:t>按照《建筑给排水设计规范》要求进行废水管道及管路设计，施工。同时做好厂区内的清污分流工作，及管道的维修和维护。</w:t>
      </w:r>
    </w:p>
    <w:p w14:paraId="5C8DCB2B" w14:textId="77777777" w:rsidR="008824F0" w:rsidRPr="005D7BEE" w:rsidRDefault="008824F0" w:rsidP="0034266C">
      <w:pPr>
        <w:numPr>
          <w:ilvl w:val="1"/>
          <w:numId w:val="24"/>
        </w:numPr>
        <w:tabs>
          <w:tab w:val="clear" w:pos="851"/>
          <w:tab w:val="left" w:pos="855"/>
        </w:tabs>
        <w:rPr>
          <w:rFonts w:hint="eastAsia"/>
        </w:rPr>
      </w:pPr>
      <w:r w:rsidRPr="00EC51D4">
        <w:t>EHS</w:t>
      </w:r>
      <w:r>
        <w:rPr>
          <w:rFonts w:hint="eastAsia"/>
        </w:rPr>
        <w:t>管理</w:t>
      </w:r>
      <w:r w:rsidRPr="00EC51D4">
        <w:t>部：</w:t>
      </w:r>
      <w:r w:rsidRPr="00EC51D4">
        <w:t>EHS</w:t>
      </w:r>
      <w:r>
        <w:rPr>
          <w:rFonts w:hint="eastAsia"/>
        </w:rPr>
        <w:t>管理部</w:t>
      </w:r>
      <w:r w:rsidRPr="00EC51D4">
        <w:t>负责对废水处理过程和结果的监督和监控。并及时将与废水处理相关的法律、法规和标准传送至</w:t>
      </w:r>
      <w:r>
        <w:t>环保运行车间</w:t>
      </w:r>
      <w:r w:rsidRPr="00EC51D4">
        <w:t>。制定各车间的废水排放浓度指标，并对车间排放的废水浓度进行考核。负责高浓度废液的焚烧安排。与</w:t>
      </w:r>
      <w:r>
        <w:rPr>
          <w:rFonts w:hint="eastAsia"/>
        </w:rPr>
        <w:t>环保运行车间</w:t>
      </w:r>
      <w:r w:rsidRPr="00EC51D4">
        <w:t>一起建立废水超标或对应急情况下废水的处理方案</w:t>
      </w:r>
      <w:r>
        <w:rPr>
          <w:rFonts w:hint="eastAsia"/>
        </w:rPr>
        <w:t>，</w:t>
      </w:r>
      <w:r w:rsidRPr="00E14BB0">
        <w:rPr>
          <w:rFonts w:hint="eastAsia"/>
        </w:rPr>
        <w:t>并进行排污申报工作</w:t>
      </w:r>
      <w:r w:rsidRPr="00E14BB0">
        <w:t>。</w:t>
      </w:r>
    </w:p>
    <w:p w14:paraId="46B8286E" w14:textId="77777777" w:rsidR="006D42C6" w:rsidRPr="006D42C6" w:rsidRDefault="008824F0" w:rsidP="006D42C6">
      <w:pPr>
        <w:numPr>
          <w:ilvl w:val="1"/>
          <w:numId w:val="24"/>
        </w:numPr>
        <w:rPr>
          <w:rFonts w:hint="eastAsia"/>
        </w:rPr>
      </w:pPr>
      <w:r w:rsidRPr="00EC51D4">
        <w:t>公共</w:t>
      </w:r>
      <w:r w:rsidRPr="006D42C6">
        <w:rPr>
          <w:rFonts w:ascii="宋体" w:hAnsi="宋体"/>
          <w:sz w:val="22"/>
          <w:szCs w:val="22"/>
        </w:rPr>
        <w:t>服务部</w:t>
      </w:r>
      <w:r w:rsidRPr="00EC51D4">
        <w:t>：</w:t>
      </w:r>
      <w:r w:rsidR="006D42C6" w:rsidRPr="006D42C6">
        <w:rPr>
          <w:rFonts w:hint="eastAsia"/>
        </w:rPr>
        <w:t>调度负责协调、监督各生产线</w:t>
      </w:r>
      <w:r w:rsidR="006D42C6" w:rsidRPr="006D42C6">
        <w:rPr>
          <w:rFonts w:hint="eastAsia"/>
        </w:rPr>
        <w:t>/</w:t>
      </w:r>
      <w:r w:rsidR="006D42C6" w:rsidRPr="006D42C6">
        <w:rPr>
          <w:rFonts w:hint="eastAsia"/>
        </w:rPr>
        <w:t>部门的废水排放以及定期对废水量进行统计。</w:t>
      </w:r>
    </w:p>
    <w:p w14:paraId="21F3EED0" w14:textId="77777777" w:rsidR="00005A87" w:rsidRPr="00F22FD8" w:rsidRDefault="006D42C6" w:rsidP="00005A87">
      <w:pPr>
        <w:rPr>
          <w:rFonts w:ascii="宋体" w:hAnsi="宋体"/>
          <w:sz w:val="22"/>
          <w:szCs w:val="22"/>
        </w:rPr>
      </w:pPr>
      <w:r w:rsidRPr="00EC51D4" w:rsidDel="006D42C6">
        <w:t xml:space="preserve"> </w:t>
      </w:r>
    </w:p>
    <w:p w14:paraId="261D55CA" w14:textId="77777777" w:rsidR="00005A87" w:rsidRPr="00F83492" w:rsidRDefault="00005A87" w:rsidP="00F83492">
      <w:pPr>
        <w:numPr>
          <w:ilvl w:val="0"/>
          <w:numId w:val="24"/>
        </w:numPr>
        <w:tabs>
          <w:tab w:val="left" w:pos="855"/>
        </w:tabs>
        <w:rPr>
          <w:rFonts w:ascii="宋体" w:hAnsi="宋体"/>
          <w:b/>
          <w:sz w:val="22"/>
          <w:szCs w:val="22"/>
        </w:rPr>
      </w:pPr>
      <w:r w:rsidRPr="00DE00D4">
        <w:rPr>
          <w:rFonts w:ascii="宋体" w:hAnsi="宋体"/>
          <w:b/>
          <w:sz w:val="22"/>
          <w:szCs w:val="22"/>
        </w:rPr>
        <w:t>参考文件</w:t>
      </w:r>
    </w:p>
    <w:p w14:paraId="4E70F103" w14:textId="77777777" w:rsidR="006D42C6" w:rsidRDefault="006D42C6" w:rsidP="00843C08">
      <w:pPr>
        <w:pStyle w:val="ad"/>
        <w:widowControl/>
        <w:numPr>
          <w:ilvl w:val="1"/>
          <w:numId w:val="24"/>
        </w:numPr>
        <w:ind w:firstLineChars="0"/>
        <w:contextualSpacing/>
        <w:jc w:val="left"/>
        <w:rPr>
          <w:rFonts w:hint="eastAsia"/>
        </w:rPr>
      </w:pPr>
      <w:r>
        <w:rPr>
          <w:rFonts w:hint="eastAsia"/>
        </w:rPr>
        <w:t>城镇污水处理厂主要水污染物排放标准（</w:t>
      </w:r>
      <w:r>
        <w:rPr>
          <w:rFonts w:hint="eastAsia"/>
        </w:rPr>
        <w:t>DB33/2169-2018</w:t>
      </w:r>
      <w:r>
        <w:rPr>
          <w:rFonts w:hint="eastAsia"/>
        </w:rPr>
        <w:t>）</w:t>
      </w:r>
    </w:p>
    <w:p w14:paraId="5DDAD6A1" w14:textId="77777777" w:rsidR="006D42C6" w:rsidRDefault="006D42C6" w:rsidP="00843C08">
      <w:pPr>
        <w:pStyle w:val="ad"/>
        <w:widowControl/>
        <w:numPr>
          <w:ilvl w:val="1"/>
          <w:numId w:val="24"/>
        </w:numPr>
        <w:ind w:firstLineChars="0"/>
        <w:contextualSpacing/>
        <w:jc w:val="left"/>
      </w:pPr>
      <w:r>
        <w:rPr>
          <w:rFonts w:hint="eastAsia"/>
        </w:rPr>
        <w:t>中华人民共和国环境保护法（</w:t>
      </w:r>
      <w:r>
        <w:rPr>
          <w:rFonts w:hint="eastAsia"/>
        </w:rPr>
        <w:t>2014</w:t>
      </w:r>
      <w:r>
        <w:rPr>
          <w:rFonts w:hint="eastAsia"/>
        </w:rPr>
        <w:t>修订）</w:t>
      </w:r>
    </w:p>
    <w:p w14:paraId="2F68D6D3" w14:textId="77777777" w:rsidR="006D42C6" w:rsidRDefault="006D42C6" w:rsidP="006D42C6">
      <w:pPr>
        <w:pStyle w:val="ad"/>
        <w:widowControl/>
        <w:numPr>
          <w:ilvl w:val="1"/>
          <w:numId w:val="24"/>
        </w:numPr>
        <w:ind w:firstLineChars="0"/>
        <w:contextualSpacing/>
        <w:jc w:val="left"/>
        <w:rPr>
          <w:rFonts w:hint="eastAsia"/>
        </w:rPr>
      </w:pPr>
      <w:r>
        <w:rPr>
          <w:rFonts w:hint="eastAsia"/>
        </w:rPr>
        <w:t>中华人民共和国水污染防治法</w:t>
      </w:r>
      <w:r>
        <w:rPr>
          <w:rFonts w:hint="eastAsia"/>
        </w:rPr>
        <w:t xml:space="preserve"> (2017</w:t>
      </w:r>
      <w:r>
        <w:rPr>
          <w:rFonts w:hint="eastAsia"/>
        </w:rPr>
        <w:t>修正</w:t>
      </w:r>
      <w:r>
        <w:rPr>
          <w:rFonts w:hint="eastAsia"/>
        </w:rPr>
        <w:t>)</w:t>
      </w:r>
    </w:p>
    <w:p w14:paraId="64062B8D" w14:textId="77777777" w:rsidR="006D42C6" w:rsidRDefault="006D42C6" w:rsidP="006D42C6">
      <w:pPr>
        <w:pStyle w:val="ad"/>
        <w:widowControl/>
        <w:numPr>
          <w:ilvl w:val="1"/>
          <w:numId w:val="24"/>
        </w:numPr>
        <w:ind w:firstLineChars="0"/>
        <w:contextualSpacing/>
        <w:jc w:val="left"/>
      </w:pPr>
      <w:r w:rsidRPr="006D42C6">
        <w:rPr>
          <w:rFonts w:hint="eastAsia"/>
        </w:rPr>
        <w:t>《生物制药工业污染物排放标准》（</w:t>
      </w:r>
      <w:r w:rsidRPr="006D42C6">
        <w:rPr>
          <w:rFonts w:hint="eastAsia"/>
        </w:rPr>
        <w:t>DB33/923-2014</w:t>
      </w:r>
      <w:r w:rsidRPr="006D42C6">
        <w:rPr>
          <w:rFonts w:hint="eastAsia"/>
        </w:rPr>
        <w:t>）</w:t>
      </w:r>
    </w:p>
    <w:p w14:paraId="5BC1A453" w14:textId="77777777" w:rsidR="006D42C6" w:rsidRDefault="006D42C6" w:rsidP="006D42C6">
      <w:pPr>
        <w:pStyle w:val="ad"/>
        <w:widowControl/>
        <w:numPr>
          <w:ilvl w:val="1"/>
          <w:numId w:val="24"/>
        </w:numPr>
        <w:ind w:firstLineChars="0"/>
        <w:contextualSpacing/>
        <w:jc w:val="left"/>
        <w:rPr>
          <w:rFonts w:hint="eastAsia"/>
        </w:rPr>
      </w:pPr>
      <w:r>
        <w:rPr>
          <w:rFonts w:hint="eastAsia"/>
        </w:rPr>
        <w:t>城镇排水与污水处理条例（</w:t>
      </w:r>
      <w:r>
        <w:rPr>
          <w:rFonts w:hint="eastAsia"/>
        </w:rPr>
        <w:t>2013</w:t>
      </w:r>
      <w:r>
        <w:rPr>
          <w:rFonts w:hint="eastAsia"/>
        </w:rPr>
        <w:t>年）</w:t>
      </w:r>
    </w:p>
    <w:p w14:paraId="2EC9F7C5" w14:textId="77777777" w:rsidR="00005A87" w:rsidRPr="00E45A9B" w:rsidRDefault="00005A87" w:rsidP="00E45A9B">
      <w:pPr>
        <w:ind w:left="851"/>
        <w:jc w:val="left"/>
        <w:rPr>
          <w:rFonts w:ascii="宋体" w:hAnsi="宋体"/>
          <w:sz w:val="22"/>
          <w:szCs w:val="22"/>
        </w:rPr>
      </w:pPr>
    </w:p>
    <w:p w14:paraId="1532FE76" w14:textId="77777777" w:rsidR="00C36E16" w:rsidRDefault="00C36E16" w:rsidP="00C03232">
      <w:pPr>
        <w:numPr>
          <w:ilvl w:val="0"/>
          <w:numId w:val="24"/>
        </w:numPr>
        <w:tabs>
          <w:tab w:val="left" w:pos="855"/>
        </w:tabs>
        <w:rPr>
          <w:rFonts w:ascii="宋体" w:hAnsi="宋体"/>
          <w:b/>
          <w:sz w:val="22"/>
          <w:szCs w:val="22"/>
        </w:rPr>
      </w:pPr>
      <w:r w:rsidRPr="00EF0D96">
        <w:rPr>
          <w:rFonts w:ascii="宋体" w:hAnsi="宋体" w:hint="eastAsia"/>
          <w:b/>
          <w:sz w:val="22"/>
          <w:szCs w:val="22"/>
        </w:rPr>
        <w:t>定义</w:t>
      </w:r>
    </w:p>
    <w:p w14:paraId="6058A9B1" w14:textId="77777777" w:rsidR="00EF0D96" w:rsidRPr="00EC51D4" w:rsidRDefault="00EF0D96" w:rsidP="00EF0D96">
      <w:pPr>
        <w:pStyle w:val="ad"/>
        <w:widowControl/>
        <w:numPr>
          <w:ilvl w:val="1"/>
          <w:numId w:val="24"/>
        </w:numPr>
        <w:ind w:firstLineChars="0"/>
        <w:contextualSpacing/>
        <w:jc w:val="left"/>
        <w:rPr>
          <w:rFonts w:hint="eastAsia"/>
        </w:rPr>
      </w:pPr>
      <w:r w:rsidRPr="00EC51D4">
        <w:t>污水：指在生产与生活活动中排放的水的总称。</w:t>
      </w:r>
    </w:p>
    <w:p w14:paraId="4472C750" w14:textId="77777777" w:rsidR="00EF0D96" w:rsidRPr="00EC51D4" w:rsidRDefault="00EF0D96" w:rsidP="00EF0D96">
      <w:pPr>
        <w:pStyle w:val="ad"/>
        <w:widowControl/>
        <w:numPr>
          <w:ilvl w:val="1"/>
          <w:numId w:val="24"/>
        </w:numPr>
        <w:ind w:firstLineChars="0"/>
        <w:contextualSpacing/>
        <w:jc w:val="left"/>
      </w:pPr>
      <w:r w:rsidRPr="00EC51D4">
        <w:t>排水量：指在生产过程中直接用于工艺生产的水的排放量。</w:t>
      </w:r>
    </w:p>
    <w:p w14:paraId="02552401" w14:textId="77777777" w:rsidR="00EF0D96" w:rsidRPr="00EF0D96" w:rsidRDefault="00EF0D96" w:rsidP="00EF0D96">
      <w:pPr>
        <w:tabs>
          <w:tab w:val="left" w:pos="855"/>
        </w:tabs>
        <w:ind w:left="454"/>
        <w:rPr>
          <w:rFonts w:ascii="宋体" w:hAnsi="宋体"/>
          <w:b/>
          <w:sz w:val="22"/>
          <w:szCs w:val="22"/>
        </w:rPr>
      </w:pPr>
    </w:p>
    <w:p w14:paraId="1752E8F9" w14:textId="77777777" w:rsidR="00D7029C" w:rsidRPr="00C03232" w:rsidRDefault="00005A87" w:rsidP="00C03232">
      <w:pPr>
        <w:numPr>
          <w:ilvl w:val="0"/>
          <w:numId w:val="24"/>
        </w:numPr>
        <w:tabs>
          <w:tab w:val="left" w:pos="855"/>
        </w:tabs>
        <w:rPr>
          <w:rFonts w:ascii="宋体" w:hAnsi="宋体"/>
          <w:sz w:val="22"/>
          <w:szCs w:val="22"/>
        </w:rPr>
      </w:pPr>
      <w:r w:rsidRPr="00DE00D4">
        <w:rPr>
          <w:rFonts w:ascii="宋体" w:hAnsi="宋体"/>
          <w:b/>
          <w:sz w:val="22"/>
          <w:szCs w:val="22"/>
        </w:rPr>
        <w:t>运行程序</w:t>
      </w:r>
    </w:p>
    <w:p w14:paraId="62C04B2F" w14:textId="77777777" w:rsidR="00515A27" w:rsidRPr="00EC51D4" w:rsidRDefault="00515A27" w:rsidP="00515A27">
      <w:pPr>
        <w:widowControl/>
        <w:numPr>
          <w:ilvl w:val="1"/>
          <w:numId w:val="24"/>
        </w:numPr>
        <w:jc w:val="left"/>
        <w:rPr>
          <w:sz w:val="22"/>
          <w:szCs w:val="22"/>
        </w:rPr>
      </w:pPr>
      <w:r w:rsidRPr="00EC51D4">
        <w:rPr>
          <w:sz w:val="22"/>
          <w:szCs w:val="22"/>
        </w:rPr>
        <w:t>污水管网</w:t>
      </w:r>
    </w:p>
    <w:p w14:paraId="061139CC" w14:textId="77777777" w:rsidR="00515A27" w:rsidRPr="00515A27" w:rsidRDefault="00515A27" w:rsidP="00515A27">
      <w:pPr>
        <w:widowControl/>
        <w:numPr>
          <w:ilvl w:val="2"/>
          <w:numId w:val="24"/>
        </w:numPr>
        <w:rPr>
          <w:rFonts w:hint="eastAsia"/>
          <w:sz w:val="22"/>
          <w:szCs w:val="22"/>
        </w:rPr>
      </w:pPr>
      <w:r w:rsidRPr="00EC51D4">
        <w:rPr>
          <w:sz w:val="22"/>
          <w:szCs w:val="22"/>
        </w:rPr>
        <w:t>公司实行清污分流。在生产过程中，根据废水的不同性质、浓度以及产生部位进行清污分流，浓度比较低的废水通过相应的管路收集到稀废水集水池内，浓度较高的废水收集到浓废水集水池，通过不同管路送到</w:t>
      </w:r>
      <w:r>
        <w:rPr>
          <w:sz w:val="22"/>
          <w:szCs w:val="22"/>
        </w:rPr>
        <w:t>环保运行车间</w:t>
      </w:r>
      <w:r w:rsidRPr="00EC51D4">
        <w:rPr>
          <w:sz w:val="22"/>
          <w:szCs w:val="22"/>
        </w:rPr>
        <w:t>。</w:t>
      </w:r>
    </w:p>
    <w:p w14:paraId="5DE2F3EA" w14:textId="77777777" w:rsidR="00515A27" w:rsidRPr="00515A27" w:rsidRDefault="00515A27" w:rsidP="00515A27">
      <w:pPr>
        <w:widowControl/>
        <w:numPr>
          <w:ilvl w:val="2"/>
          <w:numId w:val="24"/>
        </w:numPr>
        <w:rPr>
          <w:rFonts w:hint="eastAsia"/>
          <w:sz w:val="22"/>
          <w:szCs w:val="22"/>
        </w:rPr>
      </w:pPr>
      <w:r w:rsidRPr="00EC51D4">
        <w:rPr>
          <w:sz w:val="22"/>
          <w:szCs w:val="22"/>
        </w:rPr>
        <w:t>各类废水管路由工程部负责设计施工、维护和检修工作，在施工、查漏过程中应做好防腐、防漏等相关措施，以防对地表、地下水、土壤产生污染。</w:t>
      </w:r>
    </w:p>
    <w:p w14:paraId="66B449AC" w14:textId="77777777" w:rsidR="00515A27" w:rsidRPr="00515A27" w:rsidRDefault="00515A27" w:rsidP="00515A27">
      <w:pPr>
        <w:widowControl/>
        <w:numPr>
          <w:ilvl w:val="2"/>
          <w:numId w:val="24"/>
        </w:numPr>
        <w:rPr>
          <w:sz w:val="22"/>
          <w:szCs w:val="22"/>
        </w:rPr>
      </w:pPr>
      <w:r w:rsidRPr="00EC51D4">
        <w:rPr>
          <w:sz w:val="22"/>
          <w:szCs w:val="22"/>
        </w:rPr>
        <w:t>生产厂区内的雨水以及生产车间产生的循环冷却水等流到雨水渠内，通过雨水渠对雨水进行收集，</w:t>
      </w:r>
      <w:r w:rsidR="006D42C6">
        <w:rPr>
          <w:rFonts w:hint="eastAsia"/>
          <w:sz w:val="22"/>
          <w:szCs w:val="22"/>
        </w:rPr>
        <w:t>经检测合格后定期排放；</w:t>
      </w:r>
      <w:r w:rsidRPr="00EC51D4">
        <w:rPr>
          <w:sz w:val="22"/>
          <w:szCs w:val="22"/>
        </w:rPr>
        <w:t>厂区内前</w:t>
      </w:r>
      <w:r w:rsidRPr="00EC51D4">
        <w:rPr>
          <w:sz w:val="22"/>
          <w:szCs w:val="22"/>
        </w:rPr>
        <w:t>15</w:t>
      </w:r>
      <w:r w:rsidRPr="00EC51D4">
        <w:rPr>
          <w:sz w:val="22"/>
          <w:szCs w:val="22"/>
        </w:rPr>
        <w:t>分钟雨水通过切换阀门切换，进入事故应急池内</w:t>
      </w:r>
      <w:r>
        <w:rPr>
          <w:sz w:val="22"/>
          <w:szCs w:val="22"/>
        </w:rPr>
        <w:t>。</w:t>
      </w:r>
    </w:p>
    <w:p w14:paraId="2D7B3A61" w14:textId="77777777" w:rsidR="00515A27" w:rsidRPr="00EC51D4" w:rsidRDefault="00D105A0" w:rsidP="00515A27">
      <w:pPr>
        <w:pStyle w:val="ad"/>
        <w:widowControl/>
        <w:numPr>
          <w:ilvl w:val="1"/>
          <w:numId w:val="24"/>
        </w:numPr>
        <w:ind w:firstLineChars="0"/>
        <w:contextualSpacing/>
        <w:jc w:val="left"/>
      </w:pPr>
      <w:r>
        <w:rPr>
          <w:rFonts w:hint="eastAsia"/>
        </w:rPr>
        <w:t>车间废水排放管理</w:t>
      </w:r>
    </w:p>
    <w:p w14:paraId="6B7B6E7B" w14:textId="77777777" w:rsidR="00515A27" w:rsidRPr="00515A27" w:rsidRDefault="00515A27" w:rsidP="00515A27">
      <w:pPr>
        <w:widowControl/>
        <w:numPr>
          <w:ilvl w:val="2"/>
          <w:numId w:val="24"/>
        </w:numPr>
        <w:rPr>
          <w:rFonts w:hint="eastAsia"/>
          <w:sz w:val="22"/>
          <w:szCs w:val="22"/>
        </w:rPr>
      </w:pPr>
      <w:r>
        <w:rPr>
          <w:sz w:val="22"/>
          <w:szCs w:val="22"/>
        </w:rPr>
        <w:t>各生产车间对含溶剂废水应</w:t>
      </w:r>
      <w:r w:rsidRPr="00EC51D4">
        <w:rPr>
          <w:sz w:val="22"/>
          <w:szCs w:val="22"/>
        </w:rPr>
        <w:t>尽可能地进行回收和再利用。对溶剂含量低、无回用价值的废水经过车间集水池的预处理后，经高架污水管路送至</w:t>
      </w:r>
      <w:r>
        <w:rPr>
          <w:sz w:val="22"/>
          <w:szCs w:val="22"/>
        </w:rPr>
        <w:t>环保运行车间</w:t>
      </w:r>
      <w:r w:rsidRPr="00EC51D4">
        <w:rPr>
          <w:sz w:val="22"/>
          <w:szCs w:val="22"/>
        </w:rPr>
        <w:t>处理。</w:t>
      </w:r>
    </w:p>
    <w:p w14:paraId="794A5D51" w14:textId="77777777" w:rsidR="00515A27" w:rsidRDefault="00515A27" w:rsidP="00515A27">
      <w:pPr>
        <w:widowControl/>
        <w:numPr>
          <w:ilvl w:val="2"/>
          <w:numId w:val="24"/>
        </w:numPr>
        <w:rPr>
          <w:sz w:val="22"/>
          <w:szCs w:val="22"/>
        </w:rPr>
      </w:pPr>
      <w:r w:rsidRPr="00EC51D4">
        <w:rPr>
          <w:sz w:val="22"/>
          <w:szCs w:val="22"/>
        </w:rPr>
        <w:t>生产车间首先根据水质情况</w:t>
      </w:r>
      <w:r w:rsidR="006D42C6">
        <w:rPr>
          <w:rFonts w:hint="eastAsia"/>
          <w:sz w:val="22"/>
          <w:szCs w:val="22"/>
        </w:rPr>
        <w:t>做出分析判定</w:t>
      </w:r>
      <w:r w:rsidRPr="00EC51D4">
        <w:rPr>
          <w:sz w:val="22"/>
          <w:szCs w:val="22"/>
        </w:rPr>
        <w:t>，</w:t>
      </w:r>
      <w:r w:rsidR="006D42C6">
        <w:rPr>
          <w:rFonts w:hint="eastAsia"/>
          <w:sz w:val="22"/>
          <w:szCs w:val="22"/>
        </w:rPr>
        <w:t>排前做好预处理，</w:t>
      </w:r>
      <w:r w:rsidRPr="00EC51D4">
        <w:rPr>
          <w:sz w:val="22"/>
          <w:szCs w:val="22"/>
        </w:rPr>
        <w:t>排到污水车间的浓废水水质</w:t>
      </w:r>
      <w:r w:rsidRPr="00EC51D4">
        <w:rPr>
          <w:sz w:val="22"/>
          <w:szCs w:val="22"/>
        </w:rPr>
        <w:t>COD</w:t>
      </w:r>
      <w:r w:rsidRPr="00EC51D4">
        <w:rPr>
          <w:sz w:val="22"/>
          <w:szCs w:val="22"/>
        </w:rPr>
        <w:t>不能高于</w:t>
      </w:r>
      <w:r w:rsidRPr="00EC51D4">
        <w:rPr>
          <w:sz w:val="22"/>
          <w:szCs w:val="22"/>
        </w:rPr>
        <w:t>35000mg/L</w:t>
      </w:r>
      <w:r w:rsidRPr="00EC51D4">
        <w:rPr>
          <w:sz w:val="22"/>
          <w:szCs w:val="22"/>
        </w:rPr>
        <w:t>，稀废水水质浓度</w:t>
      </w:r>
      <w:r w:rsidRPr="00EC51D4">
        <w:rPr>
          <w:sz w:val="22"/>
          <w:szCs w:val="22"/>
        </w:rPr>
        <w:t>COD</w:t>
      </w:r>
      <w:r w:rsidRPr="00EC51D4">
        <w:rPr>
          <w:sz w:val="22"/>
          <w:szCs w:val="22"/>
        </w:rPr>
        <w:t>不高于</w:t>
      </w:r>
      <w:r w:rsidRPr="00EC51D4">
        <w:rPr>
          <w:sz w:val="22"/>
          <w:szCs w:val="22"/>
        </w:rPr>
        <w:t>15000mg/L</w:t>
      </w:r>
      <w:r w:rsidRPr="00EC51D4">
        <w:rPr>
          <w:sz w:val="22"/>
          <w:szCs w:val="22"/>
        </w:rPr>
        <w:t>，各车间限值视具体情况而定。</w:t>
      </w:r>
    </w:p>
    <w:p w14:paraId="34EAD759" w14:textId="77777777" w:rsidR="006D42C6" w:rsidRPr="006D42C6" w:rsidRDefault="006D42C6" w:rsidP="006D42C6">
      <w:pPr>
        <w:numPr>
          <w:ilvl w:val="2"/>
          <w:numId w:val="24"/>
        </w:numPr>
        <w:rPr>
          <w:rFonts w:hint="eastAsia"/>
          <w:sz w:val="22"/>
          <w:szCs w:val="22"/>
        </w:rPr>
      </w:pPr>
      <w:r w:rsidRPr="006D42C6">
        <w:rPr>
          <w:rFonts w:hint="eastAsia"/>
          <w:sz w:val="22"/>
          <w:szCs w:val="22"/>
        </w:rPr>
        <w:t>生产车间排放废水</w:t>
      </w:r>
      <w:r w:rsidRPr="006D42C6">
        <w:rPr>
          <w:rFonts w:hint="eastAsia"/>
          <w:sz w:val="22"/>
          <w:szCs w:val="22"/>
        </w:rPr>
        <w:t>pH</w:t>
      </w:r>
      <w:r w:rsidRPr="006D42C6">
        <w:rPr>
          <w:rFonts w:hint="eastAsia"/>
          <w:sz w:val="22"/>
          <w:szCs w:val="22"/>
        </w:rPr>
        <w:t>值应控制于</w:t>
      </w:r>
      <w:r w:rsidRPr="006D42C6">
        <w:rPr>
          <w:rFonts w:hint="eastAsia"/>
          <w:sz w:val="22"/>
          <w:szCs w:val="22"/>
        </w:rPr>
        <w:t>6-9</w:t>
      </w:r>
      <w:r w:rsidRPr="006D42C6">
        <w:rPr>
          <w:rFonts w:hint="eastAsia"/>
          <w:sz w:val="22"/>
          <w:szCs w:val="22"/>
        </w:rPr>
        <w:t>范围内，超出该范围的废水应提前通知环保运行车间协商处理。生产车间排放超出正常范围的废水时，应向环保运行车间说明废水</w:t>
      </w:r>
      <w:r w:rsidRPr="006D42C6">
        <w:rPr>
          <w:rFonts w:hint="eastAsia"/>
          <w:sz w:val="22"/>
          <w:szCs w:val="22"/>
        </w:rPr>
        <w:t>pH</w:t>
      </w:r>
      <w:r w:rsidRPr="006D42C6">
        <w:rPr>
          <w:rFonts w:hint="eastAsia"/>
          <w:sz w:val="22"/>
          <w:szCs w:val="22"/>
        </w:rPr>
        <w:t>值及该</w:t>
      </w:r>
      <w:r w:rsidRPr="006D42C6">
        <w:rPr>
          <w:rFonts w:hint="eastAsia"/>
          <w:sz w:val="22"/>
          <w:szCs w:val="22"/>
        </w:rPr>
        <w:t>pH</w:t>
      </w:r>
      <w:r w:rsidRPr="006D42C6">
        <w:rPr>
          <w:rFonts w:hint="eastAsia"/>
          <w:sz w:val="22"/>
          <w:szCs w:val="22"/>
        </w:rPr>
        <w:t>值废水总量。根据环保运行车间的要求进行逐步排水。</w:t>
      </w:r>
    </w:p>
    <w:p w14:paraId="305452F7" w14:textId="77777777" w:rsidR="006D42C6" w:rsidRPr="006D42C6" w:rsidRDefault="006D42C6" w:rsidP="006D42C6">
      <w:pPr>
        <w:numPr>
          <w:ilvl w:val="2"/>
          <w:numId w:val="24"/>
        </w:numPr>
        <w:rPr>
          <w:rFonts w:hint="eastAsia"/>
          <w:sz w:val="22"/>
          <w:szCs w:val="22"/>
        </w:rPr>
      </w:pPr>
      <w:r w:rsidRPr="006D42C6">
        <w:rPr>
          <w:rFonts w:hint="eastAsia"/>
          <w:sz w:val="22"/>
          <w:szCs w:val="22"/>
        </w:rPr>
        <w:t>生产车间排放发酵倒灌产生的废水时，需提前告知环保运行车间。由环保运行车间取样分析，经环保运行车间同意后，生产车间才能进行排放。</w:t>
      </w:r>
    </w:p>
    <w:p w14:paraId="2DFF9B35" w14:textId="77777777" w:rsidR="00415983" w:rsidRPr="00415983" w:rsidRDefault="00415983" w:rsidP="00415983">
      <w:pPr>
        <w:numPr>
          <w:ilvl w:val="2"/>
          <w:numId w:val="24"/>
        </w:numPr>
        <w:rPr>
          <w:rFonts w:hint="eastAsia"/>
          <w:sz w:val="22"/>
          <w:szCs w:val="22"/>
        </w:rPr>
      </w:pPr>
      <w:r w:rsidRPr="00415983">
        <w:rPr>
          <w:rFonts w:hint="eastAsia"/>
          <w:sz w:val="22"/>
          <w:szCs w:val="22"/>
        </w:rPr>
        <w:t>生产部门排放首次生产产生的废水或混合废水应提前告知</w:t>
      </w:r>
      <w:r w:rsidRPr="00415983">
        <w:rPr>
          <w:rFonts w:hint="eastAsia"/>
          <w:sz w:val="22"/>
          <w:szCs w:val="22"/>
        </w:rPr>
        <w:t>EHS</w:t>
      </w:r>
      <w:r w:rsidRPr="00415983">
        <w:rPr>
          <w:rFonts w:hint="eastAsia"/>
          <w:sz w:val="22"/>
          <w:szCs w:val="22"/>
        </w:rPr>
        <w:t>部，并送样分析。经</w:t>
      </w:r>
      <w:r w:rsidRPr="00415983">
        <w:rPr>
          <w:rFonts w:hint="eastAsia"/>
          <w:sz w:val="22"/>
          <w:szCs w:val="22"/>
        </w:rPr>
        <w:t>EHS</w:t>
      </w:r>
      <w:r w:rsidRPr="00415983">
        <w:rPr>
          <w:rFonts w:hint="eastAsia"/>
          <w:sz w:val="22"/>
          <w:szCs w:val="22"/>
        </w:rPr>
        <w:t>部及环保运行车间同意后，生产车间才能进行排放流程。</w:t>
      </w:r>
    </w:p>
    <w:p w14:paraId="41F2130D" w14:textId="77777777" w:rsidR="006D42C6" w:rsidRPr="00515A27" w:rsidRDefault="006D42C6" w:rsidP="00515A27">
      <w:pPr>
        <w:widowControl/>
        <w:numPr>
          <w:ilvl w:val="2"/>
          <w:numId w:val="24"/>
        </w:numPr>
        <w:rPr>
          <w:rFonts w:hint="eastAsia"/>
          <w:sz w:val="22"/>
          <w:szCs w:val="22"/>
        </w:rPr>
      </w:pPr>
    </w:p>
    <w:p w14:paraId="7ED1A88B" w14:textId="77777777" w:rsidR="00515A27" w:rsidRPr="00515A27" w:rsidRDefault="00515A27" w:rsidP="00515A27">
      <w:pPr>
        <w:widowControl/>
        <w:numPr>
          <w:ilvl w:val="2"/>
          <w:numId w:val="24"/>
        </w:numPr>
        <w:rPr>
          <w:sz w:val="22"/>
          <w:szCs w:val="22"/>
        </w:rPr>
      </w:pPr>
      <w:r w:rsidRPr="00EC51D4">
        <w:rPr>
          <w:sz w:val="22"/>
          <w:szCs w:val="22"/>
        </w:rPr>
        <w:t>对车间内不能回收的溶剂且用量较大、含量较高且有回收价值的废液进行收集后，送至溶媒回收中心进行回收，回收后的废水经污水管排入</w:t>
      </w:r>
      <w:r>
        <w:rPr>
          <w:sz w:val="22"/>
          <w:szCs w:val="22"/>
        </w:rPr>
        <w:t>环保运行车间</w:t>
      </w:r>
      <w:r w:rsidRPr="00EC51D4">
        <w:rPr>
          <w:sz w:val="22"/>
          <w:szCs w:val="22"/>
        </w:rPr>
        <w:t>。</w:t>
      </w:r>
    </w:p>
    <w:p w14:paraId="4C3BDFFF" w14:textId="77777777" w:rsidR="006D42C6" w:rsidRPr="00D105A0" w:rsidRDefault="00515A27" w:rsidP="00D105A0">
      <w:pPr>
        <w:widowControl/>
        <w:numPr>
          <w:ilvl w:val="2"/>
          <w:numId w:val="24"/>
        </w:numPr>
        <w:rPr>
          <w:rFonts w:hint="eastAsia"/>
          <w:sz w:val="22"/>
          <w:szCs w:val="22"/>
        </w:rPr>
      </w:pPr>
      <w:r w:rsidRPr="00D105A0">
        <w:rPr>
          <w:sz w:val="22"/>
          <w:szCs w:val="22"/>
        </w:rPr>
        <w:t>各车间不能回用的高浓残液统一收集</w:t>
      </w:r>
      <w:r w:rsidR="00D105A0" w:rsidRPr="00D105A0">
        <w:rPr>
          <w:rFonts w:hint="eastAsia"/>
          <w:sz w:val="22"/>
          <w:szCs w:val="22"/>
        </w:rPr>
        <w:t>，</w:t>
      </w:r>
      <w:r w:rsidR="00D105A0">
        <w:rPr>
          <w:rFonts w:hint="eastAsia"/>
          <w:sz w:val="22"/>
          <w:szCs w:val="22"/>
        </w:rPr>
        <w:t>张贴危废</w:t>
      </w:r>
      <w:r w:rsidRPr="00D105A0">
        <w:rPr>
          <w:sz w:val="22"/>
          <w:szCs w:val="22"/>
        </w:rPr>
        <w:t>标识后送至焚烧车间</w:t>
      </w:r>
      <w:r w:rsidR="00D105A0">
        <w:rPr>
          <w:rFonts w:hint="eastAsia"/>
          <w:sz w:val="22"/>
          <w:szCs w:val="22"/>
        </w:rPr>
        <w:t>作为危废统一处理</w:t>
      </w:r>
      <w:r w:rsidRPr="00D105A0">
        <w:rPr>
          <w:sz w:val="22"/>
          <w:szCs w:val="22"/>
        </w:rPr>
        <w:t>。</w:t>
      </w:r>
    </w:p>
    <w:p w14:paraId="300D0B16" w14:textId="77777777" w:rsidR="00515A27" w:rsidRPr="00EC51D4" w:rsidRDefault="00515A27" w:rsidP="00515A27">
      <w:pPr>
        <w:pStyle w:val="ad"/>
        <w:widowControl/>
        <w:numPr>
          <w:ilvl w:val="1"/>
          <w:numId w:val="24"/>
        </w:numPr>
        <w:ind w:firstLineChars="0"/>
        <w:contextualSpacing/>
        <w:jc w:val="left"/>
      </w:pPr>
      <w:r w:rsidRPr="00EC51D4">
        <w:t>无回收价值废水的处理</w:t>
      </w:r>
    </w:p>
    <w:p w14:paraId="7F6F0F79" w14:textId="77777777" w:rsidR="00515A27" w:rsidRPr="00515A27" w:rsidRDefault="00515A27" w:rsidP="00515A27">
      <w:pPr>
        <w:widowControl/>
        <w:numPr>
          <w:ilvl w:val="2"/>
          <w:numId w:val="24"/>
        </w:numPr>
        <w:rPr>
          <w:rFonts w:hint="eastAsia"/>
          <w:sz w:val="22"/>
          <w:szCs w:val="22"/>
        </w:rPr>
      </w:pPr>
      <w:r w:rsidRPr="00EC51D4">
        <w:rPr>
          <w:sz w:val="22"/>
          <w:szCs w:val="22"/>
        </w:rPr>
        <w:t>生产车间产生的废水，首先根据废水不同性质、浓度分别排入车间的浓、稀污水集水池，废水经过集水池上的预处理后，经高架管道送至</w:t>
      </w:r>
      <w:r>
        <w:rPr>
          <w:sz w:val="22"/>
          <w:szCs w:val="22"/>
        </w:rPr>
        <w:t>环保运行车间</w:t>
      </w:r>
      <w:r w:rsidRPr="00EC51D4">
        <w:rPr>
          <w:sz w:val="22"/>
          <w:szCs w:val="22"/>
        </w:rPr>
        <w:t>，生产车间要定期地对池内的沉淀物进行清理。</w:t>
      </w:r>
    </w:p>
    <w:p w14:paraId="62B195E8" w14:textId="77777777" w:rsidR="00515A27" w:rsidRPr="00843C08" w:rsidRDefault="00515A27" w:rsidP="00843C08">
      <w:pPr>
        <w:widowControl/>
        <w:numPr>
          <w:ilvl w:val="2"/>
          <w:numId w:val="24"/>
        </w:numPr>
        <w:rPr>
          <w:rFonts w:hint="eastAsia"/>
          <w:sz w:val="22"/>
          <w:szCs w:val="22"/>
        </w:rPr>
      </w:pPr>
      <w:r w:rsidRPr="00EC51D4">
        <w:rPr>
          <w:sz w:val="22"/>
          <w:szCs w:val="22"/>
        </w:rPr>
        <w:t>各生产车间应尽量控制车间清洗用水，以减少水的耗用及废水的产生量。</w:t>
      </w:r>
    </w:p>
    <w:p w14:paraId="51D0D659" w14:textId="77777777" w:rsidR="00515A27" w:rsidRPr="00EC51D4" w:rsidRDefault="00515A27" w:rsidP="00515A27">
      <w:pPr>
        <w:pStyle w:val="ad"/>
        <w:widowControl/>
        <w:numPr>
          <w:ilvl w:val="1"/>
          <w:numId w:val="24"/>
        </w:numPr>
        <w:ind w:firstLineChars="0"/>
        <w:contextualSpacing/>
        <w:jc w:val="left"/>
      </w:pPr>
      <w:r w:rsidRPr="00EC51D4">
        <w:t>公司生活污水的处置</w:t>
      </w:r>
    </w:p>
    <w:p w14:paraId="53BBF1D7" w14:textId="77777777" w:rsidR="00515A27" w:rsidRPr="00515A27" w:rsidRDefault="00515A27" w:rsidP="00515A27">
      <w:pPr>
        <w:widowControl/>
        <w:numPr>
          <w:ilvl w:val="2"/>
          <w:numId w:val="24"/>
        </w:numPr>
        <w:rPr>
          <w:rFonts w:hint="eastAsia"/>
          <w:sz w:val="22"/>
          <w:szCs w:val="22"/>
        </w:rPr>
      </w:pPr>
      <w:r w:rsidRPr="00EC51D4">
        <w:rPr>
          <w:sz w:val="22"/>
          <w:szCs w:val="22"/>
        </w:rPr>
        <w:t>各生产车间以及部门等的卫生间用水，经过化粪池后，进入车间的废水集水池，由高架管路送到</w:t>
      </w:r>
      <w:r>
        <w:rPr>
          <w:sz w:val="22"/>
          <w:szCs w:val="22"/>
        </w:rPr>
        <w:t>环保运行车间</w:t>
      </w:r>
      <w:r w:rsidRPr="00EC51D4">
        <w:rPr>
          <w:sz w:val="22"/>
          <w:szCs w:val="22"/>
        </w:rPr>
        <w:t>进行处理。</w:t>
      </w:r>
    </w:p>
    <w:p w14:paraId="6C39B951" w14:textId="77777777" w:rsidR="00515A27" w:rsidRPr="00515A27" w:rsidRDefault="00515A27" w:rsidP="00515A27">
      <w:pPr>
        <w:widowControl/>
        <w:numPr>
          <w:ilvl w:val="2"/>
          <w:numId w:val="24"/>
        </w:numPr>
        <w:rPr>
          <w:sz w:val="22"/>
          <w:szCs w:val="22"/>
        </w:rPr>
      </w:pPr>
      <w:r w:rsidRPr="00EC51D4">
        <w:rPr>
          <w:sz w:val="22"/>
          <w:szCs w:val="22"/>
        </w:rPr>
        <w:t>生活洗涤用水及仪器设备清洗水，通过污水管路进入污水集水池，由高架管路送到污水车间进行处理。</w:t>
      </w:r>
    </w:p>
    <w:p w14:paraId="7D874E0F" w14:textId="77777777" w:rsidR="00515A27" w:rsidRPr="00C669AF" w:rsidRDefault="00515A27" w:rsidP="00515A27">
      <w:pPr>
        <w:widowControl/>
        <w:numPr>
          <w:ilvl w:val="2"/>
          <w:numId w:val="24"/>
        </w:numPr>
        <w:rPr>
          <w:rFonts w:hint="eastAsia"/>
          <w:sz w:val="22"/>
          <w:szCs w:val="22"/>
        </w:rPr>
      </w:pPr>
      <w:r w:rsidRPr="00EC51D4">
        <w:rPr>
          <w:sz w:val="22"/>
          <w:szCs w:val="22"/>
        </w:rPr>
        <w:t>食堂废水进行清污分流，对上层含有丰富油脂的废水通过隔油池处理后，其它废水排入污水集水池，通过高架送到污水车间进行处理。</w:t>
      </w:r>
    </w:p>
    <w:p w14:paraId="4ACA9C8B" w14:textId="77777777" w:rsidR="00515A27" w:rsidRPr="00EC51D4" w:rsidRDefault="00515A27" w:rsidP="00515A27">
      <w:pPr>
        <w:pStyle w:val="ad"/>
        <w:widowControl/>
        <w:numPr>
          <w:ilvl w:val="1"/>
          <w:numId w:val="24"/>
        </w:numPr>
        <w:ind w:firstLineChars="0"/>
        <w:contextualSpacing/>
        <w:jc w:val="left"/>
      </w:pPr>
      <w:r w:rsidRPr="00EC51D4">
        <w:t>污水处理达标排放</w:t>
      </w:r>
    </w:p>
    <w:p w14:paraId="59E46D84" w14:textId="77777777" w:rsidR="00515A27" w:rsidRDefault="00515A27" w:rsidP="00515A27">
      <w:pPr>
        <w:widowControl/>
        <w:numPr>
          <w:ilvl w:val="2"/>
          <w:numId w:val="24"/>
        </w:numPr>
        <w:rPr>
          <w:sz w:val="22"/>
          <w:szCs w:val="22"/>
        </w:rPr>
      </w:pPr>
      <w:r>
        <w:rPr>
          <w:sz w:val="22"/>
          <w:szCs w:val="22"/>
        </w:rPr>
        <w:t>环保运行车间</w:t>
      </w:r>
      <w:r w:rsidRPr="00EC51D4">
        <w:rPr>
          <w:sz w:val="22"/>
          <w:szCs w:val="22"/>
        </w:rPr>
        <w:t>按其相关</w:t>
      </w:r>
      <w:r w:rsidR="00D105A0">
        <w:rPr>
          <w:rFonts w:hint="eastAsia"/>
          <w:sz w:val="22"/>
          <w:szCs w:val="22"/>
        </w:rPr>
        <w:t>程序</w:t>
      </w:r>
      <w:r w:rsidRPr="00EC51D4">
        <w:rPr>
          <w:sz w:val="22"/>
          <w:szCs w:val="22"/>
        </w:rPr>
        <w:t>和操作规程的要求，</w:t>
      </w:r>
      <w:r w:rsidR="00D105A0">
        <w:rPr>
          <w:rFonts w:hint="eastAsia"/>
          <w:sz w:val="22"/>
          <w:szCs w:val="22"/>
        </w:rPr>
        <w:t>对排至车间的污水做好各类预处理和处置</w:t>
      </w:r>
      <w:r w:rsidRPr="00EC51D4">
        <w:rPr>
          <w:sz w:val="22"/>
          <w:szCs w:val="22"/>
        </w:rPr>
        <w:t>，并根据要求对设备进行维护并同时要对废水处理系统实施监测和控制。</w:t>
      </w:r>
    </w:p>
    <w:p w14:paraId="2B4A45CF" w14:textId="77777777" w:rsidR="00D105A0" w:rsidRPr="00843C08" w:rsidRDefault="00D105A0" w:rsidP="00843C08">
      <w:pPr>
        <w:numPr>
          <w:ilvl w:val="2"/>
          <w:numId w:val="24"/>
        </w:numPr>
        <w:rPr>
          <w:rFonts w:hint="eastAsia"/>
          <w:sz w:val="22"/>
          <w:szCs w:val="22"/>
        </w:rPr>
      </w:pPr>
      <w:r>
        <w:rPr>
          <w:rFonts w:hint="eastAsia"/>
          <w:sz w:val="22"/>
          <w:szCs w:val="22"/>
        </w:rPr>
        <w:t>环保运行车间</w:t>
      </w:r>
      <w:r w:rsidRPr="00D105A0">
        <w:rPr>
          <w:rFonts w:hint="eastAsia"/>
          <w:sz w:val="22"/>
          <w:szCs w:val="22"/>
        </w:rPr>
        <w:t>每天必须对废水总排放口在线数据进行查阅，有异常情况及时联系运维公司进行分析，并</w:t>
      </w:r>
      <w:r>
        <w:rPr>
          <w:rFonts w:hint="eastAsia"/>
          <w:sz w:val="22"/>
          <w:szCs w:val="22"/>
        </w:rPr>
        <w:t>通知</w:t>
      </w:r>
      <w:r w:rsidRPr="00D105A0">
        <w:rPr>
          <w:rFonts w:hint="eastAsia"/>
          <w:sz w:val="22"/>
          <w:szCs w:val="22"/>
        </w:rPr>
        <w:t>至</w:t>
      </w:r>
      <w:r w:rsidRPr="00D105A0">
        <w:rPr>
          <w:rFonts w:hint="eastAsia"/>
          <w:sz w:val="22"/>
          <w:szCs w:val="22"/>
        </w:rPr>
        <w:t>EHS</w:t>
      </w:r>
      <w:r w:rsidRPr="00D105A0">
        <w:rPr>
          <w:rFonts w:hint="eastAsia"/>
          <w:sz w:val="22"/>
          <w:szCs w:val="22"/>
        </w:rPr>
        <w:t>管理部。</w:t>
      </w:r>
    </w:p>
    <w:p w14:paraId="5B64DC68" w14:textId="77777777" w:rsidR="00515A27" w:rsidRPr="00EC51D4" w:rsidRDefault="00515A27" w:rsidP="00515A27">
      <w:pPr>
        <w:pStyle w:val="ad"/>
        <w:widowControl/>
        <w:numPr>
          <w:ilvl w:val="1"/>
          <w:numId w:val="24"/>
        </w:numPr>
        <w:ind w:firstLineChars="0"/>
        <w:contextualSpacing/>
        <w:jc w:val="left"/>
      </w:pPr>
      <w:r w:rsidRPr="00EC51D4">
        <w:t>紧急事故</w:t>
      </w:r>
    </w:p>
    <w:p w14:paraId="47686330" w14:textId="77777777" w:rsidR="00515A27" w:rsidRPr="00515A27" w:rsidRDefault="00515A27" w:rsidP="00515A27">
      <w:pPr>
        <w:widowControl/>
        <w:numPr>
          <w:ilvl w:val="2"/>
          <w:numId w:val="24"/>
        </w:numPr>
        <w:rPr>
          <w:rFonts w:hint="eastAsia"/>
          <w:sz w:val="22"/>
          <w:szCs w:val="22"/>
        </w:rPr>
      </w:pPr>
      <w:r>
        <w:rPr>
          <w:sz w:val="22"/>
          <w:szCs w:val="22"/>
        </w:rPr>
        <w:t>环保运行车间</w:t>
      </w:r>
      <w:r w:rsidRPr="00EC51D4">
        <w:rPr>
          <w:sz w:val="22"/>
          <w:szCs w:val="22"/>
        </w:rPr>
        <w:t>由于不可抗力（如台风、洪水）等影响下，应提前做出响应，应及时启动应急预案，使对环境的危害降到最低。</w:t>
      </w:r>
    </w:p>
    <w:p w14:paraId="0AB20760" w14:textId="77777777" w:rsidR="00515A27" w:rsidRPr="00515A27" w:rsidRDefault="00515A27" w:rsidP="00515A27">
      <w:pPr>
        <w:widowControl/>
        <w:numPr>
          <w:ilvl w:val="2"/>
          <w:numId w:val="24"/>
        </w:numPr>
        <w:rPr>
          <w:rFonts w:hint="eastAsia"/>
          <w:sz w:val="22"/>
          <w:szCs w:val="22"/>
        </w:rPr>
      </w:pPr>
      <w:r w:rsidRPr="00EC51D4">
        <w:rPr>
          <w:sz w:val="22"/>
          <w:szCs w:val="22"/>
        </w:rPr>
        <w:t>由于废水处理系统因菌种中毒或系统故障，出现出水超标或系统瘫痪，</w:t>
      </w:r>
      <w:r>
        <w:rPr>
          <w:sz w:val="22"/>
          <w:szCs w:val="22"/>
        </w:rPr>
        <w:t>环保运行车间</w:t>
      </w:r>
      <w:r w:rsidRPr="00EC51D4">
        <w:rPr>
          <w:sz w:val="22"/>
          <w:szCs w:val="22"/>
        </w:rPr>
        <w:t>应及时启动应急预案，并及时报</w:t>
      </w:r>
      <w:r>
        <w:rPr>
          <w:sz w:val="22"/>
          <w:szCs w:val="22"/>
        </w:rPr>
        <w:t>EHS</w:t>
      </w:r>
      <w:r>
        <w:rPr>
          <w:sz w:val="22"/>
          <w:szCs w:val="22"/>
        </w:rPr>
        <w:t>管理部</w:t>
      </w:r>
      <w:r w:rsidRPr="00EC51D4">
        <w:rPr>
          <w:sz w:val="22"/>
          <w:szCs w:val="22"/>
        </w:rPr>
        <w:t>门和分管领导。分管领导及时与生产副总协调，降低产量，减少车间废水排放。同时将此情况汇报给公司经理、当地环保主管部门及城市污水处理厂。</w:t>
      </w:r>
    </w:p>
    <w:p w14:paraId="6AD1A6AB" w14:textId="77777777" w:rsidR="00515A27" w:rsidRPr="00515A27" w:rsidRDefault="00515A27" w:rsidP="00515A27">
      <w:pPr>
        <w:widowControl/>
        <w:numPr>
          <w:ilvl w:val="2"/>
          <w:numId w:val="24"/>
        </w:numPr>
        <w:rPr>
          <w:sz w:val="22"/>
          <w:szCs w:val="22"/>
        </w:rPr>
      </w:pPr>
      <w:r w:rsidRPr="00EC51D4">
        <w:rPr>
          <w:sz w:val="22"/>
          <w:szCs w:val="22"/>
        </w:rPr>
        <w:t>循环冷却水由动力车间负责供应，根据生产需要随时调整保证能源的有效利用，各车间原则上不准自行排放冷却水，特殊情况下应事先通知</w:t>
      </w:r>
      <w:r w:rsidR="00F57AF8">
        <w:rPr>
          <w:rFonts w:hint="eastAsia"/>
          <w:sz w:val="22"/>
          <w:szCs w:val="22"/>
        </w:rPr>
        <w:t>公共服务事业部</w:t>
      </w:r>
      <w:r w:rsidRPr="00EC51D4">
        <w:rPr>
          <w:sz w:val="22"/>
          <w:szCs w:val="22"/>
        </w:rPr>
        <w:t>和</w:t>
      </w:r>
      <w:r>
        <w:rPr>
          <w:sz w:val="22"/>
          <w:szCs w:val="22"/>
        </w:rPr>
        <w:t>EHS</w:t>
      </w:r>
      <w:r>
        <w:rPr>
          <w:sz w:val="22"/>
          <w:szCs w:val="22"/>
        </w:rPr>
        <w:t>管理部，批准后方可排放</w:t>
      </w:r>
    </w:p>
    <w:p w14:paraId="07F3E230" w14:textId="77777777" w:rsidR="00515A27" w:rsidRPr="00515A27" w:rsidRDefault="00515A27" w:rsidP="00515A27">
      <w:pPr>
        <w:widowControl/>
        <w:numPr>
          <w:ilvl w:val="2"/>
          <w:numId w:val="24"/>
        </w:numPr>
        <w:rPr>
          <w:sz w:val="22"/>
          <w:szCs w:val="22"/>
        </w:rPr>
      </w:pPr>
      <w:r w:rsidRPr="00EC51D4">
        <w:rPr>
          <w:sz w:val="22"/>
          <w:szCs w:val="22"/>
        </w:rPr>
        <w:t>车间在发生泄漏、染菌等相关事故性排放时，应提前或及时通知</w:t>
      </w:r>
      <w:r>
        <w:rPr>
          <w:sz w:val="22"/>
          <w:szCs w:val="22"/>
        </w:rPr>
        <w:t>环保运行车间</w:t>
      </w:r>
      <w:r w:rsidRPr="00EC51D4">
        <w:rPr>
          <w:sz w:val="22"/>
          <w:szCs w:val="22"/>
        </w:rPr>
        <w:t>做好相关准备工作，并做好对车间能做的预处理</w:t>
      </w:r>
      <w:r w:rsidR="00F57AF8">
        <w:rPr>
          <w:rFonts w:hint="eastAsia"/>
          <w:sz w:val="22"/>
          <w:szCs w:val="22"/>
        </w:rPr>
        <w:t>措施</w:t>
      </w:r>
      <w:r w:rsidRPr="00EC51D4">
        <w:rPr>
          <w:sz w:val="22"/>
          <w:szCs w:val="22"/>
        </w:rPr>
        <w:t>。</w:t>
      </w:r>
    </w:p>
    <w:p w14:paraId="32390CDA" w14:textId="77777777" w:rsidR="00515A27" w:rsidRPr="00EC51D4" w:rsidRDefault="00515A27" w:rsidP="00515A27">
      <w:pPr>
        <w:pStyle w:val="ad"/>
        <w:widowControl/>
        <w:numPr>
          <w:ilvl w:val="1"/>
          <w:numId w:val="24"/>
        </w:numPr>
        <w:ind w:firstLineChars="0"/>
        <w:contextualSpacing/>
        <w:jc w:val="left"/>
      </w:pPr>
      <w:r w:rsidRPr="00EC51D4">
        <w:t>定期监测</w:t>
      </w:r>
    </w:p>
    <w:p w14:paraId="51AED0A0" w14:textId="77777777" w:rsidR="00515A27" w:rsidRPr="00515A27" w:rsidRDefault="00515A27" w:rsidP="00515A27">
      <w:pPr>
        <w:widowControl/>
        <w:numPr>
          <w:ilvl w:val="2"/>
          <w:numId w:val="24"/>
        </w:numPr>
        <w:rPr>
          <w:rFonts w:hint="eastAsia"/>
          <w:sz w:val="22"/>
          <w:szCs w:val="22"/>
        </w:rPr>
      </w:pPr>
      <w:r>
        <w:rPr>
          <w:sz w:val="22"/>
          <w:szCs w:val="22"/>
        </w:rPr>
        <w:t>EHS</w:t>
      </w:r>
      <w:r>
        <w:rPr>
          <w:sz w:val="22"/>
          <w:szCs w:val="22"/>
        </w:rPr>
        <w:t>管理部</w:t>
      </w:r>
      <w:r w:rsidRPr="00EC51D4">
        <w:rPr>
          <w:sz w:val="22"/>
          <w:szCs w:val="22"/>
        </w:rPr>
        <w:t>根据车间实际生产情况制定相应的废水排放内控指标，不定期抽查车间废水排放浓度，并对其进行考核</w:t>
      </w:r>
      <w:r>
        <w:rPr>
          <w:rFonts w:hint="eastAsia"/>
          <w:sz w:val="22"/>
          <w:szCs w:val="22"/>
        </w:rPr>
        <w:t>，</w:t>
      </w:r>
      <w:r w:rsidRPr="00FF7E52">
        <w:rPr>
          <w:rFonts w:hint="eastAsia"/>
          <w:sz w:val="22"/>
          <w:szCs w:val="22"/>
        </w:rPr>
        <w:t>并进行排污申报</w:t>
      </w:r>
      <w:r w:rsidRPr="00EC51D4">
        <w:rPr>
          <w:sz w:val="22"/>
          <w:szCs w:val="22"/>
        </w:rPr>
        <w:t>。</w:t>
      </w:r>
    </w:p>
    <w:p w14:paraId="3A866444" w14:textId="77777777" w:rsidR="00515A27" w:rsidRPr="00515A27" w:rsidRDefault="00515A27" w:rsidP="00515A27">
      <w:pPr>
        <w:widowControl/>
        <w:numPr>
          <w:ilvl w:val="2"/>
          <w:numId w:val="24"/>
        </w:numPr>
        <w:rPr>
          <w:sz w:val="22"/>
          <w:szCs w:val="22"/>
        </w:rPr>
      </w:pPr>
      <w:r>
        <w:rPr>
          <w:sz w:val="22"/>
          <w:szCs w:val="22"/>
        </w:rPr>
        <w:t>EHS</w:t>
      </w:r>
      <w:r>
        <w:rPr>
          <w:sz w:val="22"/>
          <w:szCs w:val="22"/>
        </w:rPr>
        <w:t>管理部</w:t>
      </w:r>
      <w:r w:rsidRPr="00EC51D4">
        <w:rPr>
          <w:sz w:val="22"/>
          <w:szCs w:val="22"/>
        </w:rPr>
        <w:t>定期对</w:t>
      </w:r>
      <w:r w:rsidR="004C446A">
        <w:rPr>
          <w:rFonts w:hint="eastAsia"/>
          <w:sz w:val="22"/>
          <w:szCs w:val="22"/>
        </w:rPr>
        <w:t>生产车间</w:t>
      </w:r>
      <w:r w:rsidRPr="00EC51D4">
        <w:rPr>
          <w:sz w:val="22"/>
          <w:szCs w:val="22"/>
        </w:rPr>
        <w:t>、</w:t>
      </w:r>
      <w:r>
        <w:rPr>
          <w:rFonts w:hint="eastAsia"/>
          <w:sz w:val="22"/>
          <w:szCs w:val="22"/>
        </w:rPr>
        <w:t>环保运行车间</w:t>
      </w:r>
      <w:r>
        <w:rPr>
          <w:sz w:val="22"/>
          <w:szCs w:val="22"/>
        </w:rPr>
        <w:t>、污水排放及预处理状况进行监督检查，检查反馈在《不符合</w:t>
      </w:r>
      <w:r>
        <w:rPr>
          <w:rFonts w:hint="eastAsia"/>
          <w:sz w:val="22"/>
          <w:szCs w:val="22"/>
        </w:rPr>
        <w:t>和纠正措施</w:t>
      </w:r>
      <w:r w:rsidRPr="00EC51D4">
        <w:rPr>
          <w:sz w:val="22"/>
          <w:szCs w:val="22"/>
        </w:rPr>
        <w:t>》来体现，并对污水处理数据进行归档。</w:t>
      </w:r>
    </w:p>
    <w:p w14:paraId="50C14BE2" w14:textId="77777777" w:rsidR="00515A27" w:rsidRDefault="00515A27" w:rsidP="00515A27">
      <w:pPr>
        <w:widowControl/>
        <w:numPr>
          <w:ilvl w:val="2"/>
          <w:numId w:val="24"/>
        </w:numPr>
        <w:rPr>
          <w:sz w:val="22"/>
          <w:szCs w:val="22"/>
        </w:rPr>
      </w:pPr>
      <w:r w:rsidRPr="00EC51D4">
        <w:rPr>
          <w:sz w:val="22"/>
          <w:szCs w:val="22"/>
        </w:rPr>
        <w:t>装备部</w:t>
      </w:r>
      <w:r w:rsidR="004C446A">
        <w:rPr>
          <w:rFonts w:hint="eastAsia"/>
          <w:sz w:val="22"/>
          <w:szCs w:val="22"/>
        </w:rPr>
        <w:t>、计量部</w:t>
      </w:r>
      <w:r w:rsidRPr="00EC51D4">
        <w:rPr>
          <w:sz w:val="22"/>
          <w:szCs w:val="22"/>
        </w:rPr>
        <w:t>对</w:t>
      </w:r>
      <w:r>
        <w:rPr>
          <w:sz w:val="22"/>
          <w:szCs w:val="22"/>
        </w:rPr>
        <w:t>环保运行车间</w:t>
      </w:r>
      <w:r w:rsidRPr="00EC51D4">
        <w:rPr>
          <w:sz w:val="22"/>
          <w:szCs w:val="22"/>
        </w:rPr>
        <w:t>的仪表及监测仪器进行定期的校正、检验和检查。</w:t>
      </w:r>
    </w:p>
    <w:p w14:paraId="22890C5F" w14:textId="77777777" w:rsidR="00D7029C" w:rsidRPr="00DE00D4" w:rsidRDefault="00515A27" w:rsidP="00515A27">
      <w:pPr>
        <w:widowControl/>
        <w:numPr>
          <w:ilvl w:val="2"/>
          <w:numId w:val="24"/>
        </w:numPr>
        <w:rPr>
          <w:rFonts w:ascii="宋体" w:hAnsi="宋体" w:hint="eastAsia"/>
          <w:sz w:val="22"/>
          <w:szCs w:val="22"/>
        </w:rPr>
      </w:pPr>
      <w:r>
        <w:rPr>
          <w:sz w:val="22"/>
          <w:szCs w:val="22"/>
        </w:rPr>
        <w:t>环保运行车间</w:t>
      </w:r>
      <w:r w:rsidRPr="00EC51D4">
        <w:rPr>
          <w:sz w:val="22"/>
          <w:szCs w:val="22"/>
        </w:rPr>
        <w:t>按照检测与测量程序，每天定期对废水排放的各项批标进行监测，并每天汇报给</w:t>
      </w:r>
      <w:r>
        <w:rPr>
          <w:sz w:val="22"/>
          <w:szCs w:val="22"/>
        </w:rPr>
        <w:t>EHS</w:t>
      </w:r>
      <w:r>
        <w:rPr>
          <w:sz w:val="22"/>
          <w:szCs w:val="22"/>
        </w:rPr>
        <w:t>管理部</w:t>
      </w:r>
      <w:r w:rsidRPr="00EC51D4">
        <w:rPr>
          <w:sz w:val="22"/>
          <w:szCs w:val="22"/>
        </w:rPr>
        <w:t>。</w:t>
      </w:r>
    </w:p>
    <w:p w14:paraId="7EAC683B" w14:textId="77777777" w:rsidR="00005A87" w:rsidRPr="00921650" w:rsidRDefault="00005A87" w:rsidP="00005A87">
      <w:pPr>
        <w:rPr>
          <w:rFonts w:ascii="宋体" w:hAnsi="宋体"/>
          <w:sz w:val="22"/>
          <w:szCs w:val="22"/>
        </w:rPr>
      </w:pPr>
    </w:p>
    <w:p w14:paraId="3727A9D4" w14:textId="77777777" w:rsidR="00005A87" w:rsidRDefault="00005A87" w:rsidP="00126C4F">
      <w:pPr>
        <w:numPr>
          <w:ilvl w:val="0"/>
          <w:numId w:val="24"/>
        </w:numPr>
        <w:tabs>
          <w:tab w:val="left" w:pos="855"/>
        </w:tabs>
        <w:rPr>
          <w:rFonts w:ascii="宋体" w:hAnsi="宋体"/>
          <w:b/>
          <w:sz w:val="22"/>
          <w:szCs w:val="22"/>
        </w:rPr>
      </w:pPr>
      <w:r w:rsidRPr="00DE00D4">
        <w:rPr>
          <w:rFonts w:ascii="宋体" w:hAnsi="宋体"/>
          <w:b/>
          <w:sz w:val="22"/>
          <w:szCs w:val="22"/>
        </w:rPr>
        <w:t>记录</w:t>
      </w:r>
    </w:p>
    <w:p w14:paraId="07AAF061" w14:textId="77777777" w:rsidR="003D46ED" w:rsidRPr="00C669AF" w:rsidRDefault="00C669AF" w:rsidP="00A3103D">
      <w:pPr>
        <w:numPr>
          <w:ilvl w:val="1"/>
          <w:numId w:val="24"/>
        </w:numPr>
        <w:rPr>
          <w:rFonts w:ascii="宋体" w:hAnsi="宋体" w:hint="eastAsia"/>
          <w:sz w:val="22"/>
          <w:szCs w:val="22"/>
        </w:rPr>
      </w:pPr>
      <w:r w:rsidRPr="00C669AF">
        <w:rPr>
          <w:rFonts w:ascii="宋体" w:hAnsi="宋体" w:hint="eastAsia"/>
          <w:sz w:val="22"/>
          <w:szCs w:val="22"/>
        </w:rPr>
        <w:t>无。</w:t>
      </w:r>
    </w:p>
    <w:p w14:paraId="43D45BDB" w14:textId="77777777" w:rsidR="00126C4F" w:rsidRDefault="00126C4F" w:rsidP="00A3103D">
      <w:pPr>
        <w:tabs>
          <w:tab w:val="left" w:pos="855"/>
        </w:tabs>
        <w:rPr>
          <w:rFonts w:ascii="宋体" w:hAnsi="宋体" w:hint="eastAsia"/>
          <w:b/>
          <w:sz w:val="22"/>
          <w:szCs w:val="22"/>
        </w:rPr>
      </w:pPr>
    </w:p>
    <w:p w14:paraId="44D4B740" w14:textId="77777777" w:rsidR="00005A87" w:rsidRPr="00FF0F5F" w:rsidRDefault="00005A87" w:rsidP="00005A87">
      <w:pPr>
        <w:numPr>
          <w:ilvl w:val="0"/>
          <w:numId w:val="24"/>
        </w:numPr>
        <w:tabs>
          <w:tab w:val="left" w:pos="855"/>
        </w:tabs>
        <w:rPr>
          <w:rFonts w:ascii="宋体" w:hAnsi="宋体" w:hint="eastAsia"/>
          <w:b/>
          <w:sz w:val="22"/>
          <w:szCs w:val="22"/>
        </w:rPr>
      </w:pPr>
      <w:r w:rsidRPr="00DE00D4">
        <w:rPr>
          <w:rFonts w:ascii="宋体" w:hAnsi="宋体"/>
          <w:b/>
          <w:sz w:val="22"/>
          <w:szCs w:val="22"/>
        </w:rPr>
        <w:t>附录</w:t>
      </w:r>
    </w:p>
    <w:p w14:paraId="2F86F229" w14:textId="77777777" w:rsidR="005E2E48" w:rsidRPr="00C669AF" w:rsidRDefault="00C669AF" w:rsidP="00C669AF">
      <w:pPr>
        <w:numPr>
          <w:ilvl w:val="1"/>
          <w:numId w:val="24"/>
        </w:numPr>
        <w:tabs>
          <w:tab w:val="clear" w:pos="851"/>
          <w:tab w:val="left" w:pos="855"/>
        </w:tabs>
        <w:rPr>
          <w:rFonts w:ascii="宋体" w:hAnsi="宋体" w:hint="eastAsia"/>
          <w:sz w:val="22"/>
          <w:szCs w:val="22"/>
        </w:rPr>
      </w:pPr>
      <w:r>
        <w:rPr>
          <w:rFonts w:ascii="宋体" w:hAnsi="宋体" w:hint="eastAsia"/>
          <w:sz w:val="22"/>
          <w:szCs w:val="22"/>
        </w:rPr>
        <w:t>无。</w:t>
      </w:r>
    </w:p>
    <w:sectPr w:rsidR="005E2E48" w:rsidRPr="00C669AF"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295B9" w14:textId="77777777" w:rsidR="008C22F3" w:rsidRDefault="008C22F3">
      <w:r>
        <w:separator/>
      </w:r>
    </w:p>
  </w:endnote>
  <w:endnote w:type="continuationSeparator" w:id="0">
    <w:p w14:paraId="5D525B10" w14:textId="77777777" w:rsidR="008C22F3" w:rsidRDefault="008C2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B99B4"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9B48034"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4D58D" w14:textId="77777777" w:rsidR="008C22F3" w:rsidRDefault="008C22F3">
      <w:r>
        <w:separator/>
      </w:r>
    </w:p>
  </w:footnote>
  <w:footnote w:type="continuationSeparator" w:id="0">
    <w:p w14:paraId="625C3079" w14:textId="77777777" w:rsidR="008C22F3" w:rsidRDefault="008C2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5F66A" w14:textId="77777777" w:rsidR="00A22788" w:rsidRDefault="00A22788" w:rsidP="00B6733F">
    <w:pPr>
      <w:rPr>
        <w:rFonts w:hint="eastAsia"/>
      </w:rPr>
    </w:pPr>
    <w:r/>
  </w:p>
  <w:p w14:paraId="72FB1EC4" w14:textId="77777777" w:rsidR="00D67ABB" w:rsidRDefault="00D67ABB" w:rsidP="00B6733F">
    <w:pPr>
      <w:rPr>
        <w:rFonts w:hint="eastAsia"/>
      </w:rPr>
    </w:pPr>
    <w:r/>
  </w:p>
  <w:p w14:paraId="26D83260" w14:textId="77777777" w:rsidR="00D66554" w:rsidRDefault="00D66554" w:rsidP="00B6733F">
    <w:pPr>
      <w:rPr>
        <w:rFonts w:hint="eastAsia"/>
      </w:rPr>
    </w:pPr>
    <w:r/>
  </w:p>
  <w:p w14:paraId="6FAA7C30"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503"/>
    <w:multiLevelType w:val="hybridMultilevel"/>
    <w:tmpl w:val="CBCC037A"/>
    <w:lvl w:ilvl="0" w:tplc="B75E295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 w15:restartNumberingAfterBreak="0">
    <w:nsid w:val="017D45F1"/>
    <w:multiLevelType w:val="hybridMultilevel"/>
    <w:tmpl w:val="EC1C8CB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1FC4708"/>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 w15:restartNumberingAfterBreak="0">
    <w:nsid w:val="02CC74F6"/>
    <w:multiLevelType w:val="multilevel"/>
    <w:tmpl w:val="86969D26"/>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lowerLetter"/>
      <w:lvlText w:val="%4)"/>
      <w:lvlJc w:val="left"/>
      <w:pPr>
        <w:tabs>
          <w:tab w:val="num" w:pos="1696"/>
        </w:tabs>
        <w:ind w:left="1696" w:hanging="420"/>
      </w:pPr>
      <w:rPr>
        <w:rFonts w:ascii="Times New Roman" w:hAnsi="Times New Roman" w:cs="Times New Roman" w:hint="default"/>
      </w:rPr>
    </w:lvl>
    <w:lvl w:ilvl="4">
      <w:start w:val="1"/>
      <w:numFmt w:val="decimal"/>
      <w:lvlText w:val="%1.%2.%3.%4.%5"/>
      <w:lvlJc w:val="left"/>
      <w:pPr>
        <w:tabs>
          <w:tab w:val="num" w:pos="2551"/>
        </w:tabs>
        <w:ind w:left="2551"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4"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67569CE"/>
    <w:multiLevelType w:val="multilevel"/>
    <w:tmpl w:val="9B50E63E"/>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30"/>
        </w:tabs>
        <w:ind w:left="930" w:hanging="504"/>
      </w:pPr>
      <w:rPr>
        <w:rFonts w:ascii="Times New Roman" w:hAnsi="Times New Roman" w:cs="Times New Roman" w:hint="default"/>
        <w:b w:val="0"/>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0F1D0E14"/>
    <w:multiLevelType w:val="multilevel"/>
    <w:tmpl w:val="01EC3634"/>
    <w:lvl w:ilvl="0">
      <w:start w:val="1"/>
      <w:numFmt w:val="decimal"/>
      <w:lvlText w:val="%1."/>
      <w:lvlJc w:val="left"/>
      <w:pPr>
        <w:tabs>
          <w:tab w:val="num" w:pos="454"/>
        </w:tabs>
        <w:ind w:left="454" w:hanging="454"/>
      </w:pPr>
      <w:rPr>
        <w:rFonts w:ascii="Times New Roman" w:hAnsi="Times New Roman" w:cs="Times New Roman" w:hint="default"/>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Arial Narrow" w:hAnsi="Arial Narrow" w:cs="Arial Narrow" w:hint="default"/>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5%6."/>
      <w:lvlJc w:val="left"/>
      <w:pPr>
        <w:tabs>
          <w:tab w:val="num" w:pos="3402"/>
        </w:tabs>
        <w:ind w:left="3402" w:hanging="567"/>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20A3636"/>
    <w:multiLevelType w:val="multilevel"/>
    <w:tmpl w:val="0409001D"/>
    <w:numStyleLink w:val="111111"/>
  </w:abstractNum>
  <w:abstractNum w:abstractNumId="9" w15:restartNumberingAfterBreak="0">
    <w:nsid w:val="14070BA0"/>
    <w:multiLevelType w:val="multilevel"/>
    <w:tmpl w:val="000000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2C0A8E"/>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45945A1"/>
    <w:multiLevelType w:val="hybridMultilevel"/>
    <w:tmpl w:val="FDDA24EC"/>
    <w:lvl w:ilvl="0" w:tplc="68F04406">
      <w:start w:val="1"/>
      <w:numFmt w:val="bullet"/>
      <w:lvlText w:val=""/>
      <w:lvlJc w:val="left"/>
      <w:pPr>
        <w:tabs>
          <w:tab w:val="num" w:pos="3600"/>
        </w:tabs>
        <w:ind w:left="36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192C528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0D542F6"/>
    <w:multiLevelType w:val="hybridMultilevel"/>
    <w:tmpl w:val="4D4CAD08"/>
    <w:lvl w:ilvl="0" w:tplc="04090005">
      <w:start w:val="1"/>
      <w:numFmt w:val="bullet"/>
      <w:lvlText w:val=""/>
      <w:lvlJc w:val="left"/>
      <w:pPr>
        <w:tabs>
          <w:tab w:val="num" w:pos="2432"/>
        </w:tabs>
        <w:ind w:left="2432" w:hanging="420"/>
      </w:pPr>
      <w:rPr>
        <w:rFonts w:ascii="Wingdings" w:hAnsi="Wingdings" w:hint="default"/>
      </w:rPr>
    </w:lvl>
    <w:lvl w:ilvl="1" w:tplc="04090003" w:tentative="1">
      <w:start w:val="1"/>
      <w:numFmt w:val="bullet"/>
      <w:lvlText w:val=""/>
      <w:lvlJc w:val="left"/>
      <w:pPr>
        <w:tabs>
          <w:tab w:val="num" w:pos="2852"/>
        </w:tabs>
        <w:ind w:left="2852" w:hanging="420"/>
      </w:pPr>
      <w:rPr>
        <w:rFonts w:ascii="Wingdings" w:hAnsi="Wingdings" w:hint="default"/>
      </w:rPr>
    </w:lvl>
    <w:lvl w:ilvl="2" w:tplc="04090005" w:tentative="1">
      <w:start w:val="1"/>
      <w:numFmt w:val="bullet"/>
      <w:lvlText w:val=""/>
      <w:lvlJc w:val="left"/>
      <w:pPr>
        <w:tabs>
          <w:tab w:val="num" w:pos="3272"/>
        </w:tabs>
        <w:ind w:left="3272" w:hanging="420"/>
      </w:pPr>
      <w:rPr>
        <w:rFonts w:ascii="Wingdings" w:hAnsi="Wingdings" w:hint="default"/>
      </w:rPr>
    </w:lvl>
    <w:lvl w:ilvl="3" w:tplc="04090001" w:tentative="1">
      <w:start w:val="1"/>
      <w:numFmt w:val="bullet"/>
      <w:lvlText w:val=""/>
      <w:lvlJc w:val="left"/>
      <w:pPr>
        <w:tabs>
          <w:tab w:val="num" w:pos="3692"/>
        </w:tabs>
        <w:ind w:left="3692" w:hanging="420"/>
      </w:pPr>
      <w:rPr>
        <w:rFonts w:ascii="Wingdings" w:hAnsi="Wingdings" w:hint="default"/>
      </w:rPr>
    </w:lvl>
    <w:lvl w:ilvl="4" w:tplc="04090003" w:tentative="1">
      <w:start w:val="1"/>
      <w:numFmt w:val="bullet"/>
      <w:lvlText w:val=""/>
      <w:lvlJc w:val="left"/>
      <w:pPr>
        <w:tabs>
          <w:tab w:val="num" w:pos="4112"/>
        </w:tabs>
        <w:ind w:left="4112" w:hanging="420"/>
      </w:pPr>
      <w:rPr>
        <w:rFonts w:ascii="Wingdings" w:hAnsi="Wingdings" w:hint="default"/>
      </w:rPr>
    </w:lvl>
    <w:lvl w:ilvl="5" w:tplc="04090005" w:tentative="1">
      <w:start w:val="1"/>
      <w:numFmt w:val="bullet"/>
      <w:lvlText w:val=""/>
      <w:lvlJc w:val="left"/>
      <w:pPr>
        <w:tabs>
          <w:tab w:val="num" w:pos="4532"/>
        </w:tabs>
        <w:ind w:left="4532" w:hanging="420"/>
      </w:pPr>
      <w:rPr>
        <w:rFonts w:ascii="Wingdings" w:hAnsi="Wingdings" w:hint="default"/>
      </w:rPr>
    </w:lvl>
    <w:lvl w:ilvl="6" w:tplc="04090001" w:tentative="1">
      <w:start w:val="1"/>
      <w:numFmt w:val="bullet"/>
      <w:lvlText w:val=""/>
      <w:lvlJc w:val="left"/>
      <w:pPr>
        <w:tabs>
          <w:tab w:val="num" w:pos="4952"/>
        </w:tabs>
        <w:ind w:left="4952" w:hanging="420"/>
      </w:pPr>
      <w:rPr>
        <w:rFonts w:ascii="Wingdings" w:hAnsi="Wingdings" w:hint="default"/>
      </w:rPr>
    </w:lvl>
    <w:lvl w:ilvl="7" w:tplc="04090003" w:tentative="1">
      <w:start w:val="1"/>
      <w:numFmt w:val="bullet"/>
      <w:lvlText w:val=""/>
      <w:lvlJc w:val="left"/>
      <w:pPr>
        <w:tabs>
          <w:tab w:val="num" w:pos="5372"/>
        </w:tabs>
        <w:ind w:left="5372" w:hanging="420"/>
      </w:pPr>
      <w:rPr>
        <w:rFonts w:ascii="Wingdings" w:hAnsi="Wingdings" w:hint="default"/>
      </w:rPr>
    </w:lvl>
    <w:lvl w:ilvl="8" w:tplc="04090005" w:tentative="1">
      <w:start w:val="1"/>
      <w:numFmt w:val="bullet"/>
      <w:lvlText w:val=""/>
      <w:lvlJc w:val="left"/>
      <w:pPr>
        <w:tabs>
          <w:tab w:val="num" w:pos="5792"/>
        </w:tabs>
        <w:ind w:left="5792" w:hanging="420"/>
      </w:pPr>
      <w:rPr>
        <w:rFonts w:ascii="Wingdings" w:hAnsi="Wingdings" w:hint="default"/>
      </w:rPr>
    </w:lvl>
  </w:abstractNum>
  <w:abstractNum w:abstractNumId="15" w15:restartNumberingAfterBreak="0">
    <w:nsid w:val="23E71E29"/>
    <w:multiLevelType w:val="hybridMultilevel"/>
    <w:tmpl w:val="981E1D36"/>
    <w:lvl w:ilvl="0" w:tplc="BA282CB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5E1630E"/>
    <w:multiLevelType w:val="multilevel"/>
    <w:tmpl w:val="DF50BF9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decimal"/>
      <w:lvlText w:val="%1.%2.%3."/>
      <w:lvlJc w:val="left"/>
      <w:pPr>
        <w:tabs>
          <w:tab w:val="num" w:pos="1588"/>
        </w:tabs>
        <w:ind w:left="1368" w:hanging="432"/>
      </w:pPr>
      <w:rPr>
        <w:rFonts w:hint="eastAsia"/>
      </w:rPr>
    </w:lvl>
    <w:lvl w:ilvl="3">
      <w:start w:val="1"/>
      <w:numFmt w:val="lowerLetter"/>
      <w:lvlText w:val="%4)."/>
      <w:lvlJc w:val="left"/>
      <w:pPr>
        <w:tabs>
          <w:tab w:val="num" w:pos="1701"/>
        </w:tabs>
        <w:ind w:left="1701" w:hanging="28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7" w15:restartNumberingAfterBreak="0">
    <w:nsid w:val="28255BAB"/>
    <w:multiLevelType w:val="hybridMultilevel"/>
    <w:tmpl w:val="E44CBE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8766CDC"/>
    <w:multiLevelType w:val="multilevel"/>
    <w:tmpl w:val="974813B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9"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0"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2" w15:restartNumberingAfterBreak="0">
    <w:nsid w:val="3E575FDB"/>
    <w:multiLevelType w:val="multilevel"/>
    <w:tmpl w:val="40EE632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41CB5155"/>
    <w:multiLevelType w:val="multilevel"/>
    <w:tmpl w:val="27A081FA"/>
    <w:lvl w:ilvl="0">
      <w:start w:val="1"/>
      <w:numFmt w:val="decimal"/>
      <w:lvlText w:val="%1 "/>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5" w15:restartNumberingAfterBreak="0">
    <w:nsid w:val="45545CCC"/>
    <w:multiLevelType w:val="hybridMultilevel"/>
    <w:tmpl w:val="7C0C532E"/>
    <w:lvl w:ilvl="0" w:tplc="0409000F">
      <w:start w:val="1"/>
      <w:numFmt w:val="decimal"/>
      <w:lvlText w:val="%1."/>
      <w:lvlJc w:val="left"/>
      <w:pPr>
        <w:ind w:left="1504" w:hanging="420"/>
      </w:pPr>
    </w:lvl>
    <w:lvl w:ilvl="1" w:tplc="04090019" w:tentative="1">
      <w:start w:val="1"/>
      <w:numFmt w:val="lowerLetter"/>
      <w:lvlText w:val="%2)"/>
      <w:lvlJc w:val="left"/>
      <w:pPr>
        <w:ind w:left="1924" w:hanging="420"/>
      </w:pPr>
    </w:lvl>
    <w:lvl w:ilvl="2" w:tplc="0409001B" w:tentative="1">
      <w:start w:val="1"/>
      <w:numFmt w:val="lowerRoman"/>
      <w:lvlText w:val="%3."/>
      <w:lvlJc w:val="right"/>
      <w:pPr>
        <w:ind w:left="2344" w:hanging="420"/>
      </w:pPr>
    </w:lvl>
    <w:lvl w:ilvl="3" w:tplc="0409000F" w:tentative="1">
      <w:start w:val="1"/>
      <w:numFmt w:val="decimal"/>
      <w:lvlText w:val="%4."/>
      <w:lvlJc w:val="left"/>
      <w:pPr>
        <w:ind w:left="2764" w:hanging="420"/>
      </w:pPr>
    </w:lvl>
    <w:lvl w:ilvl="4" w:tplc="04090019" w:tentative="1">
      <w:start w:val="1"/>
      <w:numFmt w:val="lowerLetter"/>
      <w:lvlText w:val="%5)"/>
      <w:lvlJc w:val="left"/>
      <w:pPr>
        <w:ind w:left="3184" w:hanging="420"/>
      </w:pPr>
    </w:lvl>
    <w:lvl w:ilvl="5" w:tplc="0409001B" w:tentative="1">
      <w:start w:val="1"/>
      <w:numFmt w:val="lowerRoman"/>
      <w:lvlText w:val="%6."/>
      <w:lvlJc w:val="right"/>
      <w:pPr>
        <w:ind w:left="3604" w:hanging="420"/>
      </w:pPr>
    </w:lvl>
    <w:lvl w:ilvl="6" w:tplc="0409000F" w:tentative="1">
      <w:start w:val="1"/>
      <w:numFmt w:val="decimal"/>
      <w:lvlText w:val="%7."/>
      <w:lvlJc w:val="left"/>
      <w:pPr>
        <w:ind w:left="4024" w:hanging="420"/>
      </w:pPr>
    </w:lvl>
    <w:lvl w:ilvl="7" w:tplc="04090019" w:tentative="1">
      <w:start w:val="1"/>
      <w:numFmt w:val="lowerLetter"/>
      <w:lvlText w:val="%8)"/>
      <w:lvlJc w:val="left"/>
      <w:pPr>
        <w:ind w:left="4444" w:hanging="420"/>
      </w:pPr>
    </w:lvl>
    <w:lvl w:ilvl="8" w:tplc="0409001B" w:tentative="1">
      <w:start w:val="1"/>
      <w:numFmt w:val="lowerRoman"/>
      <w:lvlText w:val="%9."/>
      <w:lvlJc w:val="right"/>
      <w:pPr>
        <w:ind w:left="4864" w:hanging="420"/>
      </w:pPr>
    </w:lvl>
  </w:abstractNum>
  <w:abstractNum w:abstractNumId="26" w15:restartNumberingAfterBreak="0">
    <w:nsid w:val="4597793F"/>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7" w15:restartNumberingAfterBreak="0">
    <w:nsid w:val="46EB67E2"/>
    <w:multiLevelType w:val="hybridMultilevel"/>
    <w:tmpl w:val="10C4A6B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478E5D57"/>
    <w:multiLevelType w:val="hybridMultilevel"/>
    <w:tmpl w:val="210041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7B07AF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0" w15:restartNumberingAfterBreak="0">
    <w:nsid w:val="500E676B"/>
    <w:multiLevelType w:val="multilevel"/>
    <w:tmpl w:val="B76E8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52025F3A"/>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55C70061"/>
    <w:multiLevelType w:val="hybridMultilevel"/>
    <w:tmpl w:val="5860E6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B5B7F18"/>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5C5C10F6"/>
    <w:multiLevelType w:val="multilevel"/>
    <w:tmpl w:val="D5A6C2D4"/>
    <w:lvl w:ilvl="0">
      <w:start w:val="7"/>
      <w:numFmt w:val="decimal"/>
      <w:lvlText w:val="%1"/>
      <w:lvlJc w:val="left"/>
      <w:pPr>
        <w:ind w:left="360" w:hanging="360"/>
      </w:pPr>
      <w:rPr>
        <w:rFonts w:hint="default"/>
        <w:b w:val="0"/>
      </w:rPr>
    </w:lvl>
    <w:lvl w:ilvl="1">
      <w:start w:val="5"/>
      <w:numFmt w:val="decimal"/>
      <w:lvlText w:val="%1.%2"/>
      <w:lvlJc w:val="left"/>
      <w:pPr>
        <w:ind w:left="1020" w:hanging="360"/>
      </w:pPr>
      <w:rPr>
        <w:rFonts w:hint="default"/>
        <w:b w:val="0"/>
      </w:rPr>
    </w:lvl>
    <w:lvl w:ilvl="2">
      <w:start w:val="1"/>
      <w:numFmt w:val="decimal"/>
      <w:lvlText w:val="%1.%2.%3"/>
      <w:lvlJc w:val="left"/>
      <w:pPr>
        <w:ind w:left="2040" w:hanging="720"/>
      </w:pPr>
      <w:rPr>
        <w:rFonts w:hint="default"/>
        <w:b w:val="0"/>
      </w:rPr>
    </w:lvl>
    <w:lvl w:ilvl="3">
      <w:start w:val="1"/>
      <w:numFmt w:val="decimal"/>
      <w:lvlText w:val="%1.%2.%3.%4"/>
      <w:lvlJc w:val="left"/>
      <w:pPr>
        <w:ind w:left="2700" w:hanging="720"/>
      </w:pPr>
      <w:rPr>
        <w:rFonts w:hint="default"/>
        <w:b w:val="0"/>
      </w:rPr>
    </w:lvl>
    <w:lvl w:ilvl="4">
      <w:start w:val="1"/>
      <w:numFmt w:val="decimal"/>
      <w:lvlText w:val="%1.%2.%3.%4.%5"/>
      <w:lvlJc w:val="left"/>
      <w:pPr>
        <w:ind w:left="3720" w:hanging="1080"/>
      </w:pPr>
      <w:rPr>
        <w:rFonts w:hint="default"/>
        <w:b w:val="0"/>
      </w:rPr>
    </w:lvl>
    <w:lvl w:ilvl="5">
      <w:start w:val="1"/>
      <w:numFmt w:val="decimal"/>
      <w:lvlText w:val="%1.%2.%3.%4.%5.%6"/>
      <w:lvlJc w:val="left"/>
      <w:pPr>
        <w:ind w:left="4380" w:hanging="1080"/>
      </w:pPr>
      <w:rPr>
        <w:rFonts w:hint="default"/>
        <w:b w:val="0"/>
      </w:rPr>
    </w:lvl>
    <w:lvl w:ilvl="6">
      <w:start w:val="1"/>
      <w:numFmt w:val="decimal"/>
      <w:lvlText w:val="%1.%2.%3.%4.%5.%6.%7"/>
      <w:lvlJc w:val="left"/>
      <w:pPr>
        <w:ind w:left="5400" w:hanging="1440"/>
      </w:pPr>
      <w:rPr>
        <w:rFonts w:hint="default"/>
        <w:b w:val="0"/>
      </w:rPr>
    </w:lvl>
    <w:lvl w:ilvl="7">
      <w:start w:val="1"/>
      <w:numFmt w:val="decimal"/>
      <w:lvlText w:val="%1.%2.%3.%4.%5.%6.%7.%8"/>
      <w:lvlJc w:val="left"/>
      <w:pPr>
        <w:ind w:left="6060" w:hanging="1440"/>
      </w:pPr>
      <w:rPr>
        <w:rFonts w:hint="default"/>
        <w:b w:val="0"/>
      </w:rPr>
    </w:lvl>
    <w:lvl w:ilvl="8">
      <w:start w:val="1"/>
      <w:numFmt w:val="decimal"/>
      <w:lvlText w:val="%1.%2.%3.%4.%5.%6.%7.%8.%9"/>
      <w:lvlJc w:val="left"/>
      <w:pPr>
        <w:ind w:left="6720" w:hanging="1440"/>
      </w:pPr>
      <w:rPr>
        <w:rFonts w:hint="default"/>
        <w:b w:val="0"/>
      </w:rPr>
    </w:lvl>
  </w:abstractNum>
  <w:abstractNum w:abstractNumId="35"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6890353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7" w15:restartNumberingAfterBreak="0">
    <w:nsid w:val="7A6548BF"/>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3"/>
  </w:num>
  <w:num w:numId="2">
    <w:abstractNumId w:val="7"/>
  </w:num>
  <w:num w:numId="3">
    <w:abstractNumId w:val="26"/>
  </w:num>
  <w:num w:numId="4">
    <w:abstractNumId w:val="30"/>
  </w:num>
  <w:num w:numId="5">
    <w:abstractNumId w:val="27"/>
  </w:num>
  <w:num w:numId="6">
    <w:abstractNumId w:val="15"/>
  </w:num>
  <w:num w:numId="7">
    <w:abstractNumId w:val="9"/>
  </w:num>
  <w:num w:numId="8">
    <w:abstractNumId w:val="17"/>
  </w:num>
  <w:num w:numId="9">
    <w:abstractNumId w:val="22"/>
  </w:num>
  <w:num w:numId="10">
    <w:abstractNumId w:val="10"/>
  </w:num>
  <w:num w:numId="11">
    <w:abstractNumId w:val="18"/>
  </w:num>
  <w:num w:numId="12">
    <w:abstractNumId w:val="37"/>
  </w:num>
  <w:num w:numId="13">
    <w:abstractNumId w:val="36"/>
  </w:num>
  <w:num w:numId="14">
    <w:abstractNumId w:val="29"/>
  </w:num>
  <w:num w:numId="15">
    <w:abstractNumId w:val="2"/>
  </w:num>
  <w:num w:numId="16">
    <w:abstractNumId w:val="34"/>
  </w:num>
  <w:num w:numId="17">
    <w:abstractNumId w:val="6"/>
  </w:num>
  <w:num w:numId="18">
    <w:abstractNumId w:val="25"/>
  </w:num>
  <w:num w:numId="19">
    <w:abstractNumId w:val="19"/>
  </w:num>
  <w:num w:numId="20">
    <w:abstractNumId w:val="8"/>
    <w:lvlOverride w:ilvl="0">
      <w:lvl w:ilvl="0">
        <w:start w:val="1"/>
        <w:numFmt w:val="decimal"/>
        <w:lvlText w:val="%1"/>
        <w:lvlJc w:val="left"/>
        <w:pPr>
          <w:tabs>
            <w:tab w:val="num" w:pos="425"/>
          </w:tabs>
          <w:ind w:left="425" w:hanging="425"/>
        </w:pPr>
        <w:rPr>
          <w:rFonts w:ascii="Times New Roman" w:hAnsi="Times New Roman" w:cs="Times New Roman" w:hint="default"/>
        </w:rPr>
      </w:lvl>
    </w:lvlOverride>
    <w:lvlOverride w:ilvl="1">
      <w:lvl w:ilvl="1">
        <w:start w:val="1"/>
        <w:numFmt w:val="decimal"/>
        <w:lvlText w:val="%1.%2"/>
        <w:lvlJc w:val="left"/>
        <w:pPr>
          <w:tabs>
            <w:tab w:val="num" w:pos="992"/>
          </w:tabs>
          <w:ind w:left="992" w:hanging="567"/>
        </w:pPr>
        <w:rPr>
          <w:rFonts w:ascii="Times New Roman" w:hAnsi="Times New Roman" w:cs="Times New Roman" w:hint="default"/>
        </w:rPr>
      </w:lvl>
    </w:lvlOverride>
  </w:num>
  <w:num w:numId="21">
    <w:abstractNumId w:val="24"/>
  </w:num>
  <w:num w:numId="22">
    <w:abstractNumId w:val="3"/>
  </w:num>
  <w:num w:numId="23">
    <w:abstractNumId w:val="21"/>
  </w:num>
  <w:num w:numId="24">
    <w:abstractNumId w:val="23"/>
  </w:num>
  <w:num w:numId="25">
    <w:abstractNumId w:val="11"/>
  </w:num>
  <w:num w:numId="26">
    <w:abstractNumId w:val="0"/>
  </w:num>
  <w:num w:numId="27">
    <w:abstractNumId w:val="35"/>
  </w:num>
  <w:num w:numId="28">
    <w:abstractNumId w:val="5"/>
  </w:num>
  <w:num w:numId="29">
    <w:abstractNumId w:val="31"/>
  </w:num>
  <w:num w:numId="30">
    <w:abstractNumId w:val="32"/>
  </w:num>
  <w:num w:numId="31">
    <w:abstractNumId w:val="12"/>
  </w:num>
  <w:num w:numId="32">
    <w:abstractNumId w:val="20"/>
  </w:num>
  <w:num w:numId="33">
    <w:abstractNumId w:val="14"/>
  </w:num>
  <w:num w:numId="34">
    <w:abstractNumId w:val="1"/>
  </w:num>
  <w:num w:numId="35">
    <w:abstractNumId w:val="4"/>
  </w:num>
  <w:num w:numId="36">
    <w:abstractNumId w:val="28"/>
  </w:num>
  <w:num w:numId="37">
    <w:abstractNumId w:val="33"/>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2089B"/>
    <w:rsid w:val="00033545"/>
    <w:rsid w:val="00036352"/>
    <w:rsid w:val="00036457"/>
    <w:rsid w:val="00036D6F"/>
    <w:rsid w:val="0003751C"/>
    <w:rsid w:val="00037F03"/>
    <w:rsid w:val="00042FC5"/>
    <w:rsid w:val="00043580"/>
    <w:rsid w:val="00043B11"/>
    <w:rsid w:val="00047108"/>
    <w:rsid w:val="00057DBB"/>
    <w:rsid w:val="000618D4"/>
    <w:rsid w:val="00061B57"/>
    <w:rsid w:val="00067AAB"/>
    <w:rsid w:val="00070E44"/>
    <w:rsid w:val="00073D08"/>
    <w:rsid w:val="000767D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BF0"/>
    <w:rsid w:val="000F0B63"/>
    <w:rsid w:val="000F37EB"/>
    <w:rsid w:val="000F7EFF"/>
    <w:rsid w:val="00100236"/>
    <w:rsid w:val="00103D75"/>
    <w:rsid w:val="001040B8"/>
    <w:rsid w:val="00104753"/>
    <w:rsid w:val="00104D99"/>
    <w:rsid w:val="00113508"/>
    <w:rsid w:val="00116DFC"/>
    <w:rsid w:val="00120692"/>
    <w:rsid w:val="00122A37"/>
    <w:rsid w:val="001238A6"/>
    <w:rsid w:val="00126C4F"/>
    <w:rsid w:val="00126DD7"/>
    <w:rsid w:val="0013023E"/>
    <w:rsid w:val="00130C0D"/>
    <w:rsid w:val="00133C17"/>
    <w:rsid w:val="00134136"/>
    <w:rsid w:val="00135BE7"/>
    <w:rsid w:val="00142282"/>
    <w:rsid w:val="00142A57"/>
    <w:rsid w:val="0014478A"/>
    <w:rsid w:val="00146203"/>
    <w:rsid w:val="001521D3"/>
    <w:rsid w:val="00154383"/>
    <w:rsid w:val="00155744"/>
    <w:rsid w:val="00160639"/>
    <w:rsid w:val="001608D2"/>
    <w:rsid w:val="00160F50"/>
    <w:rsid w:val="0016206E"/>
    <w:rsid w:val="0016304D"/>
    <w:rsid w:val="00166E22"/>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5C2C"/>
    <w:rsid w:val="001B743F"/>
    <w:rsid w:val="001B7C35"/>
    <w:rsid w:val="001B7FD7"/>
    <w:rsid w:val="001C0B41"/>
    <w:rsid w:val="001D1221"/>
    <w:rsid w:val="001D3E28"/>
    <w:rsid w:val="001D42D3"/>
    <w:rsid w:val="001D6E99"/>
    <w:rsid w:val="001E18DF"/>
    <w:rsid w:val="001E2820"/>
    <w:rsid w:val="001E694B"/>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343A4"/>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2C56"/>
    <w:rsid w:val="002B5C93"/>
    <w:rsid w:val="002C4DE4"/>
    <w:rsid w:val="002C6937"/>
    <w:rsid w:val="002C71DC"/>
    <w:rsid w:val="002C7288"/>
    <w:rsid w:val="002D3915"/>
    <w:rsid w:val="002D4C27"/>
    <w:rsid w:val="002D6BC6"/>
    <w:rsid w:val="002E0B85"/>
    <w:rsid w:val="002E0DED"/>
    <w:rsid w:val="002E26A7"/>
    <w:rsid w:val="002E65A8"/>
    <w:rsid w:val="002E77FB"/>
    <w:rsid w:val="002F141C"/>
    <w:rsid w:val="002F57C8"/>
    <w:rsid w:val="00301672"/>
    <w:rsid w:val="00305FA1"/>
    <w:rsid w:val="003077A3"/>
    <w:rsid w:val="00310A03"/>
    <w:rsid w:val="00310BC2"/>
    <w:rsid w:val="00311784"/>
    <w:rsid w:val="00315067"/>
    <w:rsid w:val="00322014"/>
    <w:rsid w:val="00325F83"/>
    <w:rsid w:val="00327FCC"/>
    <w:rsid w:val="003311BF"/>
    <w:rsid w:val="0033647F"/>
    <w:rsid w:val="00340ACA"/>
    <w:rsid w:val="00340C19"/>
    <w:rsid w:val="003417FC"/>
    <w:rsid w:val="0034266C"/>
    <w:rsid w:val="00343523"/>
    <w:rsid w:val="0034485D"/>
    <w:rsid w:val="00345870"/>
    <w:rsid w:val="00346325"/>
    <w:rsid w:val="00347C7A"/>
    <w:rsid w:val="00351CB9"/>
    <w:rsid w:val="003546C2"/>
    <w:rsid w:val="00355816"/>
    <w:rsid w:val="0036266D"/>
    <w:rsid w:val="00362B87"/>
    <w:rsid w:val="0036329E"/>
    <w:rsid w:val="00363412"/>
    <w:rsid w:val="00363D7B"/>
    <w:rsid w:val="0036707C"/>
    <w:rsid w:val="00374A13"/>
    <w:rsid w:val="003759EE"/>
    <w:rsid w:val="003774C1"/>
    <w:rsid w:val="00377C43"/>
    <w:rsid w:val="003806FE"/>
    <w:rsid w:val="003811E3"/>
    <w:rsid w:val="00384082"/>
    <w:rsid w:val="00385449"/>
    <w:rsid w:val="00385758"/>
    <w:rsid w:val="003878B0"/>
    <w:rsid w:val="00392158"/>
    <w:rsid w:val="00392C8E"/>
    <w:rsid w:val="003A0244"/>
    <w:rsid w:val="003A0B43"/>
    <w:rsid w:val="003A2E26"/>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401EBD"/>
    <w:rsid w:val="00402154"/>
    <w:rsid w:val="00405739"/>
    <w:rsid w:val="00406FB0"/>
    <w:rsid w:val="00414B1B"/>
    <w:rsid w:val="00415983"/>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446A"/>
    <w:rsid w:val="004C5379"/>
    <w:rsid w:val="004C653C"/>
    <w:rsid w:val="004D1EB5"/>
    <w:rsid w:val="004D28B6"/>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A27"/>
    <w:rsid w:val="00515D7B"/>
    <w:rsid w:val="005223D0"/>
    <w:rsid w:val="0052617A"/>
    <w:rsid w:val="0053005C"/>
    <w:rsid w:val="0053024E"/>
    <w:rsid w:val="0053147D"/>
    <w:rsid w:val="00534F9B"/>
    <w:rsid w:val="00536468"/>
    <w:rsid w:val="00536D55"/>
    <w:rsid w:val="00542A0D"/>
    <w:rsid w:val="00543BAC"/>
    <w:rsid w:val="00543D3B"/>
    <w:rsid w:val="005446A3"/>
    <w:rsid w:val="00546C2B"/>
    <w:rsid w:val="00547628"/>
    <w:rsid w:val="00547F6E"/>
    <w:rsid w:val="00550631"/>
    <w:rsid w:val="00563B48"/>
    <w:rsid w:val="00564C6A"/>
    <w:rsid w:val="00565C07"/>
    <w:rsid w:val="00571BA5"/>
    <w:rsid w:val="005753D6"/>
    <w:rsid w:val="00580A25"/>
    <w:rsid w:val="005820D1"/>
    <w:rsid w:val="00583B29"/>
    <w:rsid w:val="00584344"/>
    <w:rsid w:val="005860F5"/>
    <w:rsid w:val="00586E4D"/>
    <w:rsid w:val="00590657"/>
    <w:rsid w:val="0059084D"/>
    <w:rsid w:val="00592472"/>
    <w:rsid w:val="00592D64"/>
    <w:rsid w:val="005934D8"/>
    <w:rsid w:val="005A3160"/>
    <w:rsid w:val="005A353E"/>
    <w:rsid w:val="005A4EAD"/>
    <w:rsid w:val="005A4F45"/>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1944"/>
    <w:rsid w:val="00662AE8"/>
    <w:rsid w:val="00664C9C"/>
    <w:rsid w:val="0066672A"/>
    <w:rsid w:val="00670CEB"/>
    <w:rsid w:val="00674E13"/>
    <w:rsid w:val="0067633B"/>
    <w:rsid w:val="00676440"/>
    <w:rsid w:val="006768FA"/>
    <w:rsid w:val="00676B61"/>
    <w:rsid w:val="00682420"/>
    <w:rsid w:val="00687F36"/>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42C6"/>
    <w:rsid w:val="006D52B4"/>
    <w:rsid w:val="006D6669"/>
    <w:rsid w:val="006D6B16"/>
    <w:rsid w:val="006E403C"/>
    <w:rsid w:val="006F1EC8"/>
    <w:rsid w:val="006F2017"/>
    <w:rsid w:val="006F76BF"/>
    <w:rsid w:val="0070033C"/>
    <w:rsid w:val="0070241D"/>
    <w:rsid w:val="00703BB1"/>
    <w:rsid w:val="00705E49"/>
    <w:rsid w:val="00707724"/>
    <w:rsid w:val="00712A6A"/>
    <w:rsid w:val="00712D37"/>
    <w:rsid w:val="00714E20"/>
    <w:rsid w:val="00720A83"/>
    <w:rsid w:val="00723802"/>
    <w:rsid w:val="00727AA1"/>
    <w:rsid w:val="00727DC6"/>
    <w:rsid w:val="0073254E"/>
    <w:rsid w:val="00732F75"/>
    <w:rsid w:val="00734C29"/>
    <w:rsid w:val="00735888"/>
    <w:rsid w:val="00737655"/>
    <w:rsid w:val="0074049E"/>
    <w:rsid w:val="007417BD"/>
    <w:rsid w:val="007475AC"/>
    <w:rsid w:val="007505DD"/>
    <w:rsid w:val="00756389"/>
    <w:rsid w:val="00761FD8"/>
    <w:rsid w:val="00762003"/>
    <w:rsid w:val="007653F2"/>
    <w:rsid w:val="007656A7"/>
    <w:rsid w:val="00766DC6"/>
    <w:rsid w:val="00770460"/>
    <w:rsid w:val="00774F14"/>
    <w:rsid w:val="007828CA"/>
    <w:rsid w:val="00782D72"/>
    <w:rsid w:val="00783495"/>
    <w:rsid w:val="00785E0B"/>
    <w:rsid w:val="0078772F"/>
    <w:rsid w:val="0079652D"/>
    <w:rsid w:val="007A0440"/>
    <w:rsid w:val="007A108F"/>
    <w:rsid w:val="007A1914"/>
    <w:rsid w:val="007A422F"/>
    <w:rsid w:val="007A4883"/>
    <w:rsid w:val="007A5613"/>
    <w:rsid w:val="007A7878"/>
    <w:rsid w:val="007B3592"/>
    <w:rsid w:val="007B4E1E"/>
    <w:rsid w:val="007B6271"/>
    <w:rsid w:val="007B64A6"/>
    <w:rsid w:val="007C2138"/>
    <w:rsid w:val="007C3995"/>
    <w:rsid w:val="007C5D34"/>
    <w:rsid w:val="007C7092"/>
    <w:rsid w:val="007D1C98"/>
    <w:rsid w:val="007D2952"/>
    <w:rsid w:val="007D476F"/>
    <w:rsid w:val="007E16AD"/>
    <w:rsid w:val="007E18F1"/>
    <w:rsid w:val="007E7D41"/>
    <w:rsid w:val="007F11BC"/>
    <w:rsid w:val="007F1CF5"/>
    <w:rsid w:val="007F2412"/>
    <w:rsid w:val="007F3575"/>
    <w:rsid w:val="007F71FF"/>
    <w:rsid w:val="00800867"/>
    <w:rsid w:val="00801F5B"/>
    <w:rsid w:val="00807967"/>
    <w:rsid w:val="00807D84"/>
    <w:rsid w:val="0081512C"/>
    <w:rsid w:val="00816048"/>
    <w:rsid w:val="008161BD"/>
    <w:rsid w:val="0082350E"/>
    <w:rsid w:val="00823698"/>
    <w:rsid w:val="00825658"/>
    <w:rsid w:val="008263A6"/>
    <w:rsid w:val="00831646"/>
    <w:rsid w:val="00834EFF"/>
    <w:rsid w:val="008358A3"/>
    <w:rsid w:val="008365F0"/>
    <w:rsid w:val="0083670A"/>
    <w:rsid w:val="00840688"/>
    <w:rsid w:val="00842CE5"/>
    <w:rsid w:val="00843C08"/>
    <w:rsid w:val="00844238"/>
    <w:rsid w:val="008442D1"/>
    <w:rsid w:val="0084525C"/>
    <w:rsid w:val="008547B6"/>
    <w:rsid w:val="00856B1D"/>
    <w:rsid w:val="00857FB2"/>
    <w:rsid w:val="0086455E"/>
    <w:rsid w:val="00867C00"/>
    <w:rsid w:val="00867FAF"/>
    <w:rsid w:val="00872E7B"/>
    <w:rsid w:val="00873615"/>
    <w:rsid w:val="008737F7"/>
    <w:rsid w:val="008742FD"/>
    <w:rsid w:val="008824F0"/>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22F3"/>
    <w:rsid w:val="008C3B0D"/>
    <w:rsid w:val="008C3CD5"/>
    <w:rsid w:val="008D0566"/>
    <w:rsid w:val="008D18AF"/>
    <w:rsid w:val="008D3E25"/>
    <w:rsid w:val="008E15A1"/>
    <w:rsid w:val="008E3CA4"/>
    <w:rsid w:val="008E6531"/>
    <w:rsid w:val="008E68A5"/>
    <w:rsid w:val="008E724B"/>
    <w:rsid w:val="008E7405"/>
    <w:rsid w:val="008F296E"/>
    <w:rsid w:val="008F5256"/>
    <w:rsid w:val="009014D0"/>
    <w:rsid w:val="00901E9D"/>
    <w:rsid w:val="009039EA"/>
    <w:rsid w:val="00903A25"/>
    <w:rsid w:val="009040DD"/>
    <w:rsid w:val="00905377"/>
    <w:rsid w:val="00906D13"/>
    <w:rsid w:val="0091249E"/>
    <w:rsid w:val="00921650"/>
    <w:rsid w:val="0092741A"/>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788"/>
    <w:rsid w:val="00997300"/>
    <w:rsid w:val="009973B6"/>
    <w:rsid w:val="009A0970"/>
    <w:rsid w:val="009A1820"/>
    <w:rsid w:val="009A2406"/>
    <w:rsid w:val="009A37FC"/>
    <w:rsid w:val="009A4D31"/>
    <w:rsid w:val="009A6286"/>
    <w:rsid w:val="009A648E"/>
    <w:rsid w:val="009B16C6"/>
    <w:rsid w:val="009B1EBD"/>
    <w:rsid w:val="009B5770"/>
    <w:rsid w:val="009B581D"/>
    <w:rsid w:val="009B6545"/>
    <w:rsid w:val="009C15A0"/>
    <w:rsid w:val="009D1553"/>
    <w:rsid w:val="009D1915"/>
    <w:rsid w:val="009D3BB5"/>
    <w:rsid w:val="009D5A1B"/>
    <w:rsid w:val="009D711E"/>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4BDE"/>
    <w:rsid w:val="00A24D0A"/>
    <w:rsid w:val="00A3103D"/>
    <w:rsid w:val="00A33378"/>
    <w:rsid w:val="00A34027"/>
    <w:rsid w:val="00A352E8"/>
    <w:rsid w:val="00A41832"/>
    <w:rsid w:val="00A41DDD"/>
    <w:rsid w:val="00A4242F"/>
    <w:rsid w:val="00A4492E"/>
    <w:rsid w:val="00A46E47"/>
    <w:rsid w:val="00A47AF5"/>
    <w:rsid w:val="00A53088"/>
    <w:rsid w:val="00A63948"/>
    <w:rsid w:val="00A6501A"/>
    <w:rsid w:val="00A701FE"/>
    <w:rsid w:val="00A7260D"/>
    <w:rsid w:val="00A776EF"/>
    <w:rsid w:val="00A77AEA"/>
    <w:rsid w:val="00A82068"/>
    <w:rsid w:val="00A84C59"/>
    <w:rsid w:val="00A84E11"/>
    <w:rsid w:val="00A85A55"/>
    <w:rsid w:val="00A87302"/>
    <w:rsid w:val="00A87CC5"/>
    <w:rsid w:val="00A9793B"/>
    <w:rsid w:val="00AA4EA7"/>
    <w:rsid w:val="00AA66F8"/>
    <w:rsid w:val="00AA6FAB"/>
    <w:rsid w:val="00AA7107"/>
    <w:rsid w:val="00AB0B03"/>
    <w:rsid w:val="00AB2790"/>
    <w:rsid w:val="00AB302A"/>
    <w:rsid w:val="00AB5290"/>
    <w:rsid w:val="00AB76D6"/>
    <w:rsid w:val="00AB7AD6"/>
    <w:rsid w:val="00AC5EFD"/>
    <w:rsid w:val="00AC6259"/>
    <w:rsid w:val="00AD12E5"/>
    <w:rsid w:val="00AD4992"/>
    <w:rsid w:val="00AE01B2"/>
    <w:rsid w:val="00AE17E9"/>
    <w:rsid w:val="00AE1818"/>
    <w:rsid w:val="00AF12CB"/>
    <w:rsid w:val="00AF33FC"/>
    <w:rsid w:val="00B052A9"/>
    <w:rsid w:val="00B053B8"/>
    <w:rsid w:val="00B15314"/>
    <w:rsid w:val="00B16D6C"/>
    <w:rsid w:val="00B21C98"/>
    <w:rsid w:val="00B243DA"/>
    <w:rsid w:val="00B25264"/>
    <w:rsid w:val="00B2754B"/>
    <w:rsid w:val="00B27721"/>
    <w:rsid w:val="00B307E1"/>
    <w:rsid w:val="00B324CA"/>
    <w:rsid w:val="00B351A8"/>
    <w:rsid w:val="00B358FA"/>
    <w:rsid w:val="00B36B0C"/>
    <w:rsid w:val="00B36FAA"/>
    <w:rsid w:val="00B42C3C"/>
    <w:rsid w:val="00B45AD2"/>
    <w:rsid w:val="00B521C3"/>
    <w:rsid w:val="00B52F2E"/>
    <w:rsid w:val="00B53339"/>
    <w:rsid w:val="00B65125"/>
    <w:rsid w:val="00B66C37"/>
    <w:rsid w:val="00B6733F"/>
    <w:rsid w:val="00B67A8C"/>
    <w:rsid w:val="00B73DFF"/>
    <w:rsid w:val="00B74BAB"/>
    <w:rsid w:val="00B76E5A"/>
    <w:rsid w:val="00B80671"/>
    <w:rsid w:val="00B80E56"/>
    <w:rsid w:val="00B812D5"/>
    <w:rsid w:val="00B82544"/>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739F"/>
    <w:rsid w:val="00BD1D3E"/>
    <w:rsid w:val="00BD3850"/>
    <w:rsid w:val="00BD4933"/>
    <w:rsid w:val="00BD6B30"/>
    <w:rsid w:val="00BD7A29"/>
    <w:rsid w:val="00BE5440"/>
    <w:rsid w:val="00BE7B78"/>
    <w:rsid w:val="00BF1D46"/>
    <w:rsid w:val="00BF3F2A"/>
    <w:rsid w:val="00C00B41"/>
    <w:rsid w:val="00C01409"/>
    <w:rsid w:val="00C02394"/>
    <w:rsid w:val="00C03232"/>
    <w:rsid w:val="00C041EB"/>
    <w:rsid w:val="00C0637B"/>
    <w:rsid w:val="00C1056B"/>
    <w:rsid w:val="00C12448"/>
    <w:rsid w:val="00C12FC3"/>
    <w:rsid w:val="00C13F92"/>
    <w:rsid w:val="00C21061"/>
    <w:rsid w:val="00C23A35"/>
    <w:rsid w:val="00C23B02"/>
    <w:rsid w:val="00C26E75"/>
    <w:rsid w:val="00C36E16"/>
    <w:rsid w:val="00C3709D"/>
    <w:rsid w:val="00C4191B"/>
    <w:rsid w:val="00C42BB2"/>
    <w:rsid w:val="00C4723A"/>
    <w:rsid w:val="00C52916"/>
    <w:rsid w:val="00C52E3B"/>
    <w:rsid w:val="00C57C7F"/>
    <w:rsid w:val="00C627E6"/>
    <w:rsid w:val="00C6587B"/>
    <w:rsid w:val="00C66727"/>
    <w:rsid w:val="00C669AF"/>
    <w:rsid w:val="00C700EC"/>
    <w:rsid w:val="00C7078A"/>
    <w:rsid w:val="00C70993"/>
    <w:rsid w:val="00C73328"/>
    <w:rsid w:val="00C74143"/>
    <w:rsid w:val="00C75078"/>
    <w:rsid w:val="00C77347"/>
    <w:rsid w:val="00C77641"/>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105A0"/>
    <w:rsid w:val="00D10C8A"/>
    <w:rsid w:val="00D229A7"/>
    <w:rsid w:val="00D30DEF"/>
    <w:rsid w:val="00D37862"/>
    <w:rsid w:val="00D401BF"/>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7ABB"/>
    <w:rsid w:val="00D67D98"/>
    <w:rsid w:val="00D7029C"/>
    <w:rsid w:val="00D71FA2"/>
    <w:rsid w:val="00D7239B"/>
    <w:rsid w:val="00D72DE9"/>
    <w:rsid w:val="00D73F7E"/>
    <w:rsid w:val="00D74D4F"/>
    <w:rsid w:val="00D75074"/>
    <w:rsid w:val="00D769EB"/>
    <w:rsid w:val="00D77CC8"/>
    <w:rsid w:val="00D82135"/>
    <w:rsid w:val="00D835EB"/>
    <w:rsid w:val="00D84487"/>
    <w:rsid w:val="00D855E1"/>
    <w:rsid w:val="00D85D03"/>
    <w:rsid w:val="00D90690"/>
    <w:rsid w:val="00D95622"/>
    <w:rsid w:val="00DA066C"/>
    <w:rsid w:val="00DA1561"/>
    <w:rsid w:val="00DA55FF"/>
    <w:rsid w:val="00DA6486"/>
    <w:rsid w:val="00DA72EC"/>
    <w:rsid w:val="00DB1FDF"/>
    <w:rsid w:val="00DB459A"/>
    <w:rsid w:val="00DB703A"/>
    <w:rsid w:val="00DC1480"/>
    <w:rsid w:val="00DC25A3"/>
    <w:rsid w:val="00DC46F8"/>
    <w:rsid w:val="00DC4B7D"/>
    <w:rsid w:val="00DC4B89"/>
    <w:rsid w:val="00DD4E54"/>
    <w:rsid w:val="00DD50A0"/>
    <w:rsid w:val="00DE1B97"/>
    <w:rsid w:val="00DE2548"/>
    <w:rsid w:val="00DE4759"/>
    <w:rsid w:val="00DE480A"/>
    <w:rsid w:val="00DF3C73"/>
    <w:rsid w:val="00DF3C76"/>
    <w:rsid w:val="00DF664F"/>
    <w:rsid w:val="00E012CB"/>
    <w:rsid w:val="00E037D2"/>
    <w:rsid w:val="00E0404C"/>
    <w:rsid w:val="00E040D6"/>
    <w:rsid w:val="00E0557A"/>
    <w:rsid w:val="00E13D8B"/>
    <w:rsid w:val="00E15BA1"/>
    <w:rsid w:val="00E15D87"/>
    <w:rsid w:val="00E266AD"/>
    <w:rsid w:val="00E33345"/>
    <w:rsid w:val="00E36071"/>
    <w:rsid w:val="00E3657F"/>
    <w:rsid w:val="00E42070"/>
    <w:rsid w:val="00E4298C"/>
    <w:rsid w:val="00E42EB9"/>
    <w:rsid w:val="00E43282"/>
    <w:rsid w:val="00E45A9B"/>
    <w:rsid w:val="00E45B9F"/>
    <w:rsid w:val="00E51969"/>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B2234"/>
    <w:rsid w:val="00EB57A7"/>
    <w:rsid w:val="00EC1548"/>
    <w:rsid w:val="00EC2B03"/>
    <w:rsid w:val="00EC70ED"/>
    <w:rsid w:val="00ED1958"/>
    <w:rsid w:val="00ED38E9"/>
    <w:rsid w:val="00ED5B30"/>
    <w:rsid w:val="00EE0DC5"/>
    <w:rsid w:val="00EE1EDC"/>
    <w:rsid w:val="00EE3146"/>
    <w:rsid w:val="00EE4D72"/>
    <w:rsid w:val="00EE6AC5"/>
    <w:rsid w:val="00EF0D96"/>
    <w:rsid w:val="00EF31FA"/>
    <w:rsid w:val="00EF3C97"/>
    <w:rsid w:val="00EF4DE9"/>
    <w:rsid w:val="00F013E8"/>
    <w:rsid w:val="00F02351"/>
    <w:rsid w:val="00F02A23"/>
    <w:rsid w:val="00F03033"/>
    <w:rsid w:val="00F04375"/>
    <w:rsid w:val="00F11B15"/>
    <w:rsid w:val="00F15B0D"/>
    <w:rsid w:val="00F21F41"/>
    <w:rsid w:val="00F22D19"/>
    <w:rsid w:val="00F22FD8"/>
    <w:rsid w:val="00F2784E"/>
    <w:rsid w:val="00F41414"/>
    <w:rsid w:val="00F44408"/>
    <w:rsid w:val="00F46761"/>
    <w:rsid w:val="00F47F63"/>
    <w:rsid w:val="00F50B90"/>
    <w:rsid w:val="00F51F74"/>
    <w:rsid w:val="00F5545F"/>
    <w:rsid w:val="00F55C25"/>
    <w:rsid w:val="00F57AF8"/>
    <w:rsid w:val="00F61D80"/>
    <w:rsid w:val="00F62EBC"/>
    <w:rsid w:val="00F65C0D"/>
    <w:rsid w:val="00F70D59"/>
    <w:rsid w:val="00F77A1A"/>
    <w:rsid w:val="00F816EF"/>
    <w:rsid w:val="00F82A88"/>
    <w:rsid w:val="00F83492"/>
    <w:rsid w:val="00F83CEF"/>
    <w:rsid w:val="00F83D5A"/>
    <w:rsid w:val="00F8518C"/>
    <w:rsid w:val="00F85DC7"/>
    <w:rsid w:val="00F87E39"/>
    <w:rsid w:val="00F9079D"/>
    <w:rsid w:val="00F92F40"/>
    <w:rsid w:val="00F93DBD"/>
    <w:rsid w:val="00FA045A"/>
    <w:rsid w:val="00FA143E"/>
    <w:rsid w:val="00FA16E9"/>
    <w:rsid w:val="00FB0BE1"/>
    <w:rsid w:val="00FB1A7F"/>
    <w:rsid w:val="00FB2E17"/>
    <w:rsid w:val="00FB31D3"/>
    <w:rsid w:val="00FB3E23"/>
    <w:rsid w:val="00FB5474"/>
    <w:rsid w:val="00FB6A55"/>
    <w:rsid w:val="00FB7322"/>
    <w:rsid w:val="00FC243A"/>
    <w:rsid w:val="00FC47CC"/>
    <w:rsid w:val="00FD0759"/>
    <w:rsid w:val="00FD1E98"/>
    <w:rsid w:val="00FD42D4"/>
    <w:rsid w:val="00FD6CDF"/>
    <w:rsid w:val="00FE3229"/>
    <w:rsid w:val="00FE4BF9"/>
    <w:rsid w:val="00FE5E11"/>
    <w:rsid w:val="00FF0F5F"/>
    <w:rsid w:val="00FF450D"/>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BC6AA25"/>
  <w15:chartTrackingRefBased/>
  <w15:docId w15:val="{0295855E-0102-4036-93D9-7B988CA1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9"/>
      </w:numPr>
    </w:pPr>
  </w:style>
  <w:style w:type="paragraph" w:styleId="ad">
    <w:name w:val="列出段落"/>
    <w:basedOn w:val="a"/>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31618-7F9C-48E6-AB82-704764E2B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493</Words>
  <Characters>2813</Characters>
  <Application>Microsoft Office Word</Application>
  <DocSecurity>0</DocSecurity>
  <Lines>23</Lines>
  <Paragraphs>6</Paragraphs>
  <ScaleCrop>false</ScaleCrop>
  <Company>hisun</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2021-10-15T02:39:00Z</cp:lastPrinted>
  <dcterms:created xsi:type="dcterms:W3CDTF">2026-04-02T07:30:00Z</dcterms:created>
  <dcterms:modified xsi:type="dcterms:W3CDTF">2026-04-02T07:30:00Z</dcterms:modified>
</cp:coreProperties>
</file>