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37259"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目的</w:t>
      </w:r>
    </w:p>
    <w:p w14:paraId="5A76735B" w14:textId="77777777" w:rsidR="00AC7DFD" w:rsidRPr="00AC7DFD" w:rsidRDefault="00AC7DFD" w:rsidP="00AC7DFD">
      <w:pPr>
        <w:numPr>
          <w:ilvl w:val="1"/>
          <w:numId w:val="2"/>
        </w:numPr>
        <w:jc w:val="left"/>
        <w:rPr>
          <w:rFonts w:ascii="宋体" w:hAnsi="宋体" w:hint="eastAsia"/>
          <w:sz w:val="22"/>
        </w:rPr>
      </w:pPr>
      <w:r w:rsidRPr="007A6793">
        <w:rPr>
          <w:sz w:val="22"/>
          <w:szCs w:val="22"/>
        </w:rPr>
        <w:t>建立</w:t>
      </w:r>
      <w:r w:rsidRPr="007A6793">
        <w:rPr>
          <w:rFonts w:hint="eastAsia"/>
          <w:sz w:val="22"/>
          <w:szCs w:val="22"/>
        </w:rPr>
        <w:t>健全</w:t>
      </w:r>
      <w:r w:rsidRPr="007A6793">
        <w:rPr>
          <w:sz w:val="22"/>
          <w:szCs w:val="22"/>
        </w:rPr>
        <w:t>进入</w:t>
      </w:r>
      <w:r w:rsidRPr="007A6793">
        <w:rPr>
          <w:bCs/>
          <w:sz w:val="22"/>
          <w:szCs w:val="22"/>
        </w:rPr>
        <w:t>受限空间</w:t>
      </w:r>
      <w:r w:rsidRPr="007A6793">
        <w:rPr>
          <w:rFonts w:hint="eastAsia"/>
          <w:sz w:val="22"/>
          <w:szCs w:val="22"/>
        </w:rPr>
        <w:t>作业安全</w:t>
      </w:r>
      <w:r w:rsidRPr="007A6793">
        <w:rPr>
          <w:sz w:val="22"/>
          <w:szCs w:val="22"/>
        </w:rPr>
        <w:t>管理制</w:t>
      </w:r>
      <w:r w:rsidRPr="007A6793">
        <w:rPr>
          <w:rFonts w:hint="eastAsia"/>
          <w:sz w:val="22"/>
          <w:szCs w:val="22"/>
        </w:rPr>
        <w:t>度，确保作业人员和周边环境的安全</w:t>
      </w:r>
      <w:r w:rsidRPr="007A6793">
        <w:rPr>
          <w:sz w:val="22"/>
          <w:szCs w:val="22"/>
        </w:rPr>
        <w:t>。</w:t>
      </w:r>
    </w:p>
    <w:p w14:paraId="0D345EA7" w14:textId="77777777" w:rsidR="00005A87" w:rsidRPr="00DE00D4" w:rsidRDefault="00005A87" w:rsidP="00005A87">
      <w:pPr>
        <w:rPr>
          <w:rFonts w:ascii="宋体" w:hAnsi="宋体"/>
          <w:sz w:val="22"/>
          <w:szCs w:val="22"/>
        </w:rPr>
      </w:pPr>
    </w:p>
    <w:p w14:paraId="2D1FD20F"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范围</w:t>
      </w:r>
    </w:p>
    <w:p w14:paraId="38CA556D" w14:textId="77777777" w:rsidR="00AC7DFD" w:rsidRPr="00AC7DFD" w:rsidRDefault="00AC7DFD" w:rsidP="00AC7DFD">
      <w:pPr>
        <w:numPr>
          <w:ilvl w:val="1"/>
          <w:numId w:val="2"/>
        </w:numPr>
        <w:jc w:val="left"/>
        <w:rPr>
          <w:rFonts w:ascii="宋体" w:hAnsi="宋体" w:cs="Arial" w:hint="eastAsia"/>
          <w:sz w:val="22"/>
          <w:szCs w:val="22"/>
        </w:rPr>
      </w:pPr>
      <w:r w:rsidRPr="00686023">
        <w:rPr>
          <w:sz w:val="22"/>
          <w:szCs w:val="22"/>
        </w:rPr>
        <w:t>适用</w:t>
      </w:r>
      <w:r w:rsidRPr="00686023">
        <w:rPr>
          <w:rFonts w:hint="eastAsia"/>
          <w:sz w:val="22"/>
          <w:szCs w:val="22"/>
        </w:rPr>
        <w:t>公司内</w:t>
      </w:r>
      <w:r w:rsidRPr="00686023">
        <w:rPr>
          <w:bCs/>
          <w:sz w:val="22"/>
          <w:szCs w:val="22"/>
        </w:rPr>
        <w:t>受限空间</w:t>
      </w:r>
      <w:r w:rsidRPr="00686023">
        <w:rPr>
          <w:rFonts w:hint="eastAsia"/>
          <w:sz w:val="22"/>
          <w:szCs w:val="22"/>
        </w:rPr>
        <w:t>作业，包括承包商在公司内的作业</w:t>
      </w:r>
      <w:r w:rsidRPr="00686023">
        <w:rPr>
          <w:sz w:val="22"/>
          <w:szCs w:val="22"/>
        </w:rPr>
        <w:t>。</w:t>
      </w:r>
    </w:p>
    <w:p w14:paraId="453C177B" w14:textId="77777777" w:rsidR="00005A87" w:rsidRPr="0009724B" w:rsidRDefault="00005A87" w:rsidP="00005A87">
      <w:pPr>
        <w:tabs>
          <w:tab w:val="left" w:pos="855"/>
        </w:tabs>
        <w:ind w:left="851"/>
        <w:rPr>
          <w:rFonts w:ascii="宋体" w:hAnsi="宋体"/>
          <w:sz w:val="22"/>
          <w:szCs w:val="22"/>
        </w:rPr>
      </w:pPr>
    </w:p>
    <w:p w14:paraId="2D5D9E34" w14:textId="77777777" w:rsidR="00005A87" w:rsidRPr="00DE00D4" w:rsidRDefault="00005A87" w:rsidP="003640EF">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7B8B0688" w14:textId="77777777" w:rsidR="00AC7DFD" w:rsidRPr="00AC7DFD" w:rsidRDefault="00AC7DFD" w:rsidP="00AC7DFD">
      <w:pPr>
        <w:numPr>
          <w:ilvl w:val="1"/>
          <w:numId w:val="2"/>
        </w:numPr>
        <w:jc w:val="left"/>
        <w:rPr>
          <w:rFonts w:ascii="宋体" w:hAnsi="宋体" w:cs="Arial" w:hint="eastAsia"/>
          <w:sz w:val="22"/>
          <w:szCs w:val="22"/>
        </w:rPr>
      </w:pPr>
      <w:r w:rsidRPr="00B86206">
        <w:rPr>
          <w:sz w:val="22"/>
          <w:szCs w:val="22"/>
        </w:rPr>
        <w:t>负责区域或设备的</w:t>
      </w:r>
      <w:r w:rsidRPr="00B86206">
        <w:rPr>
          <w:rFonts w:hint="eastAsia"/>
          <w:sz w:val="22"/>
          <w:szCs w:val="22"/>
        </w:rPr>
        <w:t>部门经理：</w:t>
      </w:r>
      <w:r w:rsidRPr="00B86206">
        <w:rPr>
          <w:sz w:val="22"/>
          <w:szCs w:val="22"/>
        </w:rPr>
        <w:t>必须确保该区域</w:t>
      </w:r>
      <w:r w:rsidRPr="00B86206">
        <w:rPr>
          <w:sz w:val="22"/>
          <w:szCs w:val="22"/>
        </w:rPr>
        <w:t>/</w:t>
      </w:r>
      <w:r w:rsidRPr="00B86206">
        <w:rPr>
          <w:sz w:val="22"/>
          <w:szCs w:val="22"/>
        </w:rPr>
        <w:t>设备已经完成安全准备</w:t>
      </w:r>
      <w:r w:rsidRPr="00B86206">
        <w:rPr>
          <w:rFonts w:hint="eastAsia"/>
          <w:sz w:val="22"/>
          <w:szCs w:val="22"/>
        </w:rPr>
        <w:t>工作</w:t>
      </w:r>
      <w:r w:rsidRPr="00B86206">
        <w:rPr>
          <w:sz w:val="22"/>
          <w:szCs w:val="22"/>
        </w:rPr>
        <w:t>，</w:t>
      </w:r>
      <w:r w:rsidRPr="00B86206">
        <w:rPr>
          <w:rFonts w:hint="eastAsia"/>
          <w:sz w:val="22"/>
          <w:szCs w:val="22"/>
        </w:rPr>
        <w:t>最后</w:t>
      </w:r>
      <w:r w:rsidRPr="00B86206">
        <w:rPr>
          <w:sz w:val="22"/>
          <w:szCs w:val="22"/>
        </w:rPr>
        <w:t>在书面许可证</w:t>
      </w:r>
      <w:r w:rsidRPr="00B86206">
        <w:rPr>
          <w:rFonts w:hint="eastAsia"/>
          <w:sz w:val="22"/>
          <w:szCs w:val="22"/>
        </w:rPr>
        <w:t>上签字</w:t>
      </w:r>
      <w:r w:rsidRPr="00B86206">
        <w:rPr>
          <w:sz w:val="22"/>
          <w:szCs w:val="22"/>
        </w:rPr>
        <w:t>，允许指定人员进入该区域</w:t>
      </w:r>
      <w:r w:rsidRPr="00B86206">
        <w:rPr>
          <w:sz w:val="22"/>
          <w:szCs w:val="22"/>
        </w:rPr>
        <w:t>/</w:t>
      </w:r>
      <w:r w:rsidRPr="00B86206">
        <w:rPr>
          <w:sz w:val="22"/>
          <w:szCs w:val="22"/>
        </w:rPr>
        <w:t>设备。</w:t>
      </w:r>
      <w:r w:rsidRPr="00B86206">
        <w:rPr>
          <w:sz w:val="22"/>
          <w:szCs w:val="22"/>
        </w:rPr>
        <w:t xml:space="preserve"> </w:t>
      </w:r>
    </w:p>
    <w:p w14:paraId="1F8680DA" w14:textId="77777777" w:rsidR="00AC7DFD" w:rsidRPr="005A3543" w:rsidRDefault="00AC7DFD" w:rsidP="00AC7DFD">
      <w:pPr>
        <w:numPr>
          <w:ilvl w:val="1"/>
          <w:numId w:val="2"/>
        </w:numPr>
        <w:rPr>
          <w:color w:val="000000"/>
          <w:sz w:val="22"/>
          <w:szCs w:val="22"/>
        </w:rPr>
      </w:pPr>
      <w:r w:rsidRPr="005A3543">
        <w:rPr>
          <w:rFonts w:hint="eastAsia"/>
          <w:color w:val="000000"/>
          <w:sz w:val="22"/>
          <w:szCs w:val="22"/>
        </w:rPr>
        <w:t>作业人：</w:t>
      </w:r>
    </w:p>
    <w:p w14:paraId="0609DEFA" w14:textId="77777777" w:rsidR="00AC7DFD" w:rsidRPr="00AC7DFD" w:rsidRDefault="00AC7DFD" w:rsidP="008223F7">
      <w:pPr>
        <w:numPr>
          <w:ilvl w:val="2"/>
          <w:numId w:val="2"/>
        </w:numPr>
        <w:tabs>
          <w:tab w:val="num" w:pos="1260"/>
        </w:tabs>
        <w:rPr>
          <w:rFonts w:hint="eastAsia"/>
          <w:sz w:val="22"/>
        </w:rPr>
      </w:pPr>
      <w:r w:rsidRPr="005A2249">
        <w:rPr>
          <w:rFonts w:ascii="宋体" w:hAnsi="宋体" w:cs="Arial"/>
          <w:sz w:val="22"/>
          <w:szCs w:val="22"/>
        </w:rPr>
        <w:t>遵守</w:t>
      </w:r>
      <w:r w:rsidRPr="005A2249">
        <w:rPr>
          <w:rFonts w:ascii="宋体" w:hAnsi="宋体" w:cs="Arial" w:hint="eastAsia"/>
          <w:sz w:val="22"/>
          <w:szCs w:val="22"/>
        </w:rPr>
        <w:t>受限空间</w:t>
      </w:r>
      <w:r w:rsidRPr="005A2249">
        <w:rPr>
          <w:rFonts w:ascii="宋体" w:hAnsi="宋体" w:cs="Arial"/>
          <w:sz w:val="22"/>
          <w:szCs w:val="22"/>
        </w:rPr>
        <w:t>作业</w:t>
      </w:r>
      <w:r w:rsidRPr="005A2249">
        <w:rPr>
          <w:rFonts w:ascii="宋体" w:hAnsi="宋体" w:cs="Arial" w:hint="eastAsia"/>
          <w:sz w:val="22"/>
          <w:szCs w:val="22"/>
        </w:rPr>
        <w:t>规定</w:t>
      </w:r>
      <w:r w:rsidRPr="005A2249">
        <w:rPr>
          <w:rFonts w:ascii="宋体" w:hAnsi="宋体" w:cs="Arial"/>
          <w:sz w:val="22"/>
          <w:szCs w:val="22"/>
        </w:rPr>
        <w:t>；</w:t>
      </w:r>
    </w:p>
    <w:p w14:paraId="43BBBDA4" w14:textId="77777777" w:rsidR="00AC7DFD" w:rsidRPr="00AC7DFD" w:rsidRDefault="00AC7DFD" w:rsidP="008223F7">
      <w:pPr>
        <w:numPr>
          <w:ilvl w:val="2"/>
          <w:numId w:val="2"/>
        </w:numPr>
        <w:tabs>
          <w:tab w:val="num" w:pos="1260"/>
        </w:tabs>
        <w:rPr>
          <w:rFonts w:hint="eastAsia"/>
          <w:sz w:val="22"/>
          <w:szCs w:val="22"/>
        </w:rPr>
      </w:pPr>
      <w:r w:rsidRPr="00916206">
        <w:rPr>
          <w:rFonts w:ascii="宋体" w:hAnsi="宋体" w:cs="Arial"/>
          <w:sz w:val="22"/>
          <w:szCs w:val="22"/>
        </w:rPr>
        <w:t>正确</w:t>
      </w:r>
      <w:r>
        <w:rPr>
          <w:sz w:val="22"/>
          <w:szCs w:val="22"/>
        </w:rPr>
        <w:t>使用</w:t>
      </w:r>
      <w:r>
        <w:rPr>
          <w:rFonts w:hint="eastAsia"/>
          <w:sz w:val="22"/>
          <w:szCs w:val="22"/>
        </w:rPr>
        <w:t>受限空间</w:t>
      </w:r>
      <w:r>
        <w:rPr>
          <w:sz w:val="22"/>
          <w:szCs w:val="22"/>
        </w:rPr>
        <w:t>作业安全设施与个体防护用具；</w:t>
      </w:r>
    </w:p>
    <w:p w14:paraId="1467057D" w14:textId="77777777" w:rsidR="00AC7DFD" w:rsidRPr="00AC7DFD" w:rsidRDefault="00AC7DFD" w:rsidP="008223F7">
      <w:pPr>
        <w:numPr>
          <w:ilvl w:val="2"/>
          <w:numId w:val="2"/>
        </w:numPr>
        <w:tabs>
          <w:tab w:val="num" w:pos="1260"/>
        </w:tabs>
        <w:rPr>
          <w:rFonts w:hint="eastAsia"/>
          <w:sz w:val="22"/>
          <w:szCs w:val="22"/>
        </w:rPr>
      </w:pPr>
      <w:r>
        <w:rPr>
          <w:sz w:val="22"/>
          <w:szCs w:val="22"/>
        </w:rPr>
        <w:t>与</w:t>
      </w:r>
      <w:r w:rsidRPr="008223F7">
        <w:rPr>
          <w:rFonts w:ascii="宋体" w:hAnsi="宋体" w:cs="Arial"/>
          <w:sz w:val="22"/>
          <w:szCs w:val="22"/>
        </w:rPr>
        <w:t>监护人</w:t>
      </w:r>
      <w:r>
        <w:rPr>
          <w:sz w:val="22"/>
          <w:szCs w:val="22"/>
        </w:rPr>
        <w:t>进行有效的安全、报警、撤离等双向信息交流；</w:t>
      </w:r>
    </w:p>
    <w:p w14:paraId="4F4A35C5" w14:textId="77777777" w:rsidR="00AC7DFD" w:rsidRPr="00AC7DFD" w:rsidRDefault="00AC7DFD" w:rsidP="008223F7">
      <w:pPr>
        <w:numPr>
          <w:ilvl w:val="2"/>
          <w:numId w:val="2"/>
        </w:numPr>
        <w:tabs>
          <w:tab w:val="num" w:pos="1260"/>
        </w:tabs>
        <w:rPr>
          <w:rFonts w:hint="eastAsia"/>
          <w:sz w:val="22"/>
          <w:szCs w:val="22"/>
        </w:rPr>
      </w:pPr>
      <w:r w:rsidRPr="00916206">
        <w:rPr>
          <w:rFonts w:ascii="宋体" w:hAnsi="宋体" w:cs="Arial"/>
          <w:sz w:val="22"/>
          <w:szCs w:val="22"/>
        </w:rPr>
        <w:t>作业</w:t>
      </w:r>
      <w:r>
        <w:rPr>
          <w:sz w:val="22"/>
          <w:szCs w:val="22"/>
        </w:rPr>
        <w:t>人</w:t>
      </w:r>
      <w:r>
        <w:rPr>
          <w:rFonts w:hint="eastAsia"/>
          <w:sz w:val="22"/>
          <w:szCs w:val="22"/>
        </w:rPr>
        <w:t>员</w:t>
      </w:r>
      <w:r>
        <w:rPr>
          <w:sz w:val="22"/>
          <w:szCs w:val="22"/>
        </w:rPr>
        <w:t>意识到身体出现危险异常症状时，应及时向监护者报</w:t>
      </w:r>
      <w:r>
        <w:rPr>
          <w:rFonts w:hint="eastAsia"/>
          <w:sz w:val="22"/>
          <w:szCs w:val="22"/>
        </w:rPr>
        <w:t>告</w:t>
      </w:r>
      <w:r>
        <w:rPr>
          <w:sz w:val="22"/>
          <w:szCs w:val="22"/>
        </w:rPr>
        <w:t>或</w:t>
      </w:r>
      <w:r>
        <w:rPr>
          <w:rFonts w:hint="eastAsia"/>
          <w:sz w:val="22"/>
          <w:szCs w:val="22"/>
        </w:rPr>
        <w:t>自行</w:t>
      </w:r>
      <w:r>
        <w:rPr>
          <w:sz w:val="22"/>
          <w:szCs w:val="22"/>
        </w:rPr>
        <w:t>撤离有限空间。</w:t>
      </w:r>
    </w:p>
    <w:p w14:paraId="6CFDAA98" w14:textId="77777777" w:rsidR="00AC7DFD" w:rsidRDefault="00AC7DFD" w:rsidP="00AC7DFD">
      <w:pPr>
        <w:numPr>
          <w:ilvl w:val="1"/>
          <w:numId w:val="2"/>
        </w:numPr>
        <w:rPr>
          <w:color w:val="000000"/>
          <w:sz w:val="22"/>
          <w:szCs w:val="22"/>
        </w:rPr>
      </w:pPr>
      <w:r>
        <w:rPr>
          <w:rFonts w:hint="eastAsia"/>
          <w:color w:val="000000"/>
          <w:sz w:val="22"/>
          <w:szCs w:val="22"/>
        </w:rPr>
        <w:t>监护人：</w:t>
      </w:r>
    </w:p>
    <w:p w14:paraId="5A8675DD" w14:textId="77777777" w:rsidR="00AC7DFD" w:rsidRPr="00AC7DFD" w:rsidRDefault="00AC7DFD" w:rsidP="008223F7">
      <w:pPr>
        <w:numPr>
          <w:ilvl w:val="2"/>
          <w:numId w:val="2"/>
        </w:numPr>
        <w:tabs>
          <w:tab w:val="num" w:pos="1260"/>
        </w:tabs>
        <w:rPr>
          <w:rFonts w:hint="eastAsia"/>
          <w:sz w:val="22"/>
          <w:szCs w:val="22"/>
        </w:rPr>
      </w:pPr>
      <w:r w:rsidRPr="00CD4252">
        <w:rPr>
          <w:rFonts w:ascii="宋体" w:hAnsi="宋体" w:cs="Arial" w:hint="eastAsia"/>
          <w:sz w:val="22"/>
          <w:szCs w:val="22"/>
        </w:rPr>
        <w:t>作业前检查安全作业票。安全作业票应与作业内容相符并在有效期内；核查安全作业票中各项安全措施已得到落实。</w:t>
      </w:r>
    </w:p>
    <w:p w14:paraId="736487CF" w14:textId="77777777" w:rsidR="00AC7DFD" w:rsidRPr="00AC7DFD" w:rsidRDefault="00AC7DFD" w:rsidP="008223F7">
      <w:pPr>
        <w:numPr>
          <w:ilvl w:val="2"/>
          <w:numId w:val="2"/>
        </w:numPr>
        <w:tabs>
          <w:tab w:val="num" w:pos="1260"/>
        </w:tabs>
        <w:rPr>
          <w:rFonts w:hint="eastAsia"/>
          <w:sz w:val="22"/>
          <w:szCs w:val="22"/>
        </w:rPr>
      </w:pPr>
      <w:r w:rsidRPr="003B6420">
        <w:rPr>
          <w:rFonts w:ascii="宋体" w:hAnsi="宋体" w:cs="Arial" w:hint="eastAsia"/>
          <w:sz w:val="22"/>
          <w:szCs w:val="22"/>
        </w:rPr>
        <w:t>确认相关作业人员持有效资格证书上岗。</w:t>
      </w:r>
    </w:p>
    <w:p w14:paraId="72BAF8F2" w14:textId="77777777" w:rsidR="00AC7DFD" w:rsidRPr="00AC7DFD" w:rsidRDefault="00AC7DFD" w:rsidP="008223F7">
      <w:pPr>
        <w:numPr>
          <w:ilvl w:val="2"/>
          <w:numId w:val="2"/>
        </w:numPr>
        <w:tabs>
          <w:tab w:val="num" w:pos="1260"/>
        </w:tabs>
        <w:rPr>
          <w:rFonts w:hint="eastAsia"/>
          <w:sz w:val="22"/>
          <w:szCs w:val="22"/>
        </w:rPr>
      </w:pPr>
      <w:r w:rsidRPr="003B6420">
        <w:rPr>
          <w:rFonts w:ascii="宋体" w:hAnsi="宋体" w:cs="Arial" w:hint="eastAsia"/>
          <w:sz w:val="22"/>
          <w:szCs w:val="22"/>
        </w:rPr>
        <w:t>核查作业人员配备和使用的个体防护装备满足作业要求。</w:t>
      </w:r>
    </w:p>
    <w:p w14:paraId="09ED59B9" w14:textId="77777777" w:rsidR="00AC7DFD" w:rsidRPr="00AC7DFD" w:rsidRDefault="00AC7DFD" w:rsidP="008223F7">
      <w:pPr>
        <w:numPr>
          <w:ilvl w:val="2"/>
          <w:numId w:val="2"/>
        </w:numPr>
        <w:tabs>
          <w:tab w:val="num" w:pos="1260"/>
        </w:tabs>
        <w:rPr>
          <w:rFonts w:hint="eastAsia"/>
          <w:sz w:val="22"/>
          <w:szCs w:val="22"/>
        </w:rPr>
      </w:pPr>
      <w:r w:rsidRPr="003B6420">
        <w:rPr>
          <w:rFonts w:ascii="宋体" w:hAnsi="宋体" w:cs="Arial" w:hint="eastAsia"/>
          <w:sz w:val="22"/>
          <w:szCs w:val="22"/>
        </w:rPr>
        <w:t>对作业人员的行为和现场安全作业条件进行检查与监督，负责作业现场的安全协调与联系。</w:t>
      </w:r>
    </w:p>
    <w:p w14:paraId="7197C0C8" w14:textId="77777777" w:rsidR="00AC7DFD" w:rsidRPr="00AC7DFD" w:rsidRDefault="00AC7DFD" w:rsidP="008223F7">
      <w:pPr>
        <w:numPr>
          <w:ilvl w:val="2"/>
          <w:numId w:val="2"/>
        </w:numPr>
        <w:tabs>
          <w:tab w:val="num" w:pos="1260"/>
        </w:tabs>
        <w:rPr>
          <w:rFonts w:hint="eastAsia"/>
          <w:sz w:val="22"/>
          <w:szCs w:val="22"/>
        </w:rPr>
      </w:pPr>
      <w:r w:rsidRPr="003B6420">
        <w:rPr>
          <w:rFonts w:ascii="宋体" w:hAnsi="宋体" w:cs="Arial" w:hint="eastAsia"/>
          <w:sz w:val="22"/>
          <w:szCs w:val="22"/>
        </w:rPr>
        <w:t>当作业现场出现异常情况时应中止作业，并采取安全有效措施进行应急处置；当作业人员违章时，应及时制止违章，情节严重时，应收回安全作业票、中止作业。</w:t>
      </w:r>
    </w:p>
    <w:p w14:paraId="65CBA9CC" w14:textId="77777777" w:rsidR="00B9327A" w:rsidRDefault="00AC7DFD" w:rsidP="008223F7">
      <w:pPr>
        <w:numPr>
          <w:ilvl w:val="2"/>
          <w:numId w:val="2"/>
        </w:numPr>
        <w:tabs>
          <w:tab w:val="num" w:pos="1260"/>
        </w:tabs>
        <w:rPr>
          <w:rFonts w:ascii="宋体" w:hAnsi="宋体" w:cs="Arial"/>
          <w:sz w:val="22"/>
          <w:szCs w:val="22"/>
        </w:rPr>
      </w:pPr>
      <w:r w:rsidRPr="003B6420">
        <w:rPr>
          <w:rFonts w:ascii="宋体" w:hAnsi="宋体" w:cs="Arial" w:hint="eastAsia"/>
          <w:sz w:val="22"/>
          <w:szCs w:val="22"/>
        </w:rPr>
        <w:t>作业期间，监护人不应擅自离开作业现场且不应从事与监护无关的事。确需离开作业现场时，应收回安全作业票，中止作业</w:t>
      </w:r>
      <w:r>
        <w:rPr>
          <w:rFonts w:ascii="宋体" w:hAnsi="宋体" w:cs="Arial" w:hint="eastAsia"/>
          <w:sz w:val="22"/>
          <w:szCs w:val="22"/>
        </w:rPr>
        <w:t>，</w:t>
      </w:r>
      <w:r w:rsidRPr="00CF1572">
        <w:rPr>
          <w:rFonts w:ascii="宋体" w:hAnsi="宋体" w:cs="Arial" w:hint="eastAsia"/>
          <w:sz w:val="22"/>
          <w:szCs w:val="22"/>
        </w:rPr>
        <w:t>或换由其他监护人监护，但需做好交接并做好记录。</w:t>
      </w:r>
    </w:p>
    <w:p w14:paraId="513DDBBD" w14:textId="77777777" w:rsidR="00CF1572" w:rsidRPr="00B9327A" w:rsidRDefault="00CF1572" w:rsidP="008223F7">
      <w:pPr>
        <w:numPr>
          <w:ilvl w:val="2"/>
          <w:numId w:val="2"/>
        </w:numPr>
        <w:tabs>
          <w:tab w:val="num" w:pos="1260"/>
        </w:tabs>
        <w:rPr>
          <w:rFonts w:ascii="宋体" w:hAnsi="宋体" w:cs="Arial" w:hint="eastAsia"/>
          <w:sz w:val="22"/>
          <w:szCs w:val="22"/>
        </w:rPr>
      </w:pPr>
      <w:r w:rsidRPr="00CF1572">
        <w:rPr>
          <w:rFonts w:ascii="宋体" w:hAnsi="宋体" w:cs="Arial" w:hint="eastAsia"/>
          <w:sz w:val="22"/>
          <w:szCs w:val="22"/>
        </w:rPr>
        <w:t>应在受限空间外进行全程监护，不应在无任何防护措施的情况下探入或进入受限空间；</w:t>
      </w:r>
    </w:p>
    <w:p w14:paraId="4D23B953" w14:textId="77777777" w:rsidR="00CF1572" w:rsidRPr="00B9327A" w:rsidRDefault="00CF1572" w:rsidP="008223F7">
      <w:pPr>
        <w:numPr>
          <w:ilvl w:val="2"/>
          <w:numId w:val="2"/>
        </w:numPr>
        <w:tabs>
          <w:tab w:val="num" w:pos="1260"/>
        </w:tabs>
        <w:rPr>
          <w:rFonts w:ascii="宋体" w:hAnsi="宋体" w:cs="Arial" w:hint="eastAsia"/>
          <w:sz w:val="22"/>
          <w:szCs w:val="22"/>
        </w:rPr>
      </w:pPr>
      <w:r w:rsidRPr="00CF1572">
        <w:rPr>
          <w:rFonts w:ascii="宋体" w:hAnsi="宋体" w:cs="Arial" w:hint="eastAsia"/>
          <w:sz w:val="22"/>
          <w:szCs w:val="22"/>
        </w:rPr>
        <w:t>在风险较大的受限空间作业时，应增设监护人员，并随时与受限空间内作业人员保持联络；</w:t>
      </w:r>
    </w:p>
    <w:p w14:paraId="6E8992EB" w14:textId="77777777" w:rsidR="00CF1572" w:rsidRPr="00B9327A" w:rsidRDefault="00CF1572" w:rsidP="008223F7">
      <w:pPr>
        <w:numPr>
          <w:ilvl w:val="2"/>
          <w:numId w:val="2"/>
        </w:numPr>
        <w:tabs>
          <w:tab w:val="num" w:pos="1260"/>
        </w:tabs>
        <w:rPr>
          <w:rFonts w:ascii="宋体" w:hAnsi="宋体" w:cs="Arial" w:hint="eastAsia"/>
          <w:sz w:val="22"/>
          <w:szCs w:val="22"/>
        </w:rPr>
      </w:pPr>
      <w:r w:rsidRPr="00CF1572">
        <w:rPr>
          <w:rFonts w:ascii="宋体" w:hAnsi="宋体" w:cs="Arial" w:hint="eastAsia"/>
          <w:sz w:val="22"/>
          <w:szCs w:val="22"/>
        </w:rPr>
        <w:t>监护人应对进入受限空间的人员及其携带的工器具种类，数量进行登记，作业完毕后再次进行清点，防止遗漏在受限空间内。</w:t>
      </w:r>
    </w:p>
    <w:p w14:paraId="2ED6458C" w14:textId="77777777" w:rsidR="00AC7DFD" w:rsidRDefault="00AC7DFD" w:rsidP="00AC7DFD">
      <w:pPr>
        <w:numPr>
          <w:ilvl w:val="1"/>
          <w:numId w:val="2"/>
        </w:numPr>
        <w:rPr>
          <w:color w:val="000000"/>
          <w:sz w:val="22"/>
          <w:szCs w:val="22"/>
        </w:rPr>
      </w:pPr>
      <w:r>
        <w:rPr>
          <w:rFonts w:hint="eastAsia"/>
          <w:color w:val="000000"/>
          <w:sz w:val="22"/>
          <w:szCs w:val="22"/>
        </w:rPr>
        <w:t>作业审批人</w:t>
      </w:r>
    </w:p>
    <w:p w14:paraId="6D36CF38" w14:textId="77777777" w:rsidR="00AC7DFD" w:rsidRPr="00AC7DFD" w:rsidRDefault="00AC7DFD" w:rsidP="008223F7">
      <w:pPr>
        <w:numPr>
          <w:ilvl w:val="2"/>
          <w:numId w:val="2"/>
        </w:numPr>
        <w:tabs>
          <w:tab w:val="num" w:pos="1260"/>
        </w:tabs>
        <w:rPr>
          <w:rFonts w:hint="eastAsia"/>
          <w:sz w:val="22"/>
        </w:rPr>
      </w:pPr>
      <w:r w:rsidRPr="006218E0">
        <w:rPr>
          <w:rFonts w:ascii="宋体" w:hAnsi="宋体" w:cs="Arial" w:hint="eastAsia"/>
          <w:sz w:val="22"/>
          <w:szCs w:val="22"/>
        </w:rPr>
        <w:t>应在作业现场完成审批工作；</w:t>
      </w:r>
    </w:p>
    <w:p w14:paraId="6AB87C7F" w14:textId="77777777" w:rsidR="00AC7DFD" w:rsidRPr="00AC7DFD" w:rsidRDefault="00AC7DFD" w:rsidP="008223F7">
      <w:pPr>
        <w:numPr>
          <w:ilvl w:val="2"/>
          <w:numId w:val="2"/>
        </w:numPr>
        <w:tabs>
          <w:tab w:val="num" w:pos="1260"/>
        </w:tabs>
        <w:rPr>
          <w:rFonts w:hint="eastAsia"/>
          <w:sz w:val="22"/>
        </w:rPr>
      </w:pPr>
      <w:r w:rsidRPr="006218E0">
        <w:rPr>
          <w:rFonts w:ascii="宋体" w:hAnsi="宋体" w:cs="Arial" w:hint="eastAsia"/>
          <w:sz w:val="22"/>
          <w:szCs w:val="22"/>
        </w:rPr>
        <w:t>应核查安全作业票审批级别与制度规定级别一致情况，审核环节符合公司管理要求情况；</w:t>
      </w:r>
    </w:p>
    <w:p w14:paraId="428CF65E" w14:textId="77777777" w:rsidR="00AC7DFD" w:rsidRPr="00AC7DFD" w:rsidRDefault="00AC7DFD" w:rsidP="008223F7">
      <w:pPr>
        <w:numPr>
          <w:ilvl w:val="2"/>
          <w:numId w:val="2"/>
        </w:numPr>
        <w:tabs>
          <w:tab w:val="num" w:pos="1260"/>
        </w:tabs>
        <w:rPr>
          <w:rFonts w:hint="eastAsia"/>
          <w:sz w:val="22"/>
        </w:rPr>
      </w:pPr>
      <w:r w:rsidRPr="006218E0">
        <w:rPr>
          <w:rFonts w:ascii="宋体" w:hAnsi="宋体" w:cs="Arial" w:hint="eastAsia"/>
          <w:sz w:val="22"/>
          <w:szCs w:val="22"/>
        </w:rPr>
        <w:t>应核查安全作业票中各项风险识别及管控措施落实情况。</w:t>
      </w:r>
    </w:p>
    <w:p w14:paraId="34D45302" w14:textId="77777777" w:rsidR="00AC7DFD" w:rsidRPr="00AC7DFD" w:rsidRDefault="00AC7DFD" w:rsidP="00AC7DFD">
      <w:pPr>
        <w:numPr>
          <w:ilvl w:val="1"/>
          <w:numId w:val="2"/>
        </w:numPr>
        <w:rPr>
          <w:color w:val="000000"/>
          <w:sz w:val="22"/>
          <w:szCs w:val="22"/>
        </w:rPr>
      </w:pPr>
      <w:r w:rsidRPr="00AC7DFD">
        <w:rPr>
          <w:color w:val="000000"/>
          <w:sz w:val="22"/>
          <w:szCs w:val="22"/>
        </w:rPr>
        <w:t>气体检测人员：</w:t>
      </w:r>
    </w:p>
    <w:p w14:paraId="50814BEB" w14:textId="77777777" w:rsidR="00AC7DFD" w:rsidRPr="00AC7DFD" w:rsidRDefault="00AC7DFD" w:rsidP="008223F7">
      <w:pPr>
        <w:numPr>
          <w:ilvl w:val="2"/>
          <w:numId w:val="2"/>
        </w:numPr>
        <w:tabs>
          <w:tab w:val="num" w:pos="1260"/>
        </w:tabs>
        <w:rPr>
          <w:rFonts w:hint="eastAsia"/>
          <w:sz w:val="22"/>
        </w:rPr>
      </w:pPr>
      <w:r w:rsidRPr="007952F1">
        <w:rPr>
          <w:sz w:val="22"/>
          <w:szCs w:val="22"/>
        </w:rPr>
        <w:t>熟悉</w:t>
      </w:r>
      <w:r w:rsidRPr="008223F7">
        <w:rPr>
          <w:rFonts w:ascii="宋体" w:hAnsi="宋体" w:cs="Arial"/>
          <w:sz w:val="22"/>
          <w:szCs w:val="22"/>
        </w:rPr>
        <w:t>检测</w:t>
      </w:r>
      <w:r w:rsidRPr="007952F1">
        <w:rPr>
          <w:sz w:val="22"/>
          <w:szCs w:val="22"/>
        </w:rPr>
        <w:t>仪器设备和检测方法；</w:t>
      </w:r>
    </w:p>
    <w:p w14:paraId="0B4A4832" w14:textId="77777777" w:rsidR="00AC7DFD" w:rsidRPr="00AF6DC8" w:rsidRDefault="00AC7DFD" w:rsidP="008223F7">
      <w:pPr>
        <w:numPr>
          <w:ilvl w:val="2"/>
          <w:numId w:val="2"/>
        </w:numPr>
        <w:tabs>
          <w:tab w:val="num" w:pos="1260"/>
        </w:tabs>
        <w:rPr>
          <w:rFonts w:hint="eastAsia"/>
          <w:sz w:val="22"/>
        </w:rPr>
      </w:pPr>
      <w:r w:rsidRPr="007952F1">
        <w:rPr>
          <w:sz w:val="22"/>
          <w:szCs w:val="22"/>
        </w:rPr>
        <w:t>能</w:t>
      </w:r>
      <w:r w:rsidRPr="008223F7">
        <w:rPr>
          <w:rFonts w:ascii="宋体" w:hAnsi="宋体" w:cs="Arial"/>
          <w:sz w:val="22"/>
          <w:szCs w:val="22"/>
        </w:rPr>
        <w:t>科学分析</w:t>
      </w:r>
      <w:r w:rsidRPr="007952F1">
        <w:rPr>
          <w:sz w:val="22"/>
          <w:szCs w:val="22"/>
        </w:rPr>
        <w:t>有毒有害介质的产生原因；</w:t>
      </w:r>
    </w:p>
    <w:p w14:paraId="3BC06721" w14:textId="77777777" w:rsidR="00AC7DFD" w:rsidRPr="00AF6DC8" w:rsidRDefault="00AC7DFD" w:rsidP="008223F7">
      <w:pPr>
        <w:numPr>
          <w:ilvl w:val="2"/>
          <w:numId w:val="2"/>
        </w:numPr>
        <w:tabs>
          <w:tab w:val="num" w:pos="1260"/>
        </w:tabs>
        <w:rPr>
          <w:rFonts w:hint="eastAsia"/>
          <w:sz w:val="22"/>
        </w:rPr>
      </w:pPr>
      <w:r w:rsidRPr="007952F1">
        <w:rPr>
          <w:sz w:val="22"/>
          <w:szCs w:val="22"/>
        </w:rPr>
        <w:t>对所</w:t>
      </w:r>
      <w:r w:rsidRPr="008223F7">
        <w:rPr>
          <w:rFonts w:ascii="宋体" w:hAnsi="宋体" w:cs="Arial"/>
          <w:sz w:val="22"/>
          <w:szCs w:val="22"/>
        </w:rPr>
        <w:t>检测</w:t>
      </w:r>
      <w:r w:rsidRPr="007952F1">
        <w:rPr>
          <w:sz w:val="22"/>
          <w:szCs w:val="22"/>
        </w:rPr>
        <w:t>的数据负责。</w:t>
      </w:r>
    </w:p>
    <w:p w14:paraId="5F4122F8" w14:textId="77777777" w:rsidR="00AC7DFD" w:rsidRPr="0036592B" w:rsidRDefault="00AC7DFD" w:rsidP="00AC7DFD">
      <w:pPr>
        <w:widowControl/>
        <w:numPr>
          <w:ilvl w:val="1"/>
          <w:numId w:val="2"/>
        </w:numPr>
        <w:tabs>
          <w:tab w:val="num" w:pos="964"/>
        </w:tabs>
        <w:jc w:val="left"/>
        <w:rPr>
          <w:rFonts w:hint="eastAsia"/>
          <w:bCs/>
          <w:sz w:val="22"/>
          <w:szCs w:val="22"/>
        </w:rPr>
      </w:pPr>
      <w:r>
        <w:rPr>
          <w:rFonts w:hint="eastAsia"/>
          <w:sz w:val="22"/>
          <w:szCs w:val="22"/>
        </w:rPr>
        <w:t>EHS</w:t>
      </w:r>
      <w:r>
        <w:rPr>
          <w:rFonts w:hint="eastAsia"/>
          <w:sz w:val="22"/>
          <w:szCs w:val="22"/>
        </w:rPr>
        <w:t>管理部：负责公司作业</w:t>
      </w:r>
      <w:r w:rsidRPr="00BC244C">
        <w:rPr>
          <w:rFonts w:hint="eastAsia"/>
          <w:sz w:val="22"/>
          <w:szCs w:val="22"/>
        </w:rPr>
        <w:t>制度制定、修订及指导和监督检查工作。</w:t>
      </w:r>
    </w:p>
    <w:p w14:paraId="60E776F5" w14:textId="77777777" w:rsidR="00005A87" w:rsidRPr="0014092C" w:rsidRDefault="00005A87" w:rsidP="00005A87">
      <w:pPr>
        <w:rPr>
          <w:rFonts w:ascii="宋体" w:hAnsi="宋体"/>
          <w:sz w:val="22"/>
          <w:szCs w:val="22"/>
        </w:rPr>
      </w:pPr>
    </w:p>
    <w:p w14:paraId="2ACB804E" w14:textId="77777777" w:rsidR="00005A87" w:rsidRPr="001B743F"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参考文件</w:t>
      </w:r>
    </w:p>
    <w:p w14:paraId="5C05E802" w14:textId="77777777" w:rsidR="00B43BE6" w:rsidRPr="00B43BE6" w:rsidRDefault="00B43BE6" w:rsidP="00B43BE6">
      <w:pPr>
        <w:numPr>
          <w:ilvl w:val="1"/>
          <w:numId w:val="2"/>
        </w:numPr>
        <w:jc w:val="left"/>
        <w:rPr>
          <w:rFonts w:hint="eastAsia"/>
          <w:sz w:val="22"/>
          <w:szCs w:val="22"/>
        </w:rPr>
      </w:pPr>
      <w:r>
        <w:rPr>
          <w:sz w:val="22"/>
          <w:szCs w:val="22"/>
        </w:rPr>
        <w:t xml:space="preserve">ISO45001 </w:t>
      </w:r>
      <w:r>
        <w:rPr>
          <w:sz w:val="22"/>
          <w:szCs w:val="22"/>
        </w:rPr>
        <w:t>要素</w:t>
      </w:r>
      <w:r>
        <w:rPr>
          <w:sz w:val="22"/>
          <w:szCs w:val="22"/>
        </w:rPr>
        <w:t>8.1</w:t>
      </w:r>
    </w:p>
    <w:p w14:paraId="69A26CFD" w14:textId="77777777" w:rsidR="00B43BE6" w:rsidRPr="00B43BE6" w:rsidRDefault="00B43BE6" w:rsidP="00B43BE6">
      <w:pPr>
        <w:numPr>
          <w:ilvl w:val="1"/>
          <w:numId w:val="2"/>
        </w:numPr>
        <w:jc w:val="left"/>
        <w:rPr>
          <w:rFonts w:hint="eastAsia"/>
          <w:sz w:val="22"/>
          <w:szCs w:val="22"/>
        </w:rPr>
      </w:pPr>
      <w:r>
        <w:rPr>
          <w:rFonts w:hint="eastAsia"/>
          <w:sz w:val="22"/>
          <w:szCs w:val="22"/>
        </w:rPr>
        <w:t>化学品生产单位特殊作业安全规范</w:t>
      </w:r>
      <w:r>
        <w:rPr>
          <w:rFonts w:hint="eastAsia"/>
          <w:sz w:val="22"/>
          <w:szCs w:val="22"/>
        </w:rPr>
        <w:t>GB30871-20</w:t>
      </w:r>
      <w:r>
        <w:rPr>
          <w:sz w:val="22"/>
          <w:szCs w:val="22"/>
        </w:rPr>
        <w:t xml:space="preserve">22 </w:t>
      </w:r>
    </w:p>
    <w:p w14:paraId="173C2511" w14:textId="77777777" w:rsidR="00B43BE6" w:rsidRPr="00B43BE6" w:rsidRDefault="00B43BE6" w:rsidP="00B43BE6">
      <w:pPr>
        <w:numPr>
          <w:ilvl w:val="1"/>
          <w:numId w:val="2"/>
        </w:numPr>
        <w:jc w:val="left"/>
        <w:rPr>
          <w:rFonts w:hint="eastAsia"/>
          <w:sz w:val="22"/>
          <w:szCs w:val="22"/>
        </w:rPr>
      </w:pPr>
      <w:r>
        <w:rPr>
          <w:rFonts w:hint="eastAsia"/>
          <w:sz w:val="22"/>
          <w:szCs w:val="22"/>
        </w:rPr>
        <w:t>有限空间作业安全指导手册</w:t>
      </w:r>
    </w:p>
    <w:p w14:paraId="7966BA04" w14:textId="77777777" w:rsidR="00005A87" w:rsidRPr="002119A4" w:rsidRDefault="00005A87" w:rsidP="00E45A9B">
      <w:pPr>
        <w:ind w:left="851"/>
        <w:jc w:val="left"/>
        <w:rPr>
          <w:rFonts w:ascii="宋体" w:hAnsi="宋体"/>
          <w:sz w:val="22"/>
          <w:szCs w:val="22"/>
        </w:rPr>
      </w:pPr>
    </w:p>
    <w:p w14:paraId="74FB182C" w14:textId="77777777" w:rsidR="00C36E16" w:rsidRDefault="00C36E16" w:rsidP="003640EF">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14:paraId="5FDB3F67" w14:textId="77777777" w:rsidR="00DD1115" w:rsidRPr="00DD1115" w:rsidRDefault="00DD1115" w:rsidP="00DD1115">
      <w:pPr>
        <w:widowControl/>
        <w:numPr>
          <w:ilvl w:val="1"/>
          <w:numId w:val="2"/>
        </w:numPr>
        <w:jc w:val="left"/>
        <w:rPr>
          <w:rFonts w:ascii="宋体" w:hAnsi="宋体" w:hint="eastAsia"/>
          <w:b/>
          <w:sz w:val="22"/>
        </w:rPr>
      </w:pPr>
      <w:r w:rsidRPr="008902E8">
        <w:rPr>
          <w:sz w:val="22"/>
          <w:szCs w:val="22"/>
        </w:rPr>
        <w:t>缺氧：指空气中的氧气浓度低于</w:t>
      </w:r>
      <w:r w:rsidRPr="008902E8">
        <w:rPr>
          <w:rFonts w:hint="eastAsia"/>
          <w:sz w:val="22"/>
          <w:szCs w:val="22"/>
        </w:rPr>
        <w:t>19.5</w:t>
      </w:r>
      <w:r w:rsidRPr="008902E8">
        <w:rPr>
          <w:sz w:val="22"/>
          <w:szCs w:val="22"/>
        </w:rPr>
        <w:t xml:space="preserve">% </w:t>
      </w:r>
      <w:r w:rsidRPr="008902E8">
        <w:rPr>
          <w:sz w:val="22"/>
          <w:szCs w:val="22"/>
        </w:rPr>
        <w:t>的状态。</w:t>
      </w:r>
    </w:p>
    <w:p w14:paraId="791C3026" w14:textId="77777777" w:rsidR="00DD1115" w:rsidRPr="00DD1115" w:rsidRDefault="00DD1115" w:rsidP="00DD1115">
      <w:pPr>
        <w:widowControl/>
        <w:numPr>
          <w:ilvl w:val="1"/>
          <w:numId w:val="2"/>
        </w:numPr>
        <w:jc w:val="left"/>
        <w:rPr>
          <w:rFonts w:hint="eastAsia"/>
          <w:sz w:val="22"/>
          <w:szCs w:val="22"/>
        </w:rPr>
      </w:pPr>
      <w:r>
        <w:rPr>
          <w:sz w:val="22"/>
          <w:szCs w:val="22"/>
        </w:rPr>
        <w:t>缺氧危险作业：指具有潜在的和明显的缺氧危险的各种作业。</w:t>
      </w:r>
    </w:p>
    <w:p w14:paraId="49702AEC" w14:textId="77777777" w:rsidR="00DD1115" w:rsidRPr="00DD1115" w:rsidRDefault="00DD1115" w:rsidP="00DD1115">
      <w:pPr>
        <w:widowControl/>
        <w:numPr>
          <w:ilvl w:val="1"/>
          <w:numId w:val="2"/>
        </w:numPr>
        <w:jc w:val="left"/>
        <w:rPr>
          <w:rFonts w:hint="eastAsia"/>
          <w:sz w:val="22"/>
          <w:szCs w:val="22"/>
        </w:rPr>
      </w:pPr>
      <w:r>
        <w:rPr>
          <w:sz w:val="22"/>
          <w:szCs w:val="22"/>
        </w:rPr>
        <w:t>一般缺氧作业：指在普通作业场所中的单纯缺氧危险作业。</w:t>
      </w:r>
    </w:p>
    <w:p w14:paraId="6F2B8928" w14:textId="77777777" w:rsidR="00DD1115" w:rsidRPr="00DD1115" w:rsidRDefault="00DD1115" w:rsidP="00DD1115">
      <w:pPr>
        <w:widowControl/>
        <w:numPr>
          <w:ilvl w:val="1"/>
          <w:numId w:val="2"/>
        </w:numPr>
        <w:jc w:val="left"/>
        <w:rPr>
          <w:rFonts w:hint="eastAsia"/>
          <w:sz w:val="22"/>
          <w:szCs w:val="22"/>
        </w:rPr>
      </w:pPr>
      <w:r>
        <w:rPr>
          <w:sz w:val="22"/>
          <w:szCs w:val="22"/>
        </w:rPr>
        <w:t>特殊缺氧作业：指在特殊作业场所中或同时存在其他有害气体的缺氧危险作业。</w:t>
      </w:r>
    </w:p>
    <w:p w14:paraId="7439B32C" w14:textId="77777777" w:rsidR="00DD1115" w:rsidRPr="00DD1115" w:rsidRDefault="00DD1115" w:rsidP="00DD1115">
      <w:pPr>
        <w:widowControl/>
        <w:numPr>
          <w:ilvl w:val="1"/>
          <w:numId w:val="2"/>
        </w:numPr>
        <w:jc w:val="left"/>
        <w:rPr>
          <w:rFonts w:hint="eastAsia"/>
          <w:sz w:val="22"/>
          <w:szCs w:val="22"/>
        </w:rPr>
      </w:pPr>
      <w:r w:rsidRPr="00DD154C">
        <w:rPr>
          <w:sz w:val="22"/>
          <w:szCs w:val="22"/>
        </w:rPr>
        <w:t>受限空间</w:t>
      </w:r>
      <w:r w:rsidRPr="00DD154C">
        <w:rPr>
          <w:rFonts w:hint="eastAsia"/>
          <w:sz w:val="22"/>
          <w:szCs w:val="22"/>
        </w:rPr>
        <w:t>：指进出口密闭，通风不良，可能存在易燃易爆、有毒有害物质或缺氧，不是给人们用来长期工作的、对进入人员的身体健康和生命安全构成威胁的封闭、半封闭设施及场所，如反应器、塔、釜、槽、罐、炉膛、锅筒、管道以及地下室、窨井、坑（池）、下水道或其他封闭、半封闭场所。</w:t>
      </w:r>
    </w:p>
    <w:p w14:paraId="649B91B3" w14:textId="77777777" w:rsidR="00DD1115" w:rsidRDefault="00DD1115" w:rsidP="00DD1115">
      <w:pPr>
        <w:widowControl/>
        <w:numPr>
          <w:ilvl w:val="1"/>
          <w:numId w:val="2"/>
        </w:numPr>
        <w:jc w:val="left"/>
        <w:rPr>
          <w:rFonts w:hint="eastAsia"/>
          <w:sz w:val="22"/>
          <w:szCs w:val="22"/>
        </w:rPr>
      </w:pPr>
      <w:r>
        <w:rPr>
          <w:bCs/>
          <w:sz w:val="22"/>
          <w:szCs w:val="22"/>
        </w:rPr>
        <w:t>受限空间</w:t>
      </w:r>
      <w:r>
        <w:rPr>
          <w:sz w:val="22"/>
          <w:szCs w:val="22"/>
        </w:rPr>
        <w:t>包括但不局限于</w:t>
      </w:r>
      <w:r>
        <w:rPr>
          <w:rFonts w:hint="eastAsia"/>
          <w:sz w:val="22"/>
          <w:szCs w:val="22"/>
        </w:rPr>
        <w:t>：</w:t>
      </w:r>
    </w:p>
    <w:p w14:paraId="3F315D77" w14:textId="77777777" w:rsidR="00DD1115" w:rsidRPr="00DD1115" w:rsidRDefault="00DD1115" w:rsidP="008223F7">
      <w:pPr>
        <w:numPr>
          <w:ilvl w:val="2"/>
          <w:numId w:val="2"/>
        </w:numPr>
        <w:tabs>
          <w:tab w:val="num" w:pos="1260"/>
        </w:tabs>
        <w:rPr>
          <w:rFonts w:hint="eastAsia"/>
          <w:sz w:val="22"/>
          <w:szCs w:val="22"/>
        </w:rPr>
      </w:pPr>
      <w:r>
        <w:rPr>
          <w:sz w:val="22"/>
          <w:szCs w:val="22"/>
          <w:u w:val="single"/>
        </w:rPr>
        <w:t>密闭设备</w:t>
      </w:r>
      <w:r>
        <w:rPr>
          <w:sz w:val="22"/>
          <w:szCs w:val="22"/>
        </w:rPr>
        <w:t>：指各类发酵罐、贮罐、反应塔、冷藏车、槽车、反应釜、蒸馏釜、塔釜、反应槽、储存</w:t>
      </w:r>
      <w:r w:rsidRPr="00C87312">
        <w:rPr>
          <w:rFonts w:ascii="宋体" w:hAnsi="宋体" w:cs="Arial"/>
          <w:sz w:val="22"/>
          <w:szCs w:val="22"/>
        </w:rPr>
        <w:t>槽</w:t>
      </w:r>
      <w:r>
        <w:rPr>
          <w:sz w:val="22"/>
          <w:szCs w:val="22"/>
        </w:rPr>
        <w:t>、沉箱及锅炉等。</w:t>
      </w:r>
    </w:p>
    <w:p w14:paraId="63DB651C" w14:textId="77777777" w:rsidR="00DD1115" w:rsidRPr="00DD1115" w:rsidRDefault="00DD1115" w:rsidP="008223F7">
      <w:pPr>
        <w:numPr>
          <w:ilvl w:val="2"/>
          <w:numId w:val="2"/>
        </w:numPr>
        <w:tabs>
          <w:tab w:val="num" w:pos="1260"/>
        </w:tabs>
        <w:rPr>
          <w:rFonts w:hint="eastAsia"/>
          <w:sz w:val="22"/>
          <w:szCs w:val="22"/>
        </w:rPr>
      </w:pPr>
      <w:r>
        <w:rPr>
          <w:sz w:val="22"/>
          <w:szCs w:val="22"/>
          <w:u w:val="single"/>
        </w:rPr>
        <w:t>地下有限空间</w:t>
      </w:r>
      <w:r>
        <w:rPr>
          <w:sz w:val="22"/>
          <w:szCs w:val="22"/>
        </w:rPr>
        <w:t>：包括地下管道、地下槽、地下室、地下仓库、窨井、地下池、废水池、暗沟、下水道、沟渠、管线、隧道、沼气池及化粪池</w:t>
      </w:r>
      <w:r>
        <w:rPr>
          <w:rFonts w:hint="eastAsia"/>
          <w:sz w:val="22"/>
          <w:szCs w:val="22"/>
        </w:rPr>
        <w:t>、</w:t>
      </w:r>
      <w:r>
        <w:rPr>
          <w:rFonts w:hAnsi="宋体"/>
          <w:color w:val="000000"/>
          <w:sz w:val="22"/>
          <w:szCs w:val="22"/>
        </w:rPr>
        <w:t>地下电缆沟</w:t>
      </w:r>
      <w:r>
        <w:rPr>
          <w:sz w:val="22"/>
          <w:szCs w:val="22"/>
        </w:rPr>
        <w:t>等。包括动土作业等开挖作业时的形成的一些深度大于</w:t>
      </w:r>
      <w:r>
        <w:rPr>
          <w:rFonts w:hint="eastAsia"/>
          <w:sz w:val="22"/>
          <w:szCs w:val="22"/>
        </w:rPr>
        <w:t>1</w:t>
      </w:r>
      <w:r>
        <w:rPr>
          <w:sz w:val="22"/>
          <w:szCs w:val="22"/>
        </w:rPr>
        <w:t>.2</w:t>
      </w:r>
      <w:r>
        <w:rPr>
          <w:sz w:val="22"/>
          <w:szCs w:val="22"/>
        </w:rPr>
        <w:t>米的沟槽</w:t>
      </w:r>
      <w:r>
        <w:rPr>
          <w:rFonts w:hint="eastAsia"/>
          <w:sz w:val="22"/>
          <w:szCs w:val="22"/>
        </w:rPr>
        <w:t>、池、深坑等。</w:t>
      </w:r>
    </w:p>
    <w:p w14:paraId="72C2DCED" w14:textId="77777777" w:rsidR="00DD1115" w:rsidRPr="00565A52" w:rsidRDefault="00DD1115" w:rsidP="00DD1115">
      <w:pPr>
        <w:numPr>
          <w:ilvl w:val="1"/>
          <w:numId w:val="2"/>
        </w:numPr>
        <w:tabs>
          <w:tab w:val="num" w:pos="964"/>
        </w:tabs>
        <w:jc w:val="left"/>
        <w:rPr>
          <w:bCs/>
          <w:sz w:val="22"/>
        </w:rPr>
      </w:pPr>
      <w:r>
        <w:rPr>
          <w:sz w:val="22"/>
          <w:szCs w:val="22"/>
          <w:u w:val="single"/>
        </w:rPr>
        <w:t>地上有限空间</w:t>
      </w:r>
      <w:r>
        <w:rPr>
          <w:sz w:val="22"/>
          <w:szCs w:val="22"/>
        </w:rPr>
        <w:t>：包括</w:t>
      </w:r>
      <w:r>
        <w:rPr>
          <w:rFonts w:hint="eastAsia"/>
          <w:sz w:val="22"/>
          <w:szCs w:val="22"/>
        </w:rPr>
        <w:t>夹层、</w:t>
      </w:r>
      <w:r>
        <w:rPr>
          <w:sz w:val="22"/>
          <w:szCs w:val="22"/>
        </w:rPr>
        <w:t>贮藏室、布袋除尘室、</w:t>
      </w:r>
      <w:r>
        <w:rPr>
          <w:rFonts w:hAnsi="宋体"/>
          <w:color w:val="000000"/>
          <w:sz w:val="22"/>
          <w:szCs w:val="22"/>
        </w:rPr>
        <w:t>烟道</w:t>
      </w:r>
      <w:r>
        <w:rPr>
          <w:sz w:val="22"/>
          <w:szCs w:val="22"/>
        </w:rPr>
        <w:t>等。</w:t>
      </w:r>
    </w:p>
    <w:p w14:paraId="38A276AB" w14:textId="77777777" w:rsidR="00EF0D96" w:rsidRPr="00EA0414" w:rsidRDefault="00EF0D96" w:rsidP="00EF0D96">
      <w:pPr>
        <w:tabs>
          <w:tab w:val="left" w:pos="855"/>
        </w:tabs>
        <w:ind w:left="454"/>
        <w:rPr>
          <w:rFonts w:ascii="宋体" w:hAnsi="宋体"/>
          <w:b/>
          <w:sz w:val="22"/>
          <w:szCs w:val="22"/>
        </w:rPr>
      </w:pPr>
    </w:p>
    <w:p w14:paraId="4BAF60A7" w14:textId="77777777" w:rsidR="00C21EAC" w:rsidRPr="00A6355C" w:rsidRDefault="00005A87" w:rsidP="00A6355C">
      <w:pPr>
        <w:numPr>
          <w:ilvl w:val="0"/>
          <w:numId w:val="2"/>
        </w:numPr>
        <w:tabs>
          <w:tab w:val="left" w:pos="855"/>
        </w:tabs>
        <w:rPr>
          <w:rFonts w:ascii="宋体" w:hAnsi="宋体"/>
          <w:sz w:val="22"/>
          <w:szCs w:val="22"/>
        </w:rPr>
      </w:pPr>
      <w:r w:rsidRPr="00DE00D4">
        <w:rPr>
          <w:rFonts w:ascii="宋体" w:hAnsi="宋体"/>
          <w:b/>
          <w:sz w:val="22"/>
          <w:szCs w:val="22"/>
        </w:rPr>
        <w:t>运行程序</w:t>
      </w:r>
    </w:p>
    <w:p w14:paraId="221BBB0A" w14:textId="77777777" w:rsidR="00B9327A" w:rsidRPr="001808AA" w:rsidRDefault="00B9327A" w:rsidP="00B9327A">
      <w:pPr>
        <w:widowControl/>
        <w:numPr>
          <w:ilvl w:val="1"/>
          <w:numId w:val="2"/>
        </w:numPr>
        <w:jc w:val="left"/>
        <w:rPr>
          <w:rFonts w:ascii="宋体" w:hAnsi="宋体" w:cs="Arial" w:hint="eastAsia"/>
          <w:color w:val="000000"/>
          <w:sz w:val="22"/>
          <w:szCs w:val="22"/>
        </w:rPr>
      </w:pPr>
      <w:r w:rsidRPr="001808AA">
        <w:rPr>
          <w:rFonts w:ascii="宋体" w:hAnsi="宋体" w:cs="Arial" w:hint="eastAsia"/>
          <w:color w:val="000000"/>
          <w:sz w:val="22"/>
          <w:szCs w:val="22"/>
        </w:rPr>
        <w:t>受限空间管理</w:t>
      </w:r>
    </w:p>
    <w:p w14:paraId="1CE33657" w14:textId="77777777" w:rsidR="00B9327A" w:rsidRPr="001808AA" w:rsidRDefault="00B9327A" w:rsidP="008223F7">
      <w:pPr>
        <w:numPr>
          <w:ilvl w:val="2"/>
          <w:numId w:val="2"/>
        </w:numPr>
        <w:tabs>
          <w:tab w:val="num" w:pos="1260"/>
        </w:tabs>
        <w:rPr>
          <w:rFonts w:ascii="宋体" w:hAnsi="宋体" w:cs="Arial"/>
          <w:color w:val="000000"/>
          <w:sz w:val="22"/>
          <w:szCs w:val="22"/>
        </w:rPr>
      </w:pPr>
      <w:r w:rsidRPr="001808AA">
        <w:rPr>
          <w:rFonts w:ascii="宋体" w:hAnsi="宋体" w:cs="Arial" w:hint="eastAsia"/>
          <w:color w:val="000000"/>
          <w:sz w:val="22"/>
          <w:szCs w:val="22"/>
        </w:rPr>
        <w:t>车间</w:t>
      </w:r>
      <w:r w:rsidRPr="001808AA">
        <w:rPr>
          <w:rFonts w:ascii="宋体" w:hAnsi="宋体" w:cs="Arial"/>
          <w:color w:val="000000"/>
          <w:sz w:val="22"/>
          <w:szCs w:val="22"/>
        </w:rPr>
        <w:t>应当对本</w:t>
      </w:r>
      <w:r w:rsidRPr="001808AA">
        <w:rPr>
          <w:rFonts w:ascii="宋体" w:hAnsi="宋体" w:cs="Arial" w:hint="eastAsia"/>
          <w:color w:val="000000"/>
          <w:sz w:val="22"/>
          <w:szCs w:val="22"/>
        </w:rPr>
        <w:t>车间</w:t>
      </w:r>
      <w:r w:rsidRPr="001808AA">
        <w:rPr>
          <w:rFonts w:ascii="宋体" w:hAnsi="宋体" w:cs="Arial"/>
          <w:color w:val="000000"/>
          <w:sz w:val="22"/>
          <w:szCs w:val="22"/>
        </w:rPr>
        <w:t>的</w:t>
      </w:r>
      <w:r w:rsidRPr="001808AA">
        <w:rPr>
          <w:rFonts w:ascii="宋体" w:hAnsi="宋体" w:cs="Arial" w:hint="eastAsia"/>
          <w:color w:val="000000"/>
          <w:sz w:val="22"/>
          <w:szCs w:val="22"/>
        </w:rPr>
        <w:t>受</w:t>
      </w:r>
      <w:r w:rsidRPr="001808AA">
        <w:rPr>
          <w:rFonts w:ascii="宋体" w:hAnsi="宋体" w:cs="Arial"/>
          <w:color w:val="000000"/>
          <w:sz w:val="22"/>
          <w:szCs w:val="22"/>
        </w:rPr>
        <w:t>限空间进行辨识，确定</w:t>
      </w:r>
      <w:r w:rsidRPr="001808AA">
        <w:rPr>
          <w:rFonts w:ascii="宋体" w:hAnsi="宋体" w:cs="Arial" w:hint="eastAsia"/>
          <w:color w:val="000000"/>
          <w:sz w:val="22"/>
          <w:szCs w:val="22"/>
        </w:rPr>
        <w:t>受</w:t>
      </w:r>
      <w:r w:rsidRPr="001808AA">
        <w:rPr>
          <w:rFonts w:ascii="宋体" w:hAnsi="宋体" w:cs="Arial"/>
          <w:color w:val="000000"/>
          <w:sz w:val="22"/>
          <w:szCs w:val="22"/>
        </w:rPr>
        <w:t>限空间的数量、位置以及危险有害因素等基本情况，建立有限空间管理台账，并及时更新。</w:t>
      </w:r>
    </w:p>
    <w:p w14:paraId="53A87AED" w14:textId="77777777" w:rsidR="00B9327A" w:rsidRPr="001808AA" w:rsidRDefault="00B9327A" w:rsidP="00B9327A">
      <w:pPr>
        <w:ind w:left="1531"/>
        <w:rPr>
          <w:rFonts w:ascii="宋体" w:hAnsi="宋体" w:cs="Arial" w:hint="eastAsia"/>
          <w:color w:val="000000"/>
          <w:sz w:val="22"/>
          <w:szCs w:val="22"/>
        </w:rPr>
      </w:pPr>
    </w:p>
    <w:p w14:paraId="0180AF57" w14:textId="77777777" w:rsidR="00B9327A" w:rsidRPr="001808AA" w:rsidRDefault="00B9327A" w:rsidP="008223F7">
      <w:pPr>
        <w:numPr>
          <w:ilvl w:val="2"/>
          <w:numId w:val="2"/>
        </w:numPr>
        <w:tabs>
          <w:tab w:val="num" w:pos="1260"/>
        </w:tabs>
        <w:rPr>
          <w:rFonts w:ascii="宋体" w:hAnsi="宋体" w:cs="Arial"/>
          <w:color w:val="000000"/>
          <w:sz w:val="22"/>
          <w:szCs w:val="22"/>
        </w:rPr>
      </w:pPr>
      <w:r w:rsidRPr="001808AA">
        <w:rPr>
          <w:rFonts w:ascii="宋体" w:hAnsi="宋体" w:cs="Arial" w:hint="eastAsia"/>
          <w:color w:val="000000"/>
          <w:sz w:val="22"/>
          <w:szCs w:val="22"/>
        </w:rPr>
        <w:t>各车间/部门应按照本规定落实受限空间安全作业证，未经审批，不得擅自作业。</w:t>
      </w:r>
    </w:p>
    <w:p w14:paraId="40D35CE5" w14:textId="77777777" w:rsidR="00B9327A" w:rsidRPr="001808AA" w:rsidRDefault="00B9327A" w:rsidP="00B9327A">
      <w:pPr>
        <w:ind w:left="1531"/>
        <w:rPr>
          <w:rFonts w:ascii="宋体" w:hAnsi="宋体" w:cs="Arial" w:hint="eastAsia"/>
          <w:color w:val="000000"/>
          <w:sz w:val="22"/>
          <w:szCs w:val="22"/>
        </w:rPr>
      </w:pPr>
    </w:p>
    <w:p w14:paraId="079F9131" w14:textId="77777777" w:rsidR="00B9327A" w:rsidRPr="001808AA" w:rsidRDefault="00B9327A" w:rsidP="00B9327A">
      <w:pPr>
        <w:widowControl/>
        <w:numPr>
          <w:ilvl w:val="2"/>
          <w:numId w:val="2"/>
        </w:numPr>
        <w:jc w:val="left"/>
        <w:rPr>
          <w:rFonts w:ascii="宋体" w:hAnsi="宋体" w:cs="Arial"/>
          <w:color w:val="000000"/>
          <w:sz w:val="22"/>
          <w:szCs w:val="22"/>
        </w:rPr>
      </w:pPr>
      <w:r w:rsidRPr="001808AA">
        <w:rPr>
          <w:rFonts w:ascii="宋体" w:hAnsi="宋体" w:cs="Arial" w:hint="eastAsia"/>
          <w:color w:val="000000"/>
          <w:sz w:val="22"/>
          <w:szCs w:val="22"/>
        </w:rPr>
        <w:t>受限空间编号规则</w:t>
      </w:r>
    </w:p>
    <w:p w14:paraId="0F91B522" w14:textId="77777777" w:rsidR="00B9327A" w:rsidRPr="001808AA" w:rsidRDefault="00B9327A" w:rsidP="00B9327A">
      <w:pPr>
        <w:jc w:val="center"/>
        <w:rPr>
          <w:rFonts w:ascii="宋体" w:hAnsi="宋体" w:cs="Arial"/>
          <w:color w:val="000000"/>
          <w:sz w:val="22"/>
          <w:szCs w:val="22"/>
        </w:rPr>
      </w:pPr>
      <w:r w:rsidRPr="001808AA">
        <w:rPr>
          <w:rFonts w:ascii="宋体" w:hAnsi="宋体" w:cs="Arial" w:hint="eastAsia"/>
          <w:color w:val="000000"/>
          <w:sz w:val="22"/>
          <w:szCs w:val="22"/>
        </w:rPr>
        <w:t>受限空间编号规则</w:t>
      </w:r>
    </w:p>
    <w:p w14:paraId="63DE92E5" w14:textId="77777777" w:rsidR="00B9327A" w:rsidRPr="001808AA" w:rsidRDefault="00B9327A" w:rsidP="00B9327A">
      <w:pPr>
        <w:ind w:left="432"/>
        <w:rPr>
          <w:rFonts w:ascii="宋体" w:hAnsi="宋体" w:cs="Arial"/>
          <w:color w:val="000000"/>
          <w:sz w:val="22"/>
          <w:szCs w:val="22"/>
        </w:rPr>
      </w:pPr>
    </w:p>
    <w:p w14:paraId="6CB64836" w14:textId="77777777" w:rsidR="00B9327A" w:rsidRPr="001808AA" w:rsidRDefault="00B9327A" w:rsidP="00B9327A">
      <w:pPr>
        <w:spacing w:line="360" w:lineRule="auto"/>
        <w:ind w:left="432"/>
        <w:rPr>
          <w:rFonts w:ascii="宋体" w:hAnsi="宋体" w:cs="Arial" w:hint="eastAsia"/>
          <w:color w:val="000000"/>
          <w:sz w:val="22"/>
          <w:szCs w:val="22"/>
        </w:rPr>
      </w:pPr>
      <w:r w:rsidRPr="001808AA">
        <w:rPr>
          <w:rFonts w:ascii="宋体" w:hAnsi="宋体" w:cs="Arial" w:hint="eastAsia"/>
          <w:color w:val="000000"/>
          <w:sz w:val="22"/>
          <w:szCs w:val="22"/>
        </w:rPr>
        <w:t>车间</w:t>
      </w:r>
      <w:r w:rsidRPr="001808AA">
        <w:rPr>
          <w:rFonts w:ascii="宋体" w:hAnsi="宋体" w:cs="Arial"/>
          <w:color w:val="000000"/>
          <w:sz w:val="22"/>
          <w:szCs w:val="22"/>
        </w:rPr>
        <w:t>/</w:t>
      </w:r>
      <w:r w:rsidRPr="001808AA">
        <w:rPr>
          <w:rFonts w:ascii="宋体" w:hAnsi="宋体" w:cs="Arial" w:hint="eastAsia"/>
          <w:color w:val="000000"/>
          <w:sz w:val="22"/>
          <w:szCs w:val="22"/>
        </w:rPr>
        <w:t>部门受限空间编号按</w:t>
      </w:r>
      <w:r w:rsidRPr="001808AA">
        <w:rPr>
          <w:rFonts w:ascii="宋体" w:hAnsi="宋体" w:cs="Arial"/>
          <w:color w:val="000000"/>
          <w:sz w:val="22"/>
          <w:szCs w:val="22"/>
        </w:rPr>
        <w:t>“XXXX—XXX”</w:t>
      </w:r>
      <w:r w:rsidRPr="001808AA">
        <w:rPr>
          <w:rFonts w:ascii="宋体" w:hAnsi="宋体" w:cs="Arial" w:hint="eastAsia"/>
          <w:color w:val="000000"/>
          <w:sz w:val="22"/>
          <w:szCs w:val="22"/>
        </w:rPr>
        <w:t>进行，说明：</w:t>
      </w:r>
    </w:p>
    <w:p w14:paraId="27FD2479" w14:textId="77777777" w:rsidR="00B9327A" w:rsidRPr="001808AA" w:rsidRDefault="00B9327A" w:rsidP="00B9327A">
      <w:pPr>
        <w:tabs>
          <w:tab w:val="left" w:pos="1800"/>
        </w:tabs>
        <w:spacing w:line="360" w:lineRule="auto"/>
        <w:ind w:left="432" w:firstLineChars="500" w:firstLine="1100"/>
        <w:rPr>
          <w:rFonts w:ascii="宋体" w:hAnsi="宋体" w:cs="Arial"/>
          <w:color w:val="000000"/>
          <w:sz w:val="22"/>
          <w:szCs w:val="22"/>
        </w:rPr>
      </w:pPr>
      <w:r w:rsidRPr="001808AA">
        <w:rPr>
          <w:rFonts w:ascii="宋体" w:hAnsi="宋体" w:cs="Arial"/>
          <w:noProof/>
          <w:color w:val="000000"/>
          <w:sz w:val="22"/>
          <w:szCs w:val="22"/>
        </w:rPr>
        <w:pict w14:anchorId="50270F23">
          <v:group id="_x0000_s1029" style="position:absolute;left:0;text-align:left;margin-left:82.95pt;margin-top:16.1pt;width:25.8pt;height:77.25pt;z-index:251657216" coordorigin="4680,5208" coordsize="516,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">
            <v:shapetype id="_x0000_t32" coordsize="21600,21600" o:spt="32" o:oned="t" path="m,l21600,21600e" filled="f">
              <v:path arrowok="t" fillok="f" o:connecttype="none"/>
              <o:lock v:ext="edit" shapetype="t"/>
            </v:shapetype>
            <v:shape id="直接箭头连接符 2" o:spid="_x0000_s1030" type="#_x0000_t32" style="position:absolute;left:4680;top:5208;width:0;height:407;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"/>
            <v:shape id="直接箭头连接符 3" o:spid="_x0000_s1031" type="#_x0000_t32" style="position:absolute;left:4680;top:5615;width:516;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">
              <v:stroke endarrow="block"/>
            </v:shape>
          </v:group>
        </w:pict>
      </w:r>
      <w:r w:rsidRPr="001808AA">
        <w:rPr>
          <w:rFonts w:ascii="宋体" w:hAnsi="宋体" w:cs="Arial"/>
          <w:color w:val="000000"/>
          <w:sz w:val="22"/>
          <w:szCs w:val="22"/>
        </w:rPr>
        <w:pict w14:anchorId="057C96CC">
          <v:group id="组合 4" o:spid="_x0000_s1026" style="position:absolute;left:0;text-align:left;margin-left:115.5pt;margin-top:20.1pt;width:25.8pt;height:28.25pt;z-index:251656192" coordorigin="4680,5208" coordsize="516,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">
            <v:shape id="直接箭头连接符 2" o:spid="_x0000_s1027" type="#_x0000_t32" style="position:absolute;left:4680;top:5208;width:0;height:407;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"/>
            <v:shape id="直接箭头连接符 3" o:spid="_x0000_s1028" type="#_x0000_t32" style="position:absolute;left:4680;top:5615;width:516;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">
              <v:stroke endarrow="block"/>
            </v:shape>
          </v:group>
        </w:pict>
      </w:r>
      <w:r w:rsidRPr="001808AA">
        <w:rPr>
          <w:rFonts w:ascii="宋体" w:hAnsi="宋体" w:cs="Arial"/>
          <w:color w:val="000000"/>
          <w:sz w:val="22"/>
          <w:szCs w:val="22"/>
        </w:rPr>
        <w:t>XXXX—XXX</w:t>
      </w:r>
    </w:p>
    <w:p w14:paraId="356CFC51" w14:textId="77777777" w:rsidR="00B9327A" w:rsidRPr="001808AA" w:rsidRDefault="00B9327A" w:rsidP="00B9327A">
      <w:pPr>
        <w:tabs>
          <w:tab w:val="left" w:pos="1800"/>
        </w:tabs>
        <w:spacing w:line="360" w:lineRule="auto"/>
        <w:ind w:left="432"/>
        <w:rPr>
          <w:rFonts w:ascii="宋体" w:hAnsi="宋体" w:cs="Arial"/>
          <w:color w:val="000000"/>
          <w:sz w:val="22"/>
          <w:szCs w:val="22"/>
        </w:rPr>
      </w:pPr>
      <w:r w:rsidRPr="001808AA">
        <w:rPr>
          <w:noProof/>
          <w:color w:val="000000"/>
        </w:rPr>
        <w:pict w14:anchorId="17B1D053">
          <v:shapetype id="_x0000_t202" coordsize="21600,21600" o:spt="202" path="m,l,21600r21600,l21600,xe">
            <v:stroke joinstyle="miter"/>
            <v:path gradientshapeok="t" o:connecttype="rect"/>
          </v:shapetype>
          <v:shape id="文本框 2" o:spid="_x0000_s1032" type="#_x0000_t202" style="position:absolute;left:0;text-align:left;margin-left:148.2pt;margin-top:9.7pt;width:203.35pt;height:28.6pt;z-index:251658240;visibility:visible;mso-height-percent:200;mso-wrap-distance-top:3.6pt;mso-wrap-distance-bottom:3.6pt;mso-height-percent:200;mso-width-relative:margin;mso-height-relative:margin" stroked="f">
            <v:textbox style="mso-fit-shape-to-text:t">
              <w:txbxContent>
                <w:p w14:paraId="7F8E39E8" w14:textId="77777777" w:rsidR="00B9327A" w:rsidRPr="001808AA" w:rsidRDefault="00B9327A" w:rsidP="00B9327A">
                  <w:pPr>
                    <w:tabs>
                      <w:tab w:val="left" w:pos="1800"/>
                    </w:tabs>
                    <w:spacing w:line="360" w:lineRule="auto"/>
                    <w:rPr>
                      <w:rFonts w:ascii="宋体" w:hAnsi="宋体" w:cs="Arial" w:hint="eastAsia"/>
                      <w:color w:val="000000"/>
                      <w:sz w:val="22"/>
                      <w:szCs w:val="22"/>
                    </w:rPr>
                  </w:pPr>
                  <w:r w:rsidRPr="001808AA">
                    <w:rPr>
                      <w:rFonts w:ascii="宋体" w:hAnsi="宋体" w:cs="Arial" w:hint="eastAsia"/>
                      <w:color w:val="000000"/>
                      <w:sz w:val="22"/>
                      <w:szCs w:val="22"/>
                    </w:rPr>
                    <w:t>表示数字顺序位号，如</w:t>
                  </w:r>
                  <w:r w:rsidRPr="001808AA">
                    <w:rPr>
                      <w:rFonts w:ascii="宋体" w:hAnsi="宋体" w:cs="Arial"/>
                      <w:color w:val="000000"/>
                      <w:sz w:val="22"/>
                      <w:szCs w:val="22"/>
                    </w:rPr>
                    <w:t>001</w:t>
                  </w:r>
                  <w:r w:rsidRPr="001808AA">
                    <w:rPr>
                      <w:rFonts w:ascii="宋体" w:hAnsi="宋体" w:cs="Arial" w:hint="eastAsia"/>
                      <w:color w:val="000000"/>
                      <w:sz w:val="22"/>
                      <w:szCs w:val="22"/>
                    </w:rPr>
                    <w:t>、</w:t>
                  </w:r>
                  <w:r w:rsidRPr="001808AA">
                    <w:rPr>
                      <w:rFonts w:ascii="宋体" w:hAnsi="宋体" w:cs="Arial"/>
                      <w:color w:val="000000"/>
                      <w:sz w:val="22"/>
                      <w:szCs w:val="22"/>
                    </w:rPr>
                    <w:t>002</w:t>
                  </w:r>
                  <w:r w:rsidRPr="001808AA">
                    <w:rPr>
                      <w:rFonts w:ascii="宋体" w:hAnsi="宋体" w:cs="Arial" w:hint="eastAsia"/>
                      <w:color w:val="000000"/>
                      <w:sz w:val="22"/>
                      <w:szCs w:val="22"/>
                    </w:rPr>
                    <w:t>等；</w:t>
                  </w:r>
                </w:p>
              </w:txbxContent>
            </v:textbox>
            <w10:wrap type="square"/>
          </v:shape>
        </w:pict>
      </w:r>
      <w:r w:rsidRPr="001808AA">
        <w:rPr>
          <w:rFonts w:ascii="宋体" w:hAnsi="宋体" w:cs="Arial"/>
          <w:color w:val="000000"/>
          <w:sz w:val="22"/>
          <w:szCs w:val="22"/>
        </w:rPr>
        <w:t xml:space="preserve">                </w:t>
      </w:r>
      <w:r w:rsidRPr="001808AA">
        <w:rPr>
          <w:rFonts w:ascii="宋体" w:hAnsi="宋体" w:cs="Arial" w:hint="eastAsia"/>
          <w:color w:val="000000"/>
          <w:sz w:val="22"/>
          <w:szCs w:val="22"/>
        </w:rPr>
        <w:t xml:space="preserve"> </w:t>
      </w:r>
      <w:r w:rsidRPr="001808AA">
        <w:rPr>
          <w:rFonts w:ascii="宋体" w:hAnsi="宋体" w:cs="Arial"/>
          <w:color w:val="000000"/>
          <w:sz w:val="22"/>
          <w:szCs w:val="22"/>
        </w:rPr>
        <w:t xml:space="preserve">      </w:t>
      </w:r>
      <w:r w:rsidRPr="001808AA">
        <w:rPr>
          <w:rFonts w:ascii="宋体" w:hAnsi="宋体" w:cs="Arial" w:hint="eastAsia"/>
          <w:color w:val="000000"/>
          <w:sz w:val="22"/>
          <w:szCs w:val="22"/>
        </w:rPr>
        <w:t xml:space="preserve">            </w:t>
      </w:r>
    </w:p>
    <w:p w14:paraId="31187868" w14:textId="77777777" w:rsidR="00B9327A" w:rsidRPr="001808AA" w:rsidRDefault="00B9327A" w:rsidP="00B9327A">
      <w:pPr>
        <w:tabs>
          <w:tab w:val="left" w:pos="1800"/>
        </w:tabs>
        <w:spacing w:line="360" w:lineRule="auto"/>
        <w:ind w:firstLineChars="1200" w:firstLine="2640"/>
        <w:rPr>
          <w:rFonts w:ascii="宋体" w:hAnsi="宋体" w:cs="Arial"/>
          <w:color w:val="000000"/>
          <w:sz w:val="22"/>
          <w:szCs w:val="22"/>
        </w:rPr>
      </w:pPr>
    </w:p>
    <w:p w14:paraId="12D0047A" w14:textId="77777777" w:rsidR="00B9327A" w:rsidRPr="001808AA" w:rsidRDefault="00B9327A" w:rsidP="00B9327A">
      <w:pPr>
        <w:tabs>
          <w:tab w:val="left" w:pos="1800"/>
        </w:tabs>
        <w:spacing w:line="360" w:lineRule="auto"/>
        <w:ind w:firstLineChars="1100" w:firstLine="2310"/>
        <w:rPr>
          <w:rFonts w:ascii="宋体" w:hAnsi="宋体" w:cs="Arial"/>
          <w:color w:val="000000"/>
          <w:sz w:val="22"/>
          <w:szCs w:val="22"/>
        </w:rPr>
      </w:pPr>
      <w:r w:rsidRPr="001808AA">
        <w:rPr>
          <w:noProof/>
          <w:color w:val="000000"/>
        </w:rPr>
        <w:pict w14:anchorId="1B91CD2E">
          <v:shape id="_x0000_s1033" type="#_x0000_t202" style="position:absolute;left:0;text-align:left;margin-left:115.5pt;margin-top:19.4pt;width:265.95pt;height:50pt;z-index:251659264;visibility:visible;mso-wrap-distance-top:3.6pt;mso-wrap-distance-bottom:3.6pt;mso-width-relative:margin;mso-height-relative:margin" stroked="f">
            <v:textbox style="mso-fit-shape-to-text:t">
              <w:txbxContent>
                <w:p w14:paraId="41D56A69" w14:textId="77777777" w:rsidR="00B9327A" w:rsidRPr="001808AA" w:rsidRDefault="00B9327A" w:rsidP="00B9327A">
                  <w:pPr>
                    <w:tabs>
                      <w:tab w:val="left" w:pos="1800"/>
                    </w:tabs>
                    <w:spacing w:line="360" w:lineRule="auto"/>
                    <w:rPr>
                      <w:rFonts w:ascii="宋体" w:hAnsi="宋体" w:cs="Arial" w:hint="eastAsia"/>
                      <w:color w:val="000000"/>
                      <w:sz w:val="22"/>
                      <w:szCs w:val="22"/>
                    </w:rPr>
                  </w:pPr>
                  <w:r w:rsidRPr="001808AA">
                    <w:rPr>
                      <w:rFonts w:ascii="宋体" w:hAnsi="宋体" w:cs="Arial" w:hint="eastAsia"/>
                      <w:color w:val="000000"/>
                      <w:sz w:val="22"/>
                      <w:szCs w:val="22"/>
                    </w:rPr>
                    <w:t>表示车间</w:t>
                  </w:r>
                  <w:r w:rsidRPr="001808AA">
                    <w:rPr>
                      <w:rFonts w:ascii="宋体" w:hAnsi="宋体" w:cs="Arial"/>
                      <w:color w:val="000000"/>
                      <w:sz w:val="22"/>
                      <w:szCs w:val="22"/>
                    </w:rPr>
                    <w:t>/</w:t>
                  </w:r>
                  <w:r w:rsidRPr="001808AA">
                    <w:rPr>
                      <w:rFonts w:ascii="宋体" w:hAnsi="宋体" w:cs="Arial" w:hint="eastAsia"/>
                      <w:color w:val="000000"/>
                      <w:sz w:val="22"/>
                      <w:szCs w:val="22"/>
                    </w:rPr>
                    <w:t>部门名称，如126车间，取126；其它部门取汉语拼音首字母，如后勤部，取</w:t>
                  </w:r>
                  <w:r w:rsidRPr="001808AA">
                    <w:rPr>
                      <w:rFonts w:ascii="宋体" w:hAnsi="宋体" w:cs="Arial"/>
                      <w:color w:val="000000"/>
                      <w:sz w:val="22"/>
                      <w:szCs w:val="22"/>
                    </w:rPr>
                    <w:t>HQ</w:t>
                  </w:r>
                  <w:r w:rsidRPr="001808AA">
                    <w:rPr>
                      <w:rFonts w:ascii="宋体" w:hAnsi="宋体" w:cs="Arial" w:hint="eastAsia"/>
                      <w:color w:val="000000"/>
                      <w:sz w:val="22"/>
                      <w:szCs w:val="22"/>
                    </w:rPr>
                    <w:t>；</w:t>
                  </w:r>
                </w:p>
              </w:txbxContent>
            </v:textbox>
            <w10:wrap type="square"/>
          </v:shape>
        </w:pict>
      </w:r>
    </w:p>
    <w:p w14:paraId="514875DD" w14:textId="77777777" w:rsidR="00B9327A" w:rsidRPr="001808AA" w:rsidRDefault="00B9327A" w:rsidP="00B9327A">
      <w:pPr>
        <w:tabs>
          <w:tab w:val="left" w:pos="1800"/>
        </w:tabs>
        <w:spacing w:line="360" w:lineRule="auto"/>
        <w:ind w:firstLineChars="1100" w:firstLine="2420"/>
        <w:rPr>
          <w:rFonts w:ascii="宋体" w:hAnsi="宋体" w:cs="Arial"/>
          <w:color w:val="000000"/>
          <w:sz w:val="22"/>
          <w:szCs w:val="22"/>
        </w:rPr>
      </w:pPr>
    </w:p>
    <w:p w14:paraId="63DE8C4E" w14:textId="77777777" w:rsidR="00B9327A" w:rsidRPr="001808AA" w:rsidRDefault="00B9327A" w:rsidP="00B9327A">
      <w:pPr>
        <w:tabs>
          <w:tab w:val="left" w:pos="1800"/>
        </w:tabs>
        <w:spacing w:line="360" w:lineRule="auto"/>
        <w:rPr>
          <w:rFonts w:ascii="宋体" w:hAnsi="宋体" w:cs="Arial" w:hint="eastAsia"/>
          <w:color w:val="000000"/>
          <w:sz w:val="22"/>
          <w:szCs w:val="22"/>
        </w:rPr>
      </w:pPr>
      <w:r>
        <w:rPr>
          <w:rFonts w:ascii="宋体" w:hAnsi="宋体" w:cs="Arial" w:hint="eastAsia"/>
          <w:color w:val="000000"/>
          <w:sz w:val="22"/>
          <w:szCs w:val="22"/>
        </w:rPr>
        <w:t xml:space="preserve">                          </w:t>
      </w:r>
    </w:p>
    <w:p w14:paraId="6BB97130" w14:textId="77777777" w:rsidR="00B9327A" w:rsidRDefault="00B9327A" w:rsidP="00B9327A">
      <w:pPr>
        <w:widowControl/>
        <w:ind w:left="851"/>
        <w:jc w:val="left"/>
        <w:rPr>
          <w:rFonts w:ascii="宋体" w:hAnsi="宋体" w:cs="Arial"/>
          <w:color w:val="000000"/>
          <w:sz w:val="22"/>
          <w:szCs w:val="22"/>
        </w:rPr>
      </w:pPr>
    </w:p>
    <w:p w14:paraId="44382B02" w14:textId="77777777" w:rsidR="00B9327A" w:rsidRDefault="00B9327A" w:rsidP="00B9327A">
      <w:pPr>
        <w:widowControl/>
        <w:ind w:left="851"/>
        <w:jc w:val="left"/>
        <w:rPr>
          <w:rFonts w:ascii="宋体" w:hAnsi="宋体" w:cs="Arial"/>
          <w:sz w:val="22"/>
          <w:szCs w:val="22"/>
        </w:rPr>
      </w:pPr>
      <w:r w:rsidRPr="001808AA">
        <w:rPr>
          <w:rFonts w:ascii="宋体" w:hAnsi="宋体" w:cs="Arial" w:hint="eastAsia"/>
          <w:color w:val="000000"/>
          <w:sz w:val="22"/>
          <w:szCs w:val="22"/>
        </w:rPr>
        <w:t>例如：</w:t>
      </w:r>
      <w:r w:rsidRPr="001808AA">
        <w:rPr>
          <w:rFonts w:ascii="宋体" w:hAnsi="宋体" w:cs="Arial"/>
          <w:color w:val="000000"/>
          <w:sz w:val="22"/>
          <w:szCs w:val="22"/>
        </w:rPr>
        <w:t>121-30T-001</w:t>
      </w:r>
      <w:r w:rsidRPr="001808AA">
        <w:rPr>
          <w:rFonts w:ascii="宋体" w:hAnsi="宋体" w:cs="Arial" w:hint="eastAsia"/>
          <w:color w:val="000000"/>
          <w:sz w:val="22"/>
          <w:szCs w:val="22"/>
        </w:rPr>
        <w:t>代表1</w:t>
      </w:r>
      <w:r w:rsidRPr="001808AA">
        <w:rPr>
          <w:rFonts w:ascii="宋体" w:hAnsi="宋体" w:cs="Arial"/>
          <w:color w:val="000000"/>
          <w:sz w:val="22"/>
          <w:szCs w:val="22"/>
        </w:rPr>
        <w:t>21--30T</w:t>
      </w:r>
      <w:r w:rsidRPr="001808AA">
        <w:rPr>
          <w:rFonts w:ascii="宋体" w:hAnsi="宋体" w:cs="Arial" w:hint="eastAsia"/>
          <w:color w:val="000000"/>
          <w:sz w:val="22"/>
          <w:szCs w:val="22"/>
        </w:rPr>
        <w:t>车间的0</w:t>
      </w:r>
      <w:r w:rsidRPr="001808AA">
        <w:rPr>
          <w:rFonts w:ascii="宋体" w:hAnsi="宋体" w:cs="Arial"/>
          <w:color w:val="000000"/>
          <w:sz w:val="22"/>
          <w:szCs w:val="22"/>
        </w:rPr>
        <w:t>01</w:t>
      </w:r>
      <w:r w:rsidRPr="001808AA">
        <w:rPr>
          <w:rFonts w:ascii="宋体" w:hAnsi="宋体" w:cs="Arial" w:hint="eastAsia"/>
          <w:color w:val="000000"/>
          <w:sz w:val="22"/>
          <w:szCs w:val="22"/>
        </w:rPr>
        <w:t>号受限空间。</w:t>
      </w:r>
    </w:p>
    <w:p w14:paraId="39D6CD35" w14:textId="77777777" w:rsidR="00A6355C" w:rsidRPr="00FB7AB0" w:rsidRDefault="00A6355C" w:rsidP="00A6355C">
      <w:pPr>
        <w:widowControl/>
        <w:numPr>
          <w:ilvl w:val="1"/>
          <w:numId w:val="2"/>
        </w:numPr>
        <w:jc w:val="left"/>
        <w:rPr>
          <w:rFonts w:ascii="宋体" w:hAnsi="宋体" w:cs="Arial" w:hint="eastAsia"/>
          <w:sz w:val="22"/>
          <w:szCs w:val="22"/>
        </w:rPr>
      </w:pPr>
      <w:r w:rsidRPr="002E69EE">
        <w:rPr>
          <w:rFonts w:ascii="宋体" w:hAnsi="宋体" w:cs="Arial"/>
          <w:sz w:val="22"/>
          <w:szCs w:val="22"/>
        </w:rPr>
        <w:t xml:space="preserve">常规 </w:t>
      </w:r>
    </w:p>
    <w:p w14:paraId="008B5029" w14:textId="77777777" w:rsidR="00A6355C" w:rsidRPr="00A6355C" w:rsidRDefault="00A6355C" w:rsidP="008223F7">
      <w:pPr>
        <w:numPr>
          <w:ilvl w:val="2"/>
          <w:numId w:val="2"/>
        </w:numPr>
        <w:tabs>
          <w:tab w:val="num" w:pos="1260"/>
        </w:tabs>
        <w:rPr>
          <w:rFonts w:hint="eastAsia"/>
          <w:sz w:val="22"/>
          <w:szCs w:val="22"/>
        </w:rPr>
      </w:pPr>
      <w:r w:rsidRPr="00B7212F">
        <w:rPr>
          <w:sz w:val="22"/>
          <w:szCs w:val="22"/>
        </w:rPr>
        <w:t>许可证由负责该区域</w:t>
      </w:r>
      <w:r w:rsidRPr="00B7212F">
        <w:rPr>
          <w:sz w:val="22"/>
          <w:szCs w:val="22"/>
        </w:rPr>
        <w:t>/</w:t>
      </w:r>
      <w:r w:rsidRPr="00B7212F">
        <w:rPr>
          <w:sz w:val="22"/>
          <w:szCs w:val="22"/>
        </w:rPr>
        <w:t>设备的</w:t>
      </w:r>
      <w:r w:rsidRPr="00B7212F">
        <w:rPr>
          <w:rFonts w:hint="eastAsia"/>
          <w:sz w:val="22"/>
          <w:szCs w:val="22"/>
        </w:rPr>
        <w:t>经理</w:t>
      </w:r>
      <w:r w:rsidRPr="00B7212F">
        <w:rPr>
          <w:sz w:val="22"/>
          <w:szCs w:val="22"/>
        </w:rPr>
        <w:t>批准、发放，</w:t>
      </w:r>
      <w:r w:rsidRPr="00B7212F">
        <w:rPr>
          <w:rFonts w:hint="eastAsia"/>
          <w:sz w:val="22"/>
          <w:szCs w:val="22"/>
        </w:rPr>
        <w:t>若经评估后风险较少场所</w:t>
      </w:r>
      <w:r w:rsidRPr="00B7212F">
        <w:rPr>
          <w:rFonts w:hint="eastAsia"/>
          <w:sz w:val="22"/>
          <w:szCs w:val="22"/>
        </w:rPr>
        <w:t>(</w:t>
      </w:r>
      <w:r w:rsidRPr="00B7212F">
        <w:rPr>
          <w:rFonts w:hint="eastAsia"/>
          <w:sz w:val="22"/>
          <w:szCs w:val="22"/>
        </w:rPr>
        <w:t>如经常性</w:t>
      </w:r>
      <w:r w:rsidRPr="008223F7">
        <w:rPr>
          <w:rFonts w:ascii="宋体" w:hAnsi="宋体" w:cs="Arial" w:hint="eastAsia"/>
          <w:sz w:val="22"/>
          <w:szCs w:val="22"/>
        </w:rPr>
        <w:t>进入</w:t>
      </w:r>
      <w:r w:rsidRPr="00B7212F">
        <w:rPr>
          <w:rFonts w:hint="eastAsia"/>
          <w:sz w:val="22"/>
          <w:szCs w:val="22"/>
        </w:rPr>
        <w:t>发酵罐作业</w:t>
      </w:r>
      <w:r w:rsidRPr="00B7212F">
        <w:rPr>
          <w:rFonts w:hint="eastAsia"/>
          <w:sz w:val="22"/>
          <w:szCs w:val="22"/>
        </w:rPr>
        <w:t>)</w:t>
      </w:r>
      <w:r w:rsidRPr="00B7212F">
        <w:rPr>
          <w:rFonts w:hint="eastAsia"/>
          <w:sz w:val="22"/>
          <w:szCs w:val="22"/>
        </w:rPr>
        <w:t>，可由该区域</w:t>
      </w:r>
      <w:r w:rsidRPr="00B7212F">
        <w:rPr>
          <w:sz w:val="22"/>
          <w:szCs w:val="22"/>
        </w:rPr>
        <w:t>/</w:t>
      </w:r>
      <w:r w:rsidRPr="00B7212F">
        <w:rPr>
          <w:sz w:val="22"/>
          <w:szCs w:val="22"/>
        </w:rPr>
        <w:t>设备</w:t>
      </w:r>
      <w:r w:rsidRPr="00B7212F">
        <w:rPr>
          <w:rFonts w:hint="eastAsia"/>
          <w:sz w:val="22"/>
          <w:szCs w:val="22"/>
        </w:rPr>
        <w:t>的生产主管</w:t>
      </w:r>
      <w:r w:rsidRPr="00B7212F">
        <w:rPr>
          <w:sz w:val="22"/>
          <w:szCs w:val="22"/>
        </w:rPr>
        <w:t>批准、发放</w:t>
      </w:r>
      <w:r w:rsidRPr="00B7212F">
        <w:rPr>
          <w:rFonts w:hint="eastAsia"/>
          <w:sz w:val="22"/>
          <w:szCs w:val="22"/>
        </w:rPr>
        <w:t>，</w:t>
      </w:r>
      <w:r w:rsidRPr="00B7212F">
        <w:rPr>
          <w:sz w:val="22"/>
          <w:szCs w:val="22"/>
        </w:rPr>
        <w:t>同时只仅仅是在规定的时间内有效。</w:t>
      </w:r>
    </w:p>
    <w:p w14:paraId="7B8EE991" w14:textId="77777777" w:rsidR="00A6355C" w:rsidRPr="00A6355C" w:rsidRDefault="00A6355C" w:rsidP="008223F7">
      <w:pPr>
        <w:numPr>
          <w:ilvl w:val="2"/>
          <w:numId w:val="2"/>
        </w:numPr>
        <w:tabs>
          <w:tab w:val="num" w:pos="1260"/>
        </w:tabs>
        <w:rPr>
          <w:rFonts w:hint="eastAsia"/>
          <w:sz w:val="22"/>
          <w:szCs w:val="22"/>
        </w:rPr>
      </w:pPr>
      <w:r w:rsidRPr="001371BB">
        <w:rPr>
          <w:sz w:val="22"/>
          <w:szCs w:val="22"/>
        </w:rPr>
        <w:t>正常规定作业证的有效期为</w:t>
      </w:r>
      <w:r w:rsidRPr="001371BB">
        <w:rPr>
          <w:sz w:val="22"/>
          <w:szCs w:val="22"/>
        </w:rPr>
        <w:t>8</w:t>
      </w:r>
      <w:r w:rsidRPr="001371BB">
        <w:rPr>
          <w:sz w:val="22"/>
          <w:szCs w:val="22"/>
        </w:rPr>
        <w:t>小时，若超过有效期，</w:t>
      </w:r>
      <w:r w:rsidRPr="001371BB">
        <w:rPr>
          <w:rFonts w:hint="eastAsia"/>
          <w:sz w:val="22"/>
          <w:szCs w:val="22"/>
        </w:rPr>
        <w:t>该作业证作废。当工作环境状态</w:t>
      </w:r>
      <w:r w:rsidRPr="008223F7">
        <w:rPr>
          <w:rFonts w:ascii="宋体" w:hAnsi="宋体" w:cs="Arial" w:hint="eastAsia"/>
          <w:sz w:val="22"/>
          <w:szCs w:val="22"/>
        </w:rPr>
        <w:t>变化</w:t>
      </w:r>
      <w:r w:rsidRPr="001371BB">
        <w:rPr>
          <w:rFonts w:hint="eastAsia"/>
          <w:sz w:val="22"/>
          <w:szCs w:val="22"/>
        </w:rPr>
        <w:t>，使工作不安全时，许可证立刻失效。</w:t>
      </w:r>
    </w:p>
    <w:p w14:paraId="34A3541E" w14:textId="77777777" w:rsidR="00A6355C" w:rsidRPr="00A6355C" w:rsidRDefault="00A6355C" w:rsidP="008223F7">
      <w:pPr>
        <w:numPr>
          <w:ilvl w:val="2"/>
          <w:numId w:val="2"/>
        </w:numPr>
        <w:tabs>
          <w:tab w:val="num" w:pos="1260"/>
        </w:tabs>
        <w:rPr>
          <w:rFonts w:hint="eastAsia"/>
          <w:sz w:val="22"/>
          <w:szCs w:val="22"/>
        </w:rPr>
      </w:pPr>
      <w:r>
        <w:rPr>
          <w:sz w:val="22"/>
          <w:szCs w:val="22"/>
        </w:rPr>
        <w:t>从事受限空间作业时，严禁在气体</w:t>
      </w:r>
      <w:r>
        <w:rPr>
          <w:rFonts w:hint="eastAsia"/>
          <w:sz w:val="22"/>
          <w:szCs w:val="22"/>
        </w:rPr>
        <w:t>检测</w:t>
      </w:r>
      <w:r>
        <w:rPr>
          <w:sz w:val="22"/>
          <w:szCs w:val="22"/>
        </w:rPr>
        <w:t>之前进入该作业场所。必须准确测定作业环境空气中的氧气浓度、可燃气体、硫化氢和一氧化碳，并记录。作业场所的空气质量达到标准后方可作业。特殊情形下</w:t>
      </w:r>
      <w:r>
        <w:rPr>
          <w:rFonts w:hint="eastAsia"/>
          <w:sz w:val="22"/>
          <w:szCs w:val="22"/>
        </w:rPr>
        <w:t>，</w:t>
      </w:r>
      <w:r>
        <w:rPr>
          <w:sz w:val="22"/>
          <w:szCs w:val="22"/>
        </w:rPr>
        <w:t>可能存在成分复杂的危险有毒气体的环境中</w:t>
      </w:r>
      <w:r>
        <w:rPr>
          <w:rFonts w:hint="eastAsia"/>
          <w:sz w:val="22"/>
          <w:szCs w:val="22"/>
        </w:rPr>
        <w:t>，进入之前</w:t>
      </w:r>
      <w:r>
        <w:rPr>
          <w:sz w:val="22"/>
          <w:szCs w:val="22"/>
        </w:rPr>
        <w:t>需要对</w:t>
      </w:r>
      <w:r>
        <w:rPr>
          <w:rFonts w:hint="eastAsia"/>
          <w:sz w:val="22"/>
          <w:szCs w:val="22"/>
        </w:rPr>
        <w:t>空间</w:t>
      </w:r>
      <w:r>
        <w:rPr>
          <w:sz w:val="22"/>
          <w:szCs w:val="22"/>
        </w:rPr>
        <w:t>内的气体做详细的风险评估</w:t>
      </w:r>
      <w:r>
        <w:rPr>
          <w:rFonts w:hint="eastAsia"/>
          <w:sz w:val="22"/>
          <w:szCs w:val="22"/>
        </w:rPr>
        <w:t>，包括但不局限于</w:t>
      </w:r>
      <w:r>
        <w:rPr>
          <w:sz w:val="22"/>
          <w:szCs w:val="22"/>
        </w:rPr>
        <w:t>氧气浓度、可燃气体、硫化氢和一氧化碳等</w:t>
      </w:r>
      <w:r>
        <w:rPr>
          <w:rFonts w:hint="eastAsia"/>
          <w:sz w:val="22"/>
          <w:szCs w:val="22"/>
        </w:rPr>
        <w:t>。</w:t>
      </w:r>
    </w:p>
    <w:p w14:paraId="78DECC40" w14:textId="77777777" w:rsidR="00A6355C" w:rsidRPr="008223F7" w:rsidRDefault="00A6355C" w:rsidP="008223F7">
      <w:pPr>
        <w:numPr>
          <w:ilvl w:val="2"/>
          <w:numId w:val="2"/>
        </w:numPr>
        <w:tabs>
          <w:tab w:val="num" w:pos="1260"/>
        </w:tabs>
        <w:rPr>
          <w:rFonts w:hint="eastAsia"/>
          <w:sz w:val="22"/>
          <w:szCs w:val="22"/>
        </w:rPr>
      </w:pPr>
      <w:r>
        <w:rPr>
          <w:sz w:val="22"/>
          <w:szCs w:val="22"/>
        </w:rPr>
        <w:t>在每次</w:t>
      </w:r>
      <w:r w:rsidRPr="00EF653A">
        <w:rPr>
          <w:rFonts w:ascii="宋体" w:hAnsi="宋体" w:cs="Arial"/>
          <w:sz w:val="22"/>
          <w:szCs w:val="22"/>
        </w:rPr>
        <w:t>作业</w:t>
      </w:r>
      <w:r>
        <w:rPr>
          <w:sz w:val="22"/>
          <w:szCs w:val="22"/>
        </w:rPr>
        <w:t>前，必须仔细检查和安全带和其他设备。发现异常应立即修补或更换，严禁勉强使用。如果可能使用呼吸器具，必须确保操作正常。</w:t>
      </w:r>
    </w:p>
    <w:p w14:paraId="164EACC9" w14:textId="77777777" w:rsidR="00A6355C" w:rsidRPr="00A6355C" w:rsidRDefault="00A6355C" w:rsidP="00A6355C">
      <w:pPr>
        <w:widowControl/>
        <w:numPr>
          <w:ilvl w:val="2"/>
          <w:numId w:val="2"/>
        </w:numPr>
        <w:tabs>
          <w:tab w:val="num" w:pos="1588"/>
        </w:tabs>
        <w:jc w:val="left"/>
        <w:rPr>
          <w:rFonts w:hint="eastAsia"/>
          <w:sz w:val="22"/>
          <w:szCs w:val="22"/>
        </w:rPr>
      </w:pPr>
      <w:r>
        <w:rPr>
          <w:rFonts w:hint="eastAsia"/>
          <w:sz w:val="22"/>
          <w:szCs w:val="22"/>
        </w:rPr>
        <w:t>所有受限空间场所入口处必须有明显的警示标识。</w:t>
      </w:r>
    </w:p>
    <w:p w14:paraId="63476678" w14:textId="77777777" w:rsidR="00A6355C" w:rsidRPr="00A6355C" w:rsidRDefault="00A6355C" w:rsidP="00A6355C">
      <w:pPr>
        <w:widowControl/>
        <w:numPr>
          <w:ilvl w:val="2"/>
          <w:numId w:val="2"/>
        </w:numPr>
        <w:tabs>
          <w:tab w:val="num" w:pos="1588"/>
        </w:tabs>
        <w:jc w:val="left"/>
        <w:rPr>
          <w:rFonts w:hint="eastAsia"/>
          <w:sz w:val="22"/>
          <w:szCs w:val="22"/>
        </w:rPr>
      </w:pPr>
      <w:r w:rsidRPr="00260DC4">
        <w:rPr>
          <w:rFonts w:ascii="宋体" w:hAnsi="宋体" w:hint="eastAsia"/>
          <w:sz w:val="22"/>
        </w:rPr>
        <w:t>进入作业现场的人员应正确佩戴满足G</w:t>
      </w:r>
      <w:r w:rsidRPr="00260DC4">
        <w:rPr>
          <w:rFonts w:ascii="宋体" w:hAnsi="宋体"/>
          <w:sz w:val="22"/>
        </w:rPr>
        <w:t>B39800.1</w:t>
      </w:r>
      <w:r w:rsidRPr="00260DC4">
        <w:rPr>
          <w:rFonts w:ascii="宋体" w:hAnsi="宋体" w:hint="eastAsia"/>
          <w:sz w:val="22"/>
        </w:rPr>
        <w:t>要求的个体防护装备。</w:t>
      </w:r>
    </w:p>
    <w:p w14:paraId="4533066D" w14:textId="77777777" w:rsidR="00A6355C" w:rsidRPr="00A6355C" w:rsidRDefault="00A6355C" w:rsidP="00A6355C">
      <w:pPr>
        <w:widowControl/>
        <w:numPr>
          <w:ilvl w:val="2"/>
          <w:numId w:val="2"/>
        </w:numPr>
        <w:tabs>
          <w:tab w:val="num" w:pos="1588"/>
        </w:tabs>
        <w:jc w:val="left"/>
        <w:rPr>
          <w:rFonts w:hint="eastAsia"/>
          <w:sz w:val="22"/>
          <w:szCs w:val="22"/>
        </w:rPr>
      </w:pPr>
      <w:r w:rsidRPr="00260DC4">
        <w:rPr>
          <w:rFonts w:ascii="宋体" w:hAnsi="宋体" w:hint="eastAsia"/>
          <w:sz w:val="22"/>
        </w:rPr>
        <w:t>作业期间应设监护人。监护人应由具有生产（作业）实践经验的人员担任，并经专项培训考试合格，佩戴明显标识，持培训合格证上岗。</w:t>
      </w:r>
    </w:p>
    <w:p w14:paraId="518A4E9A" w14:textId="77777777" w:rsidR="00A6355C" w:rsidRPr="002E69EE" w:rsidRDefault="00A6355C" w:rsidP="00A6355C">
      <w:pPr>
        <w:widowControl/>
        <w:numPr>
          <w:ilvl w:val="1"/>
          <w:numId w:val="2"/>
        </w:numPr>
        <w:jc w:val="left"/>
        <w:rPr>
          <w:rFonts w:ascii="宋体" w:hAnsi="宋体" w:cs="Arial"/>
          <w:sz w:val="22"/>
          <w:szCs w:val="22"/>
        </w:rPr>
      </w:pPr>
      <w:r w:rsidRPr="002E69EE">
        <w:rPr>
          <w:rFonts w:ascii="宋体" w:hAnsi="宋体" w:cs="Arial" w:hint="eastAsia"/>
          <w:sz w:val="22"/>
          <w:szCs w:val="22"/>
        </w:rPr>
        <w:t>作业前，应对受限空间进行安全隔绝，要求如下：</w:t>
      </w:r>
    </w:p>
    <w:p w14:paraId="41F63CF7" w14:textId="77777777" w:rsidR="00A6355C" w:rsidRPr="00A6355C" w:rsidRDefault="00A6355C" w:rsidP="005F0CB4">
      <w:pPr>
        <w:numPr>
          <w:ilvl w:val="2"/>
          <w:numId w:val="2"/>
        </w:numPr>
        <w:tabs>
          <w:tab w:val="num" w:pos="1260"/>
        </w:tabs>
        <w:rPr>
          <w:rFonts w:hint="eastAsia"/>
          <w:sz w:val="22"/>
          <w:szCs w:val="22"/>
        </w:rPr>
      </w:pPr>
      <w:r>
        <w:rPr>
          <w:sz w:val="22"/>
          <w:szCs w:val="22"/>
        </w:rPr>
        <w:t>受限空间必须从使用</w:t>
      </w:r>
      <w:r>
        <w:rPr>
          <w:sz w:val="22"/>
          <w:szCs w:val="22"/>
        </w:rPr>
        <w:t>/</w:t>
      </w:r>
      <w:r>
        <w:rPr>
          <w:sz w:val="22"/>
          <w:szCs w:val="22"/>
        </w:rPr>
        <w:t>工作岗位隔离出来，并且通知所有相关的工作人员。</w:t>
      </w:r>
      <w:r>
        <w:rPr>
          <w:sz w:val="22"/>
          <w:szCs w:val="22"/>
        </w:rPr>
        <w:t xml:space="preserve"> </w:t>
      </w:r>
    </w:p>
    <w:p w14:paraId="1E8DB376"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与受限空间连通的可能危及安全作业的管道应采用加盲板或拆除一段管道进行隔离。不应采用水封或关闭阀门代替盲板作为隔断措施。</w:t>
      </w:r>
    </w:p>
    <w:p w14:paraId="3D2A86A4"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与受限</w:t>
      </w:r>
      <w:r w:rsidRPr="005F0CB4">
        <w:rPr>
          <w:rFonts w:ascii="宋体" w:hAnsi="宋体" w:cs="Arial" w:hint="eastAsia"/>
          <w:sz w:val="22"/>
          <w:szCs w:val="22"/>
        </w:rPr>
        <w:t>空间</w:t>
      </w:r>
      <w:r>
        <w:rPr>
          <w:rFonts w:hint="eastAsia"/>
          <w:sz w:val="22"/>
          <w:szCs w:val="22"/>
        </w:rPr>
        <w:t>连通的可能危及安全作业的孔、洞应进行严密地封堵。</w:t>
      </w:r>
    </w:p>
    <w:p w14:paraId="237C1414"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对作业设备上的电气电源，应采取可靠的断电措施，电源开关处应</w:t>
      </w:r>
      <w:r>
        <w:rPr>
          <w:sz w:val="22"/>
          <w:szCs w:val="22"/>
        </w:rPr>
        <w:t>上锁</w:t>
      </w:r>
      <w:r>
        <w:rPr>
          <w:rFonts w:hint="eastAsia"/>
          <w:sz w:val="22"/>
          <w:szCs w:val="22"/>
        </w:rPr>
        <w:t>并加挂警示</w:t>
      </w:r>
      <w:r>
        <w:rPr>
          <w:sz w:val="22"/>
          <w:szCs w:val="22"/>
        </w:rPr>
        <w:t>牌。</w:t>
      </w:r>
    </w:p>
    <w:p w14:paraId="6A1AF637" w14:textId="77777777" w:rsidR="00A6355C" w:rsidRDefault="00A6355C" w:rsidP="00A6355C">
      <w:pPr>
        <w:widowControl/>
        <w:numPr>
          <w:ilvl w:val="1"/>
          <w:numId w:val="2"/>
        </w:numPr>
        <w:jc w:val="left"/>
        <w:rPr>
          <w:sz w:val="22"/>
          <w:szCs w:val="22"/>
        </w:rPr>
      </w:pPr>
      <w:r w:rsidRPr="002E69EE">
        <w:rPr>
          <w:rFonts w:ascii="宋体" w:hAnsi="宋体" w:cs="Arial" w:hint="eastAsia"/>
          <w:sz w:val="22"/>
          <w:szCs w:val="22"/>
        </w:rPr>
        <w:t>作业前，对受限空间进行清洗或置换，</w:t>
      </w:r>
      <w:r>
        <w:rPr>
          <w:rFonts w:ascii="宋体" w:hAnsi="宋体" w:cs="Arial" w:hint="eastAsia"/>
          <w:sz w:val="22"/>
          <w:szCs w:val="22"/>
        </w:rPr>
        <w:t>保持空气流通良好，</w:t>
      </w:r>
      <w:r w:rsidRPr="002E69EE">
        <w:rPr>
          <w:rFonts w:ascii="宋体" w:hAnsi="宋体" w:cs="Arial" w:hint="eastAsia"/>
          <w:sz w:val="22"/>
          <w:szCs w:val="22"/>
        </w:rPr>
        <w:t>并达到如下要求：</w:t>
      </w:r>
    </w:p>
    <w:p w14:paraId="2764899A" w14:textId="77777777" w:rsidR="00A6355C" w:rsidRPr="00A6355C" w:rsidRDefault="00A6355C" w:rsidP="005F0CB4">
      <w:pPr>
        <w:numPr>
          <w:ilvl w:val="2"/>
          <w:numId w:val="2"/>
        </w:numPr>
        <w:tabs>
          <w:tab w:val="num" w:pos="1260"/>
        </w:tabs>
        <w:rPr>
          <w:rFonts w:hint="eastAsia"/>
          <w:sz w:val="22"/>
          <w:szCs w:val="22"/>
        </w:rPr>
      </w:pPr>
      <w:r>
        <w:rPr>
          <w:sz w:val="22"/>
          <w:szCs w:val="22"/>
        </w:rPr>
        <w:t>清理的方法是根据受限空间内相关的物料而决定如通过蒸汽清理、水冲洗等等。</w:t>
      </w:r>
    </w:p>
    <w:p w14:paraId="56FFA8D1" w14:textId="77777777" w:rsidR="00A6355C" w:rsidRPr="00A6355C" w:rsidRDefault="00A6355C" w:rsidP="005F0CB4">
      <w:pPr>
        <w:numPr>
          <w:ilvl w:val="2"/>
          <w:numId w:val="2"/>
        </w:numPr>
        <w:tabs>
          <w:tab w:val="num" w:pos="1260"/>
        </w:tabs>
        <w:rPr>
          <w:rFonts w:hint="eastAsia"/>
          <w:sz w:val="22"/>
          <w:szCs w:val="22"/>
        </w:rPr>
      </w:pPr>
      <w:r>
        <w:rPr>
          <w:sz w:val="22"/>
          <w:szCs w:val="22"/>
        </w:rPr>
        <w:t>重复用水或适合的介体冲洗直到获得中性的</w:t>
      </w:r>
      <w:r>
        <w:rPr>
          <w:sz w:val="22"/>
          <w:szCs w:val="22"/>
        </w:rPr>
        <w:t>pH</w:t>
      </w:r>
      <w:r>
        <w:rPr>
          <w:sz w:val="22"/>
          <w:szCs w:val="22"/>
        </w:rPr>
        <w:t>值。</w:t>
      </w:r>
      <w:r>
        <w:rPr>
          <w:sz w:val="22"/>
          <w:szCs w:val="22"/>
        </w:rPr>
        <w:tab/>
      </w:r>
    </w:p>
    <w:p w14:paraId="28FC4BE5" w14:textId="77777777" w:rsidR="00A6355C" w:rsidRPr="00A6355C" w:rsidRDefault="00A6355C" w:rsidP="005F0CB4">
      <w:pPr>
        <w:numPr>
          <w:ilvl w:val="2"/>
          <w:numId w:val="2"/>
        </w:numPr>
        <w:tabs>
          <w:tab w:val="num" w:pos="1260"/>
        </w:tabs>
        <w:rPr>
          <w:rFonts w:hint="eastAsia"/>
          <w:sz w:val="22"/>
          <w:szCs w:val="22"/>
        </w:rPr>
      </w:pPr>
      <w:r>
        <w:rPr>
          <w:sz w:val="22"/>
          <w:szCs w:val="22"/>
        </w:rPr>
        <w:t>必须提供空气入口和适当的蒸汽和凝结水的出口。</w:t>
      </w:r>
    </w:p>
    <w:p w14:paraId="71F84E3B"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打开人孔、手孔、料孔、风门、烟门等与大气相通的设施进行自然通风；</w:t>
      </w:r>
    </w:p>
    <w:p w14:paraId="5DDE168E"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必要时，应采用风机强制通风或管道送风，管道送风前应对管道内介质和风源进行分析确认。</w:t>
      </w:r>
    </w:p>
    <w:p w14:paraId="2C143FCC"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在忌氧环境中作业，通风前应对作业环境中与氧性质相抵的物料采取卸放，置换或清洗合格的措施，达到可以通风的安全条件要求。</w:t>
      </w:r>
    </w:p>
    <w:p w14:paraId="1FE03267" w14:textId="77777777" w:rsidR="00A6355C" w:rsidRPr="002E69EE" w:rsidRDefault="00A6355C" w:rsidP="00A6355C">
      <w:pPr>
        <w:widowControl/>
        <w:numPr>
          <w:ilvl w:val="1"/>
          <w:numId w:val="2"/>
        </w:numPr>
        <w:jc w:val="left"/>
        <w:rPr>
          <w:rFonts w:ascii="宋体" w:hAnsi="宋体" w:cs="Arial" w:hint="eastAsia"/>
          <w:sz w:val="22"/>
          <w:szCs w:val="22"/>
        </w:rPr>
      </w:pPr>
      <w:r w:rsidRPr="002E69EE">
        <w:rPr>
          <w:rFonts w:ascii="宋体" w:hAnsi="宋体" w:cs="Arial" w:hint="eastAsia"/>
          <w:sz w:val="22"/>
          <w:szCs w:val="22"/>
        </w:rPr>
        <w:t>气体检测</w:t>
      </w:r>
      <w:r>
        <w:rPr>
          <w:rFonts w:ascii="宋体" w:hAnsi="宋体" w:cs="Arial" w:hint="eastAsia"/>
          <w:sz w:val="22"/>
          <w:szCs w:val="22"/>
        </w:rPr>
        <w:t>要求如下：</w:t>
      </w:r>
    </w:p>
    <w:p w14:paraId="76FA6338"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作业前</w:t>
      </w:r>
      <w:r>
        <w:rPr>
          <w:sz w:val="22"/>
          <w:szCs w:val="22"/>
        </w:rPr>
        <w:t>30 min</w:t>
      </w:r>
      <w:r>
        <w:rPr>
          <w:rFonts w:hint="eastAsia"/>
          <w:sz w:val="22"/>
          <w:szCs w:val="22"/>
        </w:rPr>
        <w:t>内，对受限空间进行气体采样分析，分析合格后方可进入</w:t>
      </w:r>
      <w:r>
        <w:rPr>
          <w:rFonts w:hint="eastAsia"/>
          <w:bCs/>
        </w:rPr>
        <w:t>。</w:t>
      </w:r>
    </w:p>
    <w:p w14:paraId="7EBD5852"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检测点</w:t>
      </w:r>
      <w:r w:rsidRPr="005F0CB4">
        <w:rPr>
          <w:rFonts w:ascii="宋体" w:hAnsi="宋体" w:cs="Arial" w:hint="eastAsia"/>
          <w:sz w:val="22"/>
          <w:szCs w:val="22"/>
        </w:rPr>
        <w:t>应有</w:t>
      </w:r>
      <w:r>
        <w:rPr>
          <w:rFonts w:hint="eastAsia"/>
          <w:sz w:val="22"/>
          <w:szCs w:val="22"/>
        </w:rPr>
        <w:t>代表性，容积较大的受限空间，应对上、中、下（左、中、右）各部位进行检测分析。</w:t>
      </w:r>
    </w:p>
    <w:p w14:paraId="40F24118"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检测人员进入或探入受限空间检测是，应配备符合规定的个体防护装备；</w:t>
      </w:r>
    </w:p>
    <w:p w14:paraId="28B80093"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不应向受限空间充氧气或富氧空气；</w:t>
      </w:r>
    </w:p>
    <w:p w14:paraId="35FACC7D" w14:textId="77777777" w:rsidR="00A6355C" w:rsidRPr="00A6355C" w:rsidRDefault="00A6355C" w:rsidP="005F0CB4">
      <w:pPr>
        <w:numPr>
          <w:ilvl w:val="2"/>
          <w:numId w:val="2"/>
        </w:numPr>
        <w:tabs>
          <w:tab w:val="num" w:pos="1260"/>
        </w:tabs>
        <w:rPr>
          <w:rFonts w:hint="eastAsia"/>
          <w:color w:val="000000"/>
          <w:sz w:val="22"/>
          <w:szCs w:val="22"/>
        </w:rPr>
      </w:pPr>
      <w:r w:rsidRPr="004F7332">
        <w:rPr>
          <w:rFonts w:hint="eastAsia"/>
          <w:color w:val="000000"/>
          <w:sz w:val="22"/>
          <w:szCs w:val="22"/>
        </w:rPr>
        <w:t>作业时，作业现场应配置移动式气体检测报警仪，连续检测受限空间内可燃气体、有毒</w:t>
      </w:r>
      <w:r>
        <w:rPr>
          <w:rFonts w:hint="eastAsia"/>
          <w:color w:val="000000"/>
          <w:sz w:val="22"/>
          <w:szCs w:val="22"/>
        </w:rPr>
        <w:t>气体</w:t>
      </w:r>
      <w:r w:rsidRPr="004F7332">
        <w:rPr>
          <w:rFonts w:hint="eastAsia"/>
          <w:color w:val="000000"/>
          <w:sz w:val="22"/>
          <w:szCs w:val="22"/>
        </w:rPr>
        <w:t>及氧气浓度，并</w:t>
      </w:r>
      <w:r w:rsidRPr="004F7332">
        <w:rPr>
          <w:color w:val="000000"/>
          <w:sz w:val="22"/>
          <w:szCs w:val="22"/>
        </w:rPr>
        <w:t>2 h</w:t>
      </w:r>
      <w:r w:rsidRPr="004F7332">
        <w:rPr>
          <w:rFonts w:hint="eastAsia"/>
          <w:color w:val="000000"/>
          <w:sz w:val="22"/>
          <w:szCs w:val="22"/>
        </w:rPr>
        <w:t>记录</w:t>
      </w:r>
      <w:r w:rsidRPr="004F7332">
        <w:rPr>
          <w:rFonts w:hint="eastAsia"/>
          <w:color w:val="000000"/>
          <w:sz w:val="22"/>
          <w:szCs w:val="22"/>
        </w:rPr>
        <w:t>1</w:t>
      </w:r>
      <w:r w:rsidRPr="004F7332">
        <w:rPr>
          <w:rFonts w:hint="eastAsia"/>
          <w:color w:val="000000"/>
          <w:sz w:val="22"/>
          <w:szCs w:val="22"/>
        </w:rPr>
        <w:t>次；气体浓度超限报警时，应立即停止作业、撤离人员，对现场进行处理，重新检测合格后方可恢复作业。</w:t>
      </w:r>
    </w:p>
    <w:p w14:paraId="71839D04"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对可能</w:t>
      </w:r>
      <w:r w:rsidRPr="005F0CB4">
        <w:rPr>
          <w:rFonts w:ascii="宋体" w:hAnsi="宋体" w:cs="Arial" w:hint="eastAsia"/>
          <w:sz w:val="22"/>
          <w:szCs w:val="22"/>
        </w:rPr>
        <w:t>释放</w:t>
      </w:r>
      <w:r>
        <w:rPr>
          <w:rFonts w:hint="eastAsia"/>
          <w:sz w:val="22"/>
          <w:szCs w:val="22"/>
        </w:rPr>
        <w:t>有害物质的受限空间，应连续检测，情况异常时应立即停止作业，撤离人员，对现场处理，分析合格后方可恢复作业。</w:t>
      </w:r>
    </w:p>
    <w:p w14:paraId="612B98D7"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涂刷具有</w:t>
      </w:r>
      <w:r w:rsidRPr="00EF653A">
        <w:rPr>
          <w:rFonts w:ascii="宋体" w:hAnsi="宋体" w:cs="Arial" w:hint="eastAsia"/>
          <w:sz w:val="22"/>
          <w:szCs w:val="22"/>
        </w:rPr>
        <w:t>挥发性</w:t>
      </w:r>
      <w:r>
        <w:rPr>
          <w:rFonts w:hint="eastAsia"/>
          <w:sz w:val="22"/>
          <w:szCs w:val="22"/>
        </w:rPr>
        <w:t>溶剂的涂料时，应做连续分析，并采取强制通风措施。</w:t>
      </w:r>
    </w:p>
    <w:p w14:paraId="609349A5"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分析仪器应在校验有效期内，使用前应保证其处于正常工作状态</w:t>
      </w:r>
      <w:r>
        <w:rPr>
          <w:rFonts w:hint="eastAsia"/>
          <w:bCs/>
        </w:rPr>
        <w:t>；</w:t>
      </w:r>
    </w:p>
    <w:p w14:paraId="0D7D1B1B" w14:textId="77777777" w:rsidR="00A6355C" w:rsidRPr="00A6355C" w:rsidRDefault="00A6355C" w:rsidP="005F0CB4">
      <w:pPr>
        <w:numPr>
          <w:ilvl w:val="2"/>
          <w:numId w:val="2"/>
        </w:numPr>
        <w:tabs>
          <w:tab w:val="num" w:pos="1260"/>
        </w:tabs>
        <w:rPr>
          <w:rFonts w:hint="eastAsia"/>
          <w:color w:val="000000"/>
          <w:sz w:val="22"/>
          <w:szCs w:val="22"/>
        </w:rPr>
      </w:pPr>
      <w:r w:rsidRPr="00544157">
        <w:rPr>
          <w:rFonts w:hint="eastAsia"/>
          <w:color w:val="000000"/>
          <w:sz w:val="22"/>
          <w:szCs w:val="22"/>
        </w:rPr>
        <w:t>当开始时间被延迟或工作停止中断超过</w:t>
      </w:r>
      <w:r w:rsidRPr="00544157">
        <w:rPr>
          <w:rFonts w:hint="eastAsia"/>
          <w:color w:val="000000"/>
          <w:sz w:val="22"/>
          <w:szCs w:val="22"/>
        </w:rPr>
        <w:t>60</w:t>
      </w:r>
      <w:r w:rsidRPr="00544157">
        <w:rPr>
          <w:rFonts w:hint="eastAsia"/>
          <w:color w:val="000000"/>
          <w:sz w:val="22"/>
          <w:szCs w:val="22"/>
        </w:rPr>
        <w:t>分钟时，许可证将由发放者重新评审并且必须重新进行气体测试。</w:t>
      </w:r>
    </w:p>
    <w:p w14:paraId="13859E52" w14:textId="77777777" w:rsidR="00A6355C" w:rsidRPr="00A6355C" w:rsidRDefault="00A6355C" w:rsidP="005F0CB4">
      <w:pPr>
        <w:numPr>
          <w:ilvl w:val="2"/>
          <w:numId w:val="2"/>
        </w:numPr>
        <w:tabs>
          <w:tab w:val="num" w:pos="1260"/>
        </w:tabs>
        <w:rPr>
          <w:rFonts w:hint="eastAsia"/>
          <w:sz w:val="22"/>
          <w:szCs w:val="22"/>
        </w:rPr>
      </w:pPr>
      <w:r>
        <w:rPr>
          <w:sz w:val="22"/>
          <w:szCs w:val="22"/>
        </w:rPr>
        <w:t>所有以上</w:t>
      </w:r>
      <w:r w:rsidRPr="005F0CB4">
        <w:rPr>
          <w:rFonts w:ascii="宋体" w:hAnsi="宋体" w:cs="Arial"/>
          <w:sz w:val="22"/>
          <w:szCs w:val="22"/>
        </w:rPr>
        <w:t>测试</w:t>
      </w:r>
      <w:r>
        <w:rPr>
          <w:sz w:val="22"/>
          <w:szCs w:val="22"/>
        </w:rPr>
        <w:t>必须保持书面记录。</w:t>
      </w:r>
    </w:p>
    <w:p w14:paraId="08177C85" w14:textId="77777777" w:rsidR="00A6355C" w:rsidRDefault="00A6355C" w:rsidP="005F0CB4">
      <w:pPr>
        <w:numPr>
          <w:ilvl w:val="2"/>
          <w:numId w:val="2"/>
        </w:numPr>
        <w:tabs>
          <w:tab w:val="num" w:pos="1260"/>
        </w:tabs>
        <w:rPr>
          <w:rFonts w:hint="eastAsia"/>
          <w:sz w:val="22"/>
          <w:szCs w:val="22"/>
        </w:rPr>
      </w:pPr>
      <w:r>
        <w:rPr>
          <w:sz w:val="22"/>
          <w:szCs w:val="22"/>
        </w:rPr>
        <w:t>受限空间</w:t>
      </w:r>
      <w:r>
        <w:rPr>
          <w:rFonts w:hint="eastAsia"/>
          <w:sz w:val="22"/>
          <w:szCs w:val="22"/>
        </w:rPr>
        <w:t>内气体检测内容及要求如下</w:t>
      </w:r>
      <w:r>
        <w:rPr>
          <w:sz w:val="22"/>
          <w:szCs w:val="22"/>
        </w:rPr>
        <w:t>：</w:t>
      </w:r>
    </w:p>
    <w:p w14:paraId="0810ADCC" w14:textId="77777777" w:rsidR="00A6355C" w:rsidRPr="00200AF0" w:rsidRDefault="00A6355C" w:rsidP="00A6355C">
      <w:pPr>
        <w:widowControl/>
        <w:numPr>
          <w:ilvl w:val="3"/>
          <w:numId w:val="2"/>
        </w:numPr>
        <w:tabs>
          <w:tab w:val="left" w:pos="1920"/>
        </w:tabs>
        <w:jc w:val="left"/>
        <w:rPr>
          <w:rFonts w:hint="eastAsia"/>
          <w:sz w:val="22"/>
          <w:szCs w:val="22"/>
        </w:rPr>
      </w:pPr>
      <w:r w:rsidRPr="00306467">
        <w:rPr>
          <w:sz w:val="22"/>
          <w:szCs w:val="22"/>
        </w:rPr>
        <w:t>氧气</w:t>
      </w:r>
      <w:r w:rsidRPr="00306467">
        <w:rPr>
          <w:rFonts w:hint="eastAsia"/>
          <w:sz w:val="22"/>
          <w:szCs w:val="22"/>
        </w:rPr>
        <w:t>含量为</w:t>
      </w:r>
      <w:r w:rsidRPr="00306467">
        <w:rPr>
          <w:sz w:val="22"/>
          <w:szCs w:val="22"/>
        </w:rPr>
        <w:t>19.5%</w:t>
      </w:r>
      <w:r w:rsidRPr="00306467">
        <w:rPr>
          <w:rFonts w:hint="eastAsia"/>
          <w:sz w:val="22"/>
          <w:szCs w:val="22"/>
        </w:rPr>
        <w:t>-</w:t>
      </w:r>
      <w:r w:rsidRPr="00306467">
        <w:rPr>
          <w:sz w:val="22"/>
          <w:szCs w:val="22"/>
        </w:rPr>
        <w:t>21</w:t>
      </w:r>
      <w:r w:rsidRPr="00306467">
        <w:rPr>
          <w:rFonts w:hint="eastAsia"/>
          <w:sz w:val="22"/>
          <w:szCs w:val="22"/>
        </w:rPr>
        <w:t>%</w:t>
      </w:r>
      <w:r w:rsidRPr="00306467">
        <w:rPr>
          <w:rFonts w:hint="eastAsia"/>
          <w:sz w:val="22"/>
          <w:szCs w:val="22"/>
        </w:rPr>
        <w:t>（体积分数）</w:t>
      </w:r>
      <w:r w:rsidRPr="00306467">
        <w:rPr>
          <w:sz w:val="22"/>
          <w:szCs w:val="22"/>
        </w:rPr>
        <w:t xml:space="preserve"> </w:t>
      </w:r>
      <w:r w:rsidRPr="00306467">
        <w:rPr>
          <w:rFonts w:hint="eastAsia"/>
          <w:sz w:val="22"/>
          <w:szCs w:val="22"/>
        </w:rPr>
        <w:t>，在富氧环境下不应大于</w:t>
      </w:r>
      <w:r w:rsidRPr="00306467">
        <w:rPr>
          <w:sz w:val="22"/>
          <w:szCs w:val="22"/>
        </w:rPr>
        <w:t>超过</w:t>
      </w:r>
      <w:r w:rsidRPr="00306467">
        <w:rPr>
          <w:sz w:val="22"/>
          <w:szCs w:val="22"/>
        </w:rPr>
        <w:t>2</w:t>
      </w:r>
      <w:r w:rsidRPr="00306467">
        <w:rPr>
          <w:rFonts w:hint="eastAsia"/>
          <w:sz w:val="22"/>
          <w:szCs w:val="22"/>
        </w:rPr>
        <w:t>3.5</w:t>
      </w:r>
      <w:r w:rsidRPr="00306467">
        <w:rPr>
          <w:sz w:val="22"/>
          <w:szCs w:val="22"/>
        </w:rPr>
        <w:t xml:space="preserve">% </w:t>
      </w:r>
      <w:r w:rsidRPr="00306467">
        <w:rPr>
          <w:rFonts w:hint="eastAsia"/>
          <w:sz w:val="22"/>
          <w:szCs w:val="22"/>
        </w:rPr>
        <w:t>（体积</w:t>
      </w:r>
      <w:r w:rsidRPr="00740ADE">
        <w:rPr>
          <w:rFonts w:hint="eastAsia"/>
          <w:sz w:val="22"/>
          <w:szCs w:val="22"/>
        </w:rPr>
        <w:t>分数</w:t>
      </w:r>
      <w:r w:rsidRPr="00200AF0">
        <w:rPr>
          <w:rFonts w:hint="eastAsia"/>
          <w:sz w:val="22"/>
          <w:szCs w:val="22"/>
        </w:rPr>
        <w:t>）</w:t>
      </w:r>
      <w:r w:rsidRPr="00200AF0">
        <w:rPr>
          <w:sz w:val="22"/>
          <w:szCs w:val="22"/>
        </w:rPr>
        <w:t>。</w:t>
      </w:r>
    </w:p>
    <w:p w14:paraId="02E8166C" w14:textId="77777777" w:rsidR="00A6355C" w:rsidRDefault="00A6355C" w:rsidP="00A6355C">
      <w:pPr>
        <w:widowControl/>
        <w:numPr>
          <w:ilvl w:val="3"/>
          <w:numId w:val="2"/>
        </w:numPr>
        <w:tabs>
          <w:tab w:val="left" w:pos="1920"/>
        </w:tabs>
        <w:jc w:val="left"/>
        <w:rPr>
          <w:rFonts w:hint="eastAsia"/>
        </w:rPr>
      </w:pPr>
      <w:r>
        <w:rPr>
          <w:sz w:val="22"/>
          <w:szCs w:val="22"/>
        </w:rPr>
        <w:t>有毒气体</w:t>
      </w:r>
      <w:r w:rsidRPr="00BF6A23">
        <w:rPr>
          <w:rFonts w:ascii="宋体" w:hAnsi="宋体" w:cs="Arial"/>
          <w:sz w:val="22"/>
          <w:szCs w:val="22"/>
        </w:rPr>
        <w:t>浓度</w:t>
      </w:r>
      <w:r>
        <w:rPr>
          <w:sz w:val="22"/>
          <w:szCs w:val="22"/>
        </w:rPr>
        <w:t>超过</w:t>
      </w:r>
      <w:r>
        <w:rPr>
          <w:sz w:val="22"/>
          <w:szCs w:val="22"/>
        </w:rPr>
        <w:t xml:space="preserve">TLV/PEL </w:t>
      </w:r>
      <w:r>
        <w:rPr>
          <w:sz w:val="22"/>
          <w:szCs w:val="22"/>
        </w:rPr>
        <w:t>（极限值</w:t>
      </w:r>
      <w:r>
        <w:rPr>
          <w:sz w:val="22"/>
          <w:szCs w:val="22"/>
        </w:rPr>
        <w:t>/</w:t>
      </w:r>
      <w:r>
        <w:rPr>
          <w:sz w:val="22"/>
          <w:szCs w:val="22"/>
        </w:rPr>
        <w:t>可允许暴露值），如硫化氢超过</w:t>
      </w:r>
      <w:r>
        <w:rPr>
          <w:sz w:val="22"/>
          <w:szCs w:val="22"/>
        </w:rPr>
        <w:t>10ppm</w:t>
      </w:r>
      <w:r>
        <w:rPr>
          <w:sz w:val="22"/>
          <w:szCs w:val="22"/>
        </w:rPr>
        <w:t>，一氧化碳超过</w:t>
      </w:r>
      <w:r>
        <w:rPr>
          <w:sz w:val="22"/>
          <w:szCs w:val="22"/>
        </w:rPr>
        <w:t>35ppm</w:t>
      </w:r>
      <w:r>
        <w:rPr>
          <w:sz w:val="22"/>
          <w:szCs w:val="22"/>
        </w:rPr>
        <w:t>。</w:t>
      </w:r>
      <w:r>
        <w:rPr>
          <w:rFonts w:hint="eastAsia"/>
          <w:sz w:val="22"/>
          <w:szCs w:val="22"/>
        </w:rPr>
        <w:t>其它</w:t>
      </w:r>
      <w:r>
        <w:rPr>
          <w:sz w:val="22"/>
          <w:szCs w:val="22"/>
        </w:rPr>
        <w:t>有毒物质浓度应符合</w:t>
      </w:r>
      <w:r>
        <w:rPr>
          <w:sz w:val="22"/>
          <w:szCs w:val="22"/>
        </w:rPr>
        <w:t>GBZ</w:t>
      </w:r>
      <w:r>
        <w:rPr>
          <w:rFonts w:hint="eastAsia"/>
          <w:sz w:val="22"/>
          <w:szCs w:val="22"/>
        </w:rPr>
        <w:t xml:space="preserve"> </w:t>
      </w:r>
      <w:r>
        <w:rPr>
          <w:sz w:val="22"/>
          <w:szCs w:val="22"/>
        </w:rPr>
        <w:t>2</w:t>
      </w:r>
      <w:r>
        <w:rPr>
          <w:rFonts w:hint="eastAsia"/>
          <w:sz w:val="22"/>
          <w:szCs w:val="22"/>
        </w:rPr>
        <w:t>.1</w:t>
      </w:r>
      <w:r>
        <w:rPr>
          <w:rFonts w:hint="eastAsia"/>
          <w:sz w:val="22"/>
          <w:szCs w:val="22"/>
        </w:rPr>
        <w:t>和</w:t>
      </w:r>
      <w:r>
        <w:rPr>
          <w:sz w:val="22"/>
          <w:szCs w:val="22"/>
        </w:rPr>
        <w:t>GBZ</w:t>
      </w:r>
      <w:r>
        <w:rPr>
          <w:rFonts w:hint="eastAsia"/>
          <w:sz w:val="22"/>
          <w:szCs w:val="22"/>
        </w:rPr>
        <w:t xml:space="preserve"> </w:t>
      </w:r>
      <w:r>
        <w:rPr>
          <w:sz w:val="22"/>
          <w:szCs w:val="22"/>
        </w:rPr>
        <w:t>2</w:t>
      </w:r>
      <w:r>
        <w:rPr>
          <w:rFonts w:hint="eastAsia"/>
          <w:sz w:val="22"/>
          <w:szCs w:val="22"/>
        </w:rPr>
        <w:t>.2</w:t>
      </w:r>
      <w:r>
        <w:rPr>
          <w:sz w:val="22"/>
          <w:szCs w:val="22"/>
        </w:rPr>
        <w:t>规定</w:t>
      </w:r>
      <w:r>
        <w:rPr>
          <w:rFonts w:hint="eastAsia"/>
          <w:sz w:val="22"/>
          <w:szCs w:val="22"/>
        </w:rPr>
        <w:t>。</w:t>
      </w:r>
    </w:p>
    <w:p w14:paraId="1CB0E043" w14:textId="77777777" w:rsidR="00A6355C" w:rsidRPr="00B36A67" w:rsidRDefault="00A6355C" w:rsidP="00A6355C">
      <w:pPr>
        <w:widowControl/>
        <w:numPr>
          <w:ilvl w:val="3"/>
          <w:numId w:val="2"/>
        </w:numPr>
        <w:tabs>
          <w:tab w:val="left" w:pos="1920"/>
        </w:tabs>
        <w:jc w:val="left"/>
        <w:rPr>
          <w:sz w:val="22"/>
          <w:szCs w:val="22"/>
        </w:rPr>
      </w:pPr>
      <w:r>
        <w:rPr>
          <w:sz w:val="22"/>
          <w:szCs w:val="22"/>
        </w:rPr>
        <w:t>可燃气体</w:t>
      </w:r>
      <w:r>
        <w:rPr>
          <w:rFonts w:hint="eastAsia"/>
          <w:sz w:val="22"/>
          <w:szCs w:val="22"/>
        </w:rPr>
        <w:t>、蒸汽</w:t>
      </w:r>
      <w:r w:rsidRPr="00BF6A23">
        <w:rPr>
          <w:rFonts w:ascii="宋体" w:hAnsi="宋体" w:cs="Arial"/>
          <w:sz w:val="22"/>
          <w:szCs w:val="22"/>
        </w:rPr>
        <w:t>浓度</w:t>
      </w:r>
      <w:r>
        <w:rPr>
          <w:rFonts w:ascii="宋体" w:hAnsi="宋体" w:cs="Arial" w:hint="eastAsia"/>
          <w:sz w:val="22"/>
          <w:szCs w:val="22"/>
        </w:rPr>
        <w:t>要求应符合：</w:t>
      </w:r>
    </w:p>
    <w:p w14:paraId="48983891" w14:textId="77777777" w:rsidR="00A6355C" w:rsidRDefault="00A6355C" w:rsidP="00A6355C">
      <w:pPr>
        <w:widowControl/>
        <w:numPr>
          <w:ilvl w:val="4"/>
          <w:numId w:val="2"/>
        </w:numPr>
        <w:tabs>
          <w:tab w:val="left" w:pos="1920"/>
        </w:tabs>
        <w:jc w:val="left"/>
        <w:rPr>
          <w:sz w:val="22"/>
          <w:szCs w:val="22"/>
        </w:rPr>
      </w:pPr>
      <w:r>
        <w:rPr>
          <w:rFonts w:hint="eastAsia"/>
          <w:sz w:val="22"/>
          <w:szCs w:val="22"/>
        </w:rPr>
        <w:t>当被测气体或蒸汽的爆炸下限大于或等于</w:t>
      </w:r>
      <w:r>
        <w:rPr>
          <w:rFonts w:hint="eastAsia"/>
          <w:sz w:val="22"/>
          <w:szCs w:val="22"/>
        </w:rPr>
        <w:t>4%</w:t>
      </w:r>
      <w:r>
        <w:rPr>
          <w:rFonts w:hint="eastAsia"/>
          <w:sz w:val="22"/>
          <w:szCs w:val="22"/>
        </w:rPr>
        <w:t>时，其被测浓度应不大于</w:t>
      </w:r>
      <w:r>
        <w:rPr>
          <w:rFonts w:hint="eastAsia"/>
          <w:sz w:val="22"/>
          <w:szCs w:val="22"/>
        </w:rPr>
        <w:t>0</w:t>
      </w:r>
      <w:r>
        <w:rPr>
          <w:sz w:val="22"/>
          <w:szCs w:val="22"/>
        </w:rPr>
        <w:t>.5</w:t>
      </w:r>
      <w:r>
        <w:rPr>
          <w:rFonts w:hint="eastAsia"/>
          <w:sz w:val="22"/>
          <w:szCs w:val="22"/>
        </w:rPr>
        <w:t>%</w:t>
      </w:r>
      <w:r>
        <w:rPr>
          <w:rFonts w:hint="eastAsia"/>
          <w:sz w:val="22"/>
          <w:szCs w:val="22"/>
        </w:rPr>
        <w:t>（体积分数）；</w:t>
      </w:r>
    </w:p>
    <w:p w14:paraId="12BEF56F" w14:textId="77777777" w:rsidR="00A6355C" w:rsidRPr="00A6355C" w:rsidRDefault="00A6355C" w:rsidP="00A6355C">
      <w:pPr>
        <w:widowControl/>
        <w:numPr>
          <w:ilvl w:val="4"/>
          <w:numId w:val="2"/>
        </w:numPr>
        <w:tabs>
          <w:tab w:val="left" w:pos="1920"/>
        </w:tabs>
        <w:jc w:val="left"/>
        <w:rPr>
          <w:rFonts w:hint="eastAsia"/>
          <w:sz w:val="22"/>
          <w:szCs w:val="22"/>
        </w:rPr>
      </w:pPr>
      <w:r>
        <w:rPr>
          <w:rFonts w:hint="eastAsia"/>
          <w:sz w:val="22"/>
          <w:szCs w:val="22"/>
        </w:rPr>
        <w:t>当被测气体或蒸汽的爆炸下限小于</w:t>
      </w:r>
      <w:r>
        <w:rPr>
          <w:rFonts w:hint="eastAsia"/>
          <w:sz w:val="22"/>
          <w:szCs w:val="22"/>
        </w:rPr>
        <w:t>4%</w:t>
      </w:r>
      <w:r>
        <w:rPr>
          <w:rFonts w:hint="eastAsia"/>
          <w:sz w:val="22"/>
          <w:szCs w:val="22"/>
        </w:rPr>
        <w:t>时，其被测浓度应不大于</w:t>
      </w:r>
      <w:r>
        <w:rPr>
          <w:rFonts w:hint="eastAsia"/>
          <w:sz w:val="22"/>
          <w:szCs w:val="22"/>
        </w:rPr>
        <w:t>0</w:t>
      </w:r>
      <w:r>
        <w:rPr>
          <w:sz w:val="22"/>
          <w:szCs w:val="22"/>
        </w:rPr>
        <w:t>.2</w:t>
      </w:r>
      <w:r>
        <w:rPr>
          <w:rFonts w:hint="eastAsia"/>
          <w:sz w:val="22"/>
          <w:szCs w:val="22"/>
        </w:rPr>
        <w:t>%</w:t>
      </w:r>
      <w:r>
        <w:rPr>
          <w:rFonts w:hint="eastAsia"/>
          <w:sz w:val="22"/>
          <w:szCs w:val="22"/>
        </w:rPr>
        <w:t>（体积分数）；</w:t>
      </w:r>
    </w:p>
    <w:p w14:paraId="42DA663C" w14:textId="77777777" w:rsidR="00A6355C" w:rsidRPr="002E69EE" w:rsidRDefault="00A6355C" w:rsidP="00A6355C">
      <w:pPr>
        <w:widowControl/>
        <w:numPr>
          <w:ilvl w:val="1"/>
          <w:numId w:val="2"/>
        </w:numPr>
        <w:jc w:val="left"/>
        <w:rPr>
          <w:rFonts w:ascii="宋体" w:hAnsi="宋体" w:cs="Arial" w:hint="eastAsia"/>
          <w:sz w:val="22"/>
          <w:szCs w:val="22"/>
        </w:rPr>
      </w:pPr>
      <w:r w:rsidRPr="002E69EE">
        <w:rPr>
          <w:rFonts w:ascii="宋体" w:hAnsi="宋体" w:cs="Arial" w:hint="eastAsia"/>
          <w:sz w:val="22"/>
          <w:szCs w:val="22"/>
        </w:rPr>
        <w:t>进入下列受限空间作业应采取如下防护措施：</w:t>
      </w:r>
    </w:p>
    <w:p w14:paraId="4F90ED81"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缺氧或</w:t>
      </w:r>
      <w:r w:rsidRPr="005F7A46">
        <w:rPr>
          <w:rFonts w:hint="eastAsia"/>
          <w:sz w:val="22"/>
          <w:szCs w:val="22"/>
        </w:rPr>
        <w:t>有毒的</w:t>
      </w:r>
      <w:r>
        <w:rPr>
          <w:rFonts w:hint="eastAsia"/>
          <w:sz w:val="22"/>
          <w:szCs w:val="22"/>
        </w:rPr>
        <w:t>受限空间经清洗或置换仍达不到</w:t>
      </w:r>
      <w:r>
        <w:rPr>
          <w:rFonts w:hint="eastAsia"/>
          <w:sz w:val="22"/>
          <w:szCs w:val="22"/>
        </w:rPr>
        <w:t>6</w:t>
      </w:r>
      <w:r>
        <w:rPr>
          <w:sz w:val="22"/>
          <w:szCs w:val="22"/>
        </w:rPr>
        <w:t>.4.11</w:t>
      </w:r>
      <w:r>
        <w:rPr>
          <w:rFonts w:hint="eastAsia"/>
          <w:sz w:val="22"/>
          <w:szCs w:val="22"/>
        </w:rPr>
        <w:t>要求的，应佩戴满足</w:t>
      </w:r>
      <w:r>
        <w:rPr>
          <w:rFonts w:hint="eastAsia"/>
          <w:sz w:val="22"/>
          <w:szCs w:val="22"/>
        </w:rPr>
        <w:t>G</w:t>
      </w:r>
      <w:r>
        <w:rPr>
          <w:sz w:val="22"/>
          <w:szCs w:val="22"/>
        </w:rPr>
        <w:t>B/</w:t>
      </w:r>
      <w:r w:rsidRPr="005F0CB4">
        <w:rPr>
          <w:rFonts w:ascii="宋体" w:hAnsi="宋体" w:cs="Arial"/>
          <w:sz w:val="22"/>
          <w:szCs w:val="22"/>
        </w:rPr>
        <w:t>T18664</w:t>
      </w:r>
      <w:r>
        <w:rPr>
          <w:rFonts w:hint="eastAsia"/>
          <w:sz w:val="22"/>
          <w:szCs w:val="22"/>
        </w:rPr>
        <w:t>要求的隔绝式呼吸防护装备，并正确拴带救生绳；</w:t>
      </w:r>
    </w:p>
    <w:p w14:paraId="05F44250" w14:textId="77777777" w:rsidR="00A6355C" w:rsidRPr="00A6355C" w:rsidRDefault="00A6355C" w:rsidP="005F0CB4">
      <w:pPr>
        <w:numPr>
          <w:ilvl w:val="2"/>
          <w:numId w:val="2"/>
        </w:numPr>
        <w:tabs>
          <w:tab w:val="num" w:pos="1260"/>
        </w:tabs>
        <w:rPr>
          <w:rFonts w:hint="eastAsia"/>
          <w:sz w:val="22"/>
          <w:szCs w:val="22"/>
        </w:rPr>
      </w:pPr>
      <w:r w:rsidRPr="00EF653A">
        <w:rPr>
          <w:rFonts w:ascii="宋体" w:hAnsi="宋体" w:cs="Arial" w:hint="eastAsia"/>
          <w:sz w:val="22"/>
          <w:szCs w:val="22"/>
        </w:rPr>
        <w:t>易燃易爆</w:t>
      </w:r>
      <w:r>
        <w:rPr>
          <w:rFonts w:hint="eastAsia"/>
          <w:sz w:val="22"/>
          <w:szCs w:val="22"/>
        </w:rPr>
        <w:t>的受限空间经清洗或置换仍达不到</w:t>
      </w:r>
      <w:r w:rsidRPr="004F7332">
        <w:rPr>
          <w:rFonts w:hint="eastAsia"/>
          <w:color w:val="000000"/>
          <w:sz w:val="22"/>
          <w:szCs w:val="22"/>
        </w:rPr>
        <w:t>6.4</w:t>
      </w:r>
      <w:r w:rsidRPr="004F7332">
        <w:rPr>
          <w:color w:val="000000"/>
          <w:sz w:val="22"/>
          <w:szCs w:val="22"/>
        </w:rPr>
        <w:t>.11</w:t>
      </w:r>
      <w:r>
        <w:rPr>
          <w:rFonts w:hint="eastAsia"/>
          <w:sz w:val="22"/>
          <w:szCs w:val="22"/>
        </w:rPr>
        <w:t>要求的，应穿防静电工作服及防</w:t>
      </w:r>
      <w:r w:rsidRPr="005F0CB4">
        <w:rPr>
          <w:rFonts w:ascii="宋体" w:hAnsi="宋体" w:cs="Arial" w:hint="eastAsia"/>
          <w:sz w:val="22"/>
          <w:szCs w:val="22"/>
        </w:rPr>
        <w:t>静电</w:t>
      </w:r>
      <w:r>
        <w:rPr>
          <w:rFonts w:hint="eastAsia"/>
          <w:sz w:val="22"/>
          <w:szCs w:val="22"/>
        </w:rPr>
        <w:t>工作鞋，使用防爆型低压灯具及防爆工具；</w:t>
      </w:r>
    </w:p>
    <w:p w14:paraId="06A09F61"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存在酸碱等腐蚀性介质的受限空间，应穿戴防酸碱防护服、防护鞋、防护手套等防腐蚀装备；</w:t>
      </w:r>
    </w:p>
    <w:p w14:paraId="5B0EF513"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在受限空间内从事电焊作业，应穿绝缘鞋；</w:t>
      </w:r>
    </w:p>
    <w:p w14:paraId="67DCB384"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有噪声</w:t>
      </w:r>
      <w:r w:rsidRPr="005F0CB4">
        <w:rPr>
          <w:rFonts w:ascii="宋体" w:hAnsi="宋体" w:cs="Arial" w:hint="eastAsia"/>
          <w:sz w:val="22"/>
          <w:szCs w:val="22"/>
        </w:rPr>
        <w:t>产生</w:t>
      </w:r>
      <w:r>
        <w:rPr>
          <w:rFonts w:hint="eastAsia"/>
          <w:sz w:val="22"/>
          <w:szCs w:val="22"/>
        </w:rPr>
        <w:t>的受限空间，应配戴耳塞或耳罩等防噪声护具；</w:t>
      </w:r>
    </w:p>
    <w:p w14:paraId="18DFB216"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有粉尘</w:t>
      </w:r>
      <w:r w:rsidRPr="005F0CB4">
        <w:rPr>
          <w:rFonts w:ascii="宋体" w:hAnsi="宋体" w:cs="Arial" w:hint="eastAsia"/>
          <w:sz w:val="22"/>
          <w:szCs w:val="22"/>
        </w:rPr>
        <w:t>产生</w:t>
      </w:r>
      <w:r>
        <w:rPr>
          <w:rFonts w:hint="eastAsia"/>
          <w:sz w:val="22"/>
          <w:szCs w:val="22"/>
        </w:rPr>
        <w:t>的受限空间，应在满足</w:t>
      </w:r>
      <w:r>
        <w:rPr>
          <w:rFonts w:hint="eastAsia"/>
          <w:sz w:val="22"/>
          <w:szCs w:val="22"/>
        </w:rPr>
        <w:t>G</w:t>
      </w:r>
      <w:r>
        <w:rPr>
          <w:sz w:val="22"/>
          <w:szCs w:val="22"/>
        </w:rPr>
        <w:t>B15577</w:t>
      </w:r>
      <w:r>
        <w:rPr>
          <w:rFonts w:hint="eastAsia"/>
          <w:sz w:val="22"/>
          <w:szCs w:val="22"/>
        </w:rPr>
        <w:t>要求的条件下，按</w:t>
      </w:r>
      <w:r>
        <w:rPr>
          <w:rFonts w:hint="eastAsia"/>
          <w:sz w:val="22"/>
          <w:szCs w:val="22"/>
        </w:rPr>
        <w:t>G</w:t>
      </w:r>
      <w:r>
        <w:rPr>
          <w:sz w:val="22"/>
          <w:szCs w:val="22"/>
        </w:rPr>
        <w:t>B39800.1</w:t>
      </w:r>
      <w:r>
        <w:rPr>
          <w:rFonts w:hint="eastAsia"/>
          <w:sz w:val="22"/>
          <w:szCs w:val="22"/>
        </w:rPr>
        <w:t>要求佩戴防尘口罩、眼罩等防尘护具。</w:t>
      </w:r>
    </w:p>
    <w:p w14:paraId="58BFB561"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高温的受限空间，进入时应穿戴高温防护用品，必要时采取通风、隔热等防护措施；</w:t>
      </w:r>
    </w:p>
    <w:p w14:paraId="4D9E3DB4"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低温的受限空间，进入时应穿戴低温防护用品，必要时采取供暖措施。</w:t>
      </w:r>
    </w:p>
    <w:p w14:paraId="4AB1F8B5"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在受限空间内从事清污作业，应佩戴隔绝式呼吸防护装备，并正确拴带救生绳；</w:t>
      </w:r>
    </w:p>
    <w:p w14:paraId="289F1B2F"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在受限</w:t>
      </w:r>
      <w:r w:rsidRPr="005F0CB4">
        <w:rPr>
          <w:rFonts w:ascii="宋体" w:hAnsi="宋体" w:cs="Arial" w:hint="eastAsia"/>
          <w:sz w:val="22"/>
          <w:szCs w:val="22"/>
        </w:rPr>
        <w:t>空间</w:t>
      </w:r>
      <w:r>
        <w:rPr>
          <w:rFonts w:hint="eastAsia"/>
          <w:sz w:val="22"/>
          <w:szCs w:val="22"/>
        </w:rPr>
        <w:t>内作业时，应配备相应的通信工具。</w:t>
      </w:r>
    </w:p>
    <w:p w14:paraId="7AE2B555"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当一处受限空间存在动火作业时，该处受限空间内不应安排涂刷油漆、涂料等其他可能产生有毒有害、可燃物质的作业活动。</w:t>
      </w:r>
    </w:p>
    <w:p w14:paraId="66538738" w14:textId="77777777" w:rsidR="00A6355C" w:rsidRPr="00F35C82" w:rsidRDefault="00A6355C" w:rsidP="00A6355C">
      <w:pPr>
        <w:widowControl/>
        <w:numPr>
          <w:ilvl w:val="1"/>
          <w:numId w:val="2"/>
        </w:numPr>
        <w:jc w:val="left"/>
        <w:rPr>
          <w:rFonts w:ascii="宋体" w:hAnsi="宋体" w:cs="Arial" w:hint="eastAsia"/>
          <w:sz w:val="22"/>
          <w:szCs w:val="22"/>
        </w:rPr>
      </w:pPr>
      <w:r w:rsidRPr="002E69EE">
        <w:rPr>
          <w:rFonts w:ascii="宋体" w:hAnsi="宋体" w:cs="Arial" w:hint="eastAsia"/>
          <w:sz w:val="22"/>
          <w:szCs w:val="22"/>
        </w:rPr>
        <w:t>对受限空间作业进行监护：</w:t>
      </w:r>
    </w:p>
    <w:p w14:paraId="2D776D99" w14:textId="77777777" w:rsidR="00A6355C" w:rsidRPr="004F7332" w:rsidRDefault="00A6355C" w:rsidP="005F0CB4">
      <w:pPr>
        <w:numPr>
          <w:ilvl w:val="2"/>
          <w:numId w:val="2"/>
        </w:numPr>
        <w:tabs>
          <w:tab w:val="num" w:pos="1260"/>
        </w:tabs>
        <w:rPr>
          <w:rFonts w:hint="eastAsia"/>
          <w:color w:val="000000"/>
          <w:sz w:val="22"/>
          <w:szCs w:val="22"/>
        </w:rPr>
      </w:pPr>
      <w:r w:rsidRPr="004F7332">
        <w:rPr>
          <w:color w:val="000000"/>
          <w:sz w:val="22"/>
          <w:szCs w:val="22"/>
        </w:rPr>
        <w:t>作业</w:t>
      </w:r>
      <w:r w:rsidRPr="004F7332">
        <w:rPr>
          <w:rFonts w:ascii="宋体" w:hAnsi="宋体" w:cs="Arial"/>
          <w:color w:val="000000"/>
          <w:sz w:val="22"/>
          <w:szCs w:val="22"/>
        </w:rPr>
        <w:t>人员</w:t>
      </w:r>
      <w:r w:rsidRPr="004F7332">
        <w:rPr>
          <w:color w:val="000000"/>
          <w:sz w:val="22"/>
          <w:szCs w:val="22"/>
        </w:rPr>
        <w:t>与监护人员应事先规定明确的联络信号。</w:t>
      </w:r>
      <w:r w:rsidRPr="004F7332">
        <w:rPr>
          <w:color w:val="000000"/>
          <w:sz w:val="22"/>
          <w:szCs w:val="22"/>
        </w:rPr>
        <w:t xml:space="preserve"> </w:t>
      </w:r>
    </w:p>
    <w:p w14:paraId="59B462E4" w14:textId="77777777" w:rsidR="00A6355C" w:rsidRPr="004F7332" w:rsidRDefault="00A6355C" w:rsidP="00A6355C">
      <w:pPr>
        <w:widowControl/>
        <w:numPr>
          <w:ilvl w:val="3"/>
          <w:numId w:val="2"/>
        </w:numPr>
        <w:tabs>
          <w:tab w:val="left" w:pos="1920"/>
        </w:tabs>
        <w:jc w:val="left"/>
        <w:rPr>
          <w:rFonts w:hint="eastAsia"/>
          <w:color w:val="000000"/>
          <w:sz w:val="22"/>
          <w:szCs w:val="22"/>
        </w:rPr>
      </w:pPr>
      <w:r w:rsidRPr="004F7332">
        <w:rPr>
          <w:rFonts w:hAnsi="宋体"/>
          <w:color w:val="000000"/>
          <w:sz w:val="22"/>
          <w:szCs w:val="22"/>
        </w:rPr>
        <w:t>不得以任何理由在许可证期限内离开工作现场，若离开现场，必须指定一人负责监护，并告知相关注意事项。</w:t>
      </w:r>
    </w:p>
    <w:p w14:paraId="7842BCA3" w14:textId="77777777" w:rsidR="00A6355C" w:rsidRPr="00A6355C" w:rsidRDefault="00A6355C" w:rsidP="00A6355C">
      <w:pPr>
        <w:widowControl/>
        <w:numPr>
          <w:ilvl w:val="3"/>
          <w:numId w:val="2"/>
        </w:numPr>
        <w:tabs>
          <w:tab w:val="left" w:pos="1920"/>
        </w:tabs>
        <w:jc w:val="left"/>
        <w:rPr>
          <w:rFonts w:hint="eastAsia"/>
          <w:color w:val="000000"/>
          <w:sz w:val="22"/>
          <w:szCs w:val="22"/>
        </w:rPr>
      </w:pPr>
      <w:r w:rsidRPr="004F7332">
        <w:rPr>
          <w:rFonts w:hAnsi="宋体"/>
          <w:color w:val="000000"/>
          <w:sz w:val="22"/>
          <w:szCs w:val="22"/>
        </w:rPr>
        <w:t>如发生</w:t>
      </w:r>
      <w:r w:rsidRPr="004F7332">
        <w:rPr>
          <w:rFonts w:ascii="宋体" w:hAnsi="宋体" w:cs="Arial"/>
          <w:color w:val="000000"/>
          <w:sz w:val="22"/>
          <w:szCs w:val="22"/>
        </w:rPr>
        <w:t>紧急</w:t>
      </w:r>
      <w:r w:rsidRPr="004F7332">
        <w:rPr>
          <w:rFonts w:hAnsi="宋体"/>
          <w:color w:val="000000"/>
          <w:sz w:val="22"/>
          <w:szCs w:val="22"/>
        </w:rPr>
        <w:t>情况，不得进入受限空间。</w:t>
      </w:r>
    </w:p>
    <w:p w14:paraId="334BA410"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监护人应在受限空间外进行全程监护，不应在无任何防护措施的情况下探入或进入受限空间；</w:t>
      </w:r>
    </w:p>
    <w:p w14:paraId="77E1D48C" w14:textId="77777777" w:rsidR="00A6355C" w:rsidRPr="00A6355C" w:rsidRDefault="00A6355C" w:rsidP="005F0CB4">
      <w:pPr>
        <w:numPr>
          <w:ilvl w:val="2"/>
          <w:numId w:val="2"/>
        </w:numPr>
        <w:tabs>
          <w:tab w:val="num" w:pos="1260"/>
        </w:tabs>
        <w:rPr>
          <w:rFonts w:hint="eastAsia"/>
          <w:sz w:val="22"/>
          <w:szCs w:val="22"/>
        </w:rPr>
      </w:pPr>
      <w:r>
        <w:rPr>
          <w:rFonts w:hAnsi="宋体"/>
          <w:sz w:val="22"/>
          <w:szCs w:val="22"/>
        </w:rPr>
        <w:t>如果受限空间作业现场的危险可能影响附近作业场所人员的安全时</w:t>
      </w:r>
      <w:r>
        <w:rPr>
          <w:sz w:val="22"/>
          <w:szCs w:val="22"/>
        </w:rPr>
        <w:t>，应及时通知这些作业场所。</w:t>
      </w:r>
    </w:p>
    <w:p w14:paraId="2DA3FDCA" w14:textId="77777777" w:rsidR="00A6355C" w:rsidRPr="00A6355C" w:rsidRDefault="00A6355C" w:rsidP="005F0CB4">
      <w:pPr>
        <w:numPr>
          <w:ilvl w:val="2"/>
          <w:numId w:val="2"/>
        </w:numPr>
        <w:tabs>
          <w:tab w:val="num" w:pos="1260"/>
        </w:tabs>
        <w:rPr>
          <w:rFonts w:hAnsi="宋体" w:hint="eastAsia"/>
          <w:sz w:val="22"/>
          <w:szCs w:val="22"/>
        </w:rPr>
      </w:pPr>
      <w:r>
        <w:rPr>
          <w:rFonts w:hAnsi="宋体" w:hint="eastAsia"/>
          <w:sz w:val="22"/>
          <w:szCs w:val="22"/>
        </w:rPr>
        <w:t>在风险较大的受限空间作业时，应增设监护人员，并随时与受限空间内作业人员保持联络。</w:t>
      </w:r>
    </w:p>
    <w:p w14:paraId="074BFCD6" w14:textId="77777777" w:rsidR="00A6355C" w:rsidRDefault="00A6355C" w:rsidP="00A6355C">
      <w:pPr>
        <w:widowControl/>
        <w:numPr>
          <w:ilvl w:val="1"/>
          <w:numId w:val="2"/>
        </w:numPr>
        <w:jc w:val="left"/>
        <w:rPr>
          <w:sz w:val="22"/>
          <w:szCs w:val="22"/>
        </w:rPr>
      </w:pPr>
      <w:r>
        <w:rPr>
          <w:rFonts w:hint="eastAsia"/>
          <w:sz w:val="22"/>
          <w:szCs w:val="22"/>
        </w:rPr>
        <w:t>作业完毕</w:t>
      </w:r>
    </w:p>
    <w:p w14:paraId="092F580A"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监护人应对</w:t>
      </w:r>
      <w:r>
        <w:rPr>
          <w:sz w:val="22"/>
          <w:szCs w:val="22"/>
        </w:rPr>
        <w:t>进入受限空间</w:t>
      </w:r>
      <w:r>
        <w:rPr>
          <w:rFonts w:hint="eastAsia"/>
          <w:sz w:val="22"/>
          <w:szCs w:val="22"/>
        </w:rPr>
        <w:t>的人员及其携带的工器具种类、数量进行登记，作业完毕后再次进行清点，防止遗漏在受限空间内</w:t>
      </w:r>
      <w:r>
        <w:rPr>
          <w:sz w:val="22"/>
          <w:szCs w:val="22"/>
        </w:rPr>
        <w:t>。</w:t>
      </w:r>
    </w:p>
    <w:p w14:paraId="7851373E" w14:textId="77777777" w:rsidR="00A6355C" w:rsidRPr="00A6355C" w:rsidRDefault="00A6355C" w:rsidP="005F0CB4">
      <w:pPr>
        <w:numPr>
          <w:ilvl w:val="2"/>
          <w:numId w:val="2"/>
        </w:numPr>
        <w:tabs>
          <w:tab w:val="num" w:pos="1260"/>
        </w:tabs>
        <w:rPr>
          <w:rFonts w:hint="eastAsia"/>
          <w:sz w:val="22"/>
          <w:szCs w:val="22"/>
        </w:rPr>
      </w:pPr>
      <w:r w:rsidRPr="00510126">
        <w:rPr>
          <w:rFonts w:ascii="宋体" w:hAnsi="宋体" w:hint="eastAsia"/>
          <w:sz w:val="22"/>
        </w:rPr>
        <w:t>作业</w:t>
      </w:r>
      <w:r w:rsidRPr="005F0CB4">
        <w:rPr>
          <w:rFonts w:ascii="宋体" w:hAnsi="宋体" w:cs="Arial" w:hint="eastAsia"/>
          <w:sz w:val="22"/>
          <w:szCs w:val="22"/>
        </w:rPr>
        <w:t>完毕</w:t>
      </w:r>
      <w:r w:rsidRPr="00510126">
        <w:rPr>
          <w:rFonts w:ascii="宋体" w:hAnsi="宋体" w:hint="eastAsia"/>
          <w:sz w:val="22"/>
        </w:rPr>
        <w:t>，应及时恢复作业时拆移的盖板、箅子板、栏杆、防护罩等安全设施的使用功能，恢复临时封闭的沟渠或地井，并清理作业现场，恢复原状。</w:t>
      </w:r>
    </w:p>
    <w:p w14:paraId="5EC14DE4" w14:textId="77777777" w:rsidR="00A6355C" w:rsidRPr="00A6355C" w:rsidRDefault="00A6355C" w:rsidP="005F0CB4">
      <w:pPr>
        <w:numPr>
          <w:ilvl w:val="2"/>
          <w:numId w:val="2"/>
        </w:numPr>
        <w:tabs>
          <w:tab w:val="num" w:pos="1260"/>
        </w:tabs>
        <w:rPr>
          <w:rFonts w:hint="eastAsia"/>
          <w:sz w:val="22"/>
          <w:szCs w:val="22"/>
        </w:rPr>
      </w:pPr>
      <w:r w:rsidRPr="00510126">
        <w:rPr>
          <w:rFonts w:ascii="宋体" w:hAnsi="宋体" w:hint="eastAsia"/>
          <w:sz w:val="22"/>
        </w:rPr>
        <w:t>作业</w:t>
      </w:r>
      <w:r w:rsidRPr="005F0CB4">
        <w:rPr>
          <w:rFonts w:ascii="宋体" w:hAnsi="宋体" w:cs="Arial" w:hint="eastAsia"/>
          <w:sz w:val="22"/>
          <w:szCs w:val="22"/>
        </w:rPr>
        <w:t>完毕</w:t>
      </w:r>
      <w:r w:rsidRPr="00510126">
        <w:rPr>
          <w:rFonts w:ascii="宋体" w:hAnsi="宋体" w:hint="eastAsia"/>
          <w:sz w:val="22"/>
        </w:rPr>
        <w:t>，应及时进行验收确认。</w:t>
      </w:r>
    </w:p>
    <w:p w14:paraId="38D61425" w14:textId="77777777" w:rsidR="00A6355C" w:rsidRPr="002E69EE" w:rsidRDefault="00A6355C" w:rsidP="00A6355C">
      <w:pPr>
        <w:widowControl/>
        <w:numPr>
          <w:ilvl w:val="1"/>
          <w:numId w:val="2"/>
        </w:numPr>
        <w:jc w:val="left"/>
        <w:rPr>
          <w:rFonts w:ascii="宋体" w:hAnsi="宋体" w:cs="Arial" w:hint="eastAsia"/>
          <w:sz w:val="22"/>
          <w:szCs w:val="22"/>
        </w:rPr>
      </w:pPr>
      <w:r w:rsidRPr="002E69EE">
        <w:rPr>
          <w:rFonts w:ascii="宋体" w:hAnsi="宋体" w:cs="Arial" w:hint="eastAsia"/>
          <w:sz w:val="22"/>
          <w:szCs w:val="22"/>
        </w:rPr>
        <w:t>照明及用电安全要求如下：</w:t>
      </w:r>
    </w:p>
    <w:p w14:paraId="07CFB400" w14:textId="77777777" w:rsidR="00A6355C" w:rsidRPr="00A6355C" w:rsidRDefault="00A6355C" w:rsidP="005F0CB4">
      <w:pPr>
        <w:numPr>
          <w:ilvl w:val="2"/>
          <w:numId w:val="2"/>
        </w:numPr>
        <w:tabs>
          <w:tab w:val="num" w:pos="1260"/>
        </w:tabs>
        <w:rPr>
          <w:rFonts w:hint="eastAsia"/>
          <w:sz w:val="22"/>
          <w:szCs w:val="22"/>
        </w:rPr>
      </w:pPr>
      <w:r>
        <w:rPr>
          <w:sz w:val="22"/>
          <w:szCs w:val="22"/>
        </w:rPr>
        <w:t>进入受限</w:t>
      </w:r>
      <w:r w:rsidRPr="00EF653A">
        <w:rPr>
          <w:rFonts w:ascii="宋体" w:hAnsi="宋体" w:cs="Arial"/>
          <w:sz w:val="22"/>
          <w:szCs w:val="22"/>
        </w:rPr>
        <w:t>空间</w:t>
      </w:r>
      <w:r>
        <w:rPr>
          <w:sz w:val="22"/>
          <w:szCs w:val="22"/>
        </w:rPr>
        <w:t>作业应使用安全电压和安全行灯</w:t>
      </w:r>
      <w:r>
        <w:rPr>
          <w:rFonts w:hint="eastAsia"/>
          <w:sz w:val="22"/>
          <w:szCs w:val="22"/>
        </w:rPr>
        <w:t>，</w:t>
      </w:r>
      <w:r>
        <w:rPr>
          <w:rFonts w:eastAsia="新宋体" w:hAnsi="新宋体" w:hint="eastAsia"/>
          <w:color w:val="000000"/>
          <w:sz w:val="22"/>
          <w:szCs w:val="22"/>
        </w:rPr>
        <w:t>受限空间照明电压应小于或等于</w:t>
      </w:r>
      <w:r>
        <w:rPr>
          <w:rFonts w:eastAsia="新宋体" w:hAnsi="新宋体" w:hint="eastAsia"/>
          <w:color w:val="000000"/>
          <w:sz w:val="22"/>
          <w:szCs w:val="22"/>
        </w:rPr>
        <w:t xml:space="preserve"> </w:t>
      </w:r>
      <w:r>
        <w:rPr>
          <w:rFonts w:eastAsia="新宋体" w:hAnsi="新宋体"/>
          <w:color w:val="000000"/>
          <w:sz w:val="22"/>
          <w:szCs w:val="22"/>
        </w:rPr>
        <w:t>36V</w:t>
      </w:r>
      <w:r>
        <w:rPr>
          <w:rFonts w:eastAsia="新宋体" w:hAnsi="新宋体" w:hint="eastAsia"/>
          <w:color w:val="000000"/>
          <w:sz w:val="22"/>
          <w:szCs w:val="22"/>
        </w:rPr>
        <w:t>，在潮湿容器、狭小容器内作业电压应小于或等于</w:t>
      </w:r>
      <w:r>
        <w:rPr>
          <w:rFonts w:eastAsia="新宋体" w:hAnsi="新宋体"/>
          <w:color w:val="000000"/>
          <w:sz w:val="22"/>
          <w:szCs w:val="22"/>
        </w:rPr>
        <w:t>12V</w:t>
      </w:r>
      <w:r>
        <w:rPr>
          <w:rFonts w:eastAsia="新宋体" w:hAnsi="新宋体" w:hint="eastAsia"/>
          <w:color w:val="000000"/>
          <w:sz w:val="22"/>
          <w:szCs w:val="22"/>
        </w:rPr>
        <w:t>；</w:t>
      </w:r>
    </w:p>
    <w:p w14:paraId="46390E56" w14:textId="77777777" w:rsidR="00A6355C" w:rsidRPr="00A6355C" w:rsidRDefault="00A6355C" w:rsidP="005F0CB4">
      <w:pPr>
        <w:numPr>
          <w:ilvl w:val="2"/>
          <w:numId w:val="2"/>
        </w:numPr>
        <w:tabs>
          <w:tab w:val="num" w:pos="1260"/>
        </w:tabs>
        <w:rPr>
          <w:rFonts w:hint="eastAsia"/>
          <w:sz w:val="22"/>
          <w:szCs w:val="22"/>
        </w:rPr>
      </w:pPr>
      <w:r>
        <w:rPr>
          <w:rFonts w:eastAsia="新宋体" w:hAnsi="新宋体"/>
          <w:color w:val="000000"/>
          <w:sz w:val="22"/>
          <w:szCs w:val="22"/>
        </w:rPr>
        <w:t>进入金属容器（炉、塔、釜、罐等）和特别潮湿、工作场地狭窄的非金属容器内作业照明电压不大于</w:t>
      </w:r>
      <w:r>
        <w:rPr>
          <w:rFonts w:eastAsia="新宋体"/>
          <w:color w:val="000000"/>
          <w:sz w:val="22"/>
          <w:szCs w:val="22"/>
        </w:rPr>
        <w:t>12V</w:t>
      </w:r>
      <w:r>
        <w:rPr>
          <w:rFonts w:eastAsia="新宋体" w:hAnsi="新宋体"/>
          <w:color w:val="000000"/>
          <w:sz w:val="22"/>
          <w:szCs w:val="22"/>
        </w:rPr>
        <w:t>；当需使用电动工具或照明电压大于</w:t>
      </w:r>
      <w:r>
        <w:rPr>
          <w:rFonts w:eastAsia="新宋体"/>
          <w:color w:val="000000"/>
          <w:sz w:val="22"/>
          <w:szCs w:val="22"/>
        </w:rPr>
        <w:t>12V</w:t>
      </w:r>
      <w:r>
        <w:rPr>
          <w:rFonts w:eastAsia="新宋体" w:hAnsi="新宋体"/>
          <w:color w:val="000000"/>
          <w:sz w:val="22"/>
          <w:szCs w:val="22"/>
        </w:rPr>
        <w:t>时，应按规定安装漏电保护器，其接线箱（板）严禁带入容器内使用。当作业环境原来</w:t>
      </w:r>
      <w:r w:rsidRPr="005F0CB4">
        <w:rPr>
          <w:rFonts w:ascii="宋体" w:hAnsi="宋体" w:cs="Arial"/>
          <w:sz w:val="22"/>
          <w:szCs w:val="22"/>
        </w:rPr>
        <w:t>盛装</w:t>
      </w:r>
      <w:r>
        <w:rPr>
          <w:rFonts w:eastAsia="新宋体" w:hAnsi="新宋体"/>
          <w:color w:val="000000"/>
          <w:sz w:val="22"/>
          <w:szCs w:val="22"/>
        </w:rPr>
        <w:t>爆炸性液体、气体等介质的，则应使用防爆电筒或电压不大于</w:t>
      </w:r>
      <w:r>
        <w:rPr>
          <w:rFonts w:eastAsia="新宋体"/>
          <w:color w:val="000000"/>
          <w:sz w:val="22"/>
          <w:szCs w:val="22"/>
        </w:rPr>
        <w:t>12V</w:t>
      </w:r>
      <w:r>
        <w:rPr>
          <w:rFonts w:eastAsia="新宋体" w:hAnsi="新宋体"/>
          <w:color w:val="000000"/>
          <w:sz w:val="22"/>
          <w:szCs w:val="22"/>
        </w:rPr>
        <w:t>的防爆安全行灯，行灯变压器不应放在容器内或容器上；作业人员应穿戴防静电服装，使用防爆工具。</w:t>
      </w:r>
    </w:p>
    <w:p w14:paraId="15E7C4C6" w14:textId="77777777" w:rsidR="00A6355C" w:rsidRPr="00A6355C" w:rsidRDefault="00A6355C" w:rsidP="005F0CB4">
      <w:pPr>
        <w:numPr>
          <w:ilvl w:val="2"/>
          <w:numId w:val="2"/>
        </w:numPr>
        <w:tabs>
          <w:tab w:val="num" w:pos="1260"/>
        </w:tabs>
        <w:rPr>
          <w:rFonts w:hint="eastAsia"/>
          <w:sz w:val="22"/>
          <w:szCs w:val="22"/>
        </w:rPr>
      </w:pPr>
      <w:r>
        <w:rPr>
          <w:rFonts w:eastAsia="新宋体" w:hAnsi="新宋体"/>
          <w:sz w:val="22"/>
          <w:szCs w:val="22"/>
        </w:rPr>
        <w:t>使用超过</w:t>
      </w:r>
      <w:r w:rsidRPr="00EF653A">
        <w:rPr>
          <w:rFonts w:ascii="宋体" w:hAnsi="宋体" w:cs="Arial"/>
          <w:sz w:val="22"/>
          <w:szCs w:val="22"/>
        </w:rPr>
        <w:t>安全电压</w:t>
      </w:r>
      <w:r>
        <w:rPr>
          <w:rFonts w:eastAsia="新宋体" w:hAnsi="新宋体"/>
          <w:sz w:val="22"/>
          <w:szCs w:val="22"/>
        </w:rPr>
        <w:t>的手持电动工具，必须按规定配备漏电保护器。</w:t>
      </w:r>
    </w:p>
    <w:p w14:paraId="77749700" w14:textId="77777777" w:rsidR="00A6355C" w:rsidRPr="004F7332" w:rsidRDefault="00A6355C" w:rsidP="00A6355C">
      <w:pPr>
        <w:widowControl/>
        <w:numPr>
          <w:ilvl w:val="1"/>
          <w:numId w:val="2"/>
        </w:numPr>
        <w:jc w:val="left"/>
        <w:rPr>
          <w:rFonts w:ascii="宋体" w:hAnsi="宋体" w:cs="Arial" w:hint="eastAsia"/>
          <w:color w:val="000000"/>
          <w:sz w:val="22"/>
          <w:szCs w:val="22"/>
        </w:rPr>
      </w:pPr>
      <w:r w:rsidRPr="004F7332">
        <w:rPr>
          <w:rFonts w:ascii="宋体" w:hAnsi="宋体" w:cs="Arial"/>
          <w:color w:val="000000"/>
          <w:sz w:val="22"/>
          <w:szCs w:val="22"/>
        </w:rPr>
        <w:t>进入受限空间没有自吸式呼吸器的预防措施</w:t>
      </w:r>
    </w:p>
    <w:p w14:paraId="4ED1C83F" w14:textId="77777777" w:rsidR="00A6355C" w:rsidRPr="00A6355C" w:rsidRDefault="00A6355C" w:rsidP="005F0CB4">
      <w:pPr>
        <w:numPr>
          <w:ilvl w:val="2"/>
          <w:numId w:val="2"/>
        </w:numPr>
        <w:tabs>
          <w:tab w:val="num" w:pos="1260"/>
        </w:tabs>
        <w:rPr>
          <w:rFonts w:hint="eastAsia"/>
          <w:color w:val="000000"/>
          <w:sz w:val="22"/>
          <w:szCs w:val="22"/>
        </w:rPr>
      </w:pPr>
      <w:r w:rsidRPr="004F7332">
        <w:rPr>
          <w:rFonts w:ascii="宋体" w:hAnsi="宋体" w:cs="Arial"/>
          <w:color w:val="000000"/>
          <w:sz w:val="22"/>
          <w:szCs w:val="22"/>
        </w:rPr>
        <w:t>必须</w:t>
      </w:r>
      <w:r w:rsidRPr="005F0CB4">
        <w:rPr>
          <w:rFonts w:ascii="宋体" w:hAnsi="宋体" w:cs="Arial"/>
          <w:sz w:val="22"/>
          <w:szCs w:val="22"/>
        </w:rPr>
        <w:t>保持</w:t>
      </w:r>
      <w:r w:rsidRPr="004F7332">
        <w:rPr>
          <w:color w:val="000000"/>
          <w:sz w:val="22"/>
          <w:szCs w:val="22"/>
        </w:rPr>
        <w:t>提供足够的新鲜空气。必须提供机械通风例如空气供应</w:t>
      </w:r>
      <w:r w:rsidRPr="004F7332">
        <w:rPr>
          <w:rFonts w:hint="eastAsia"/>
          <w:color w:val="000000"/>
          <w:sz w:val="22"/>
          <w:szCs w:val="22"/>
        </w:rPr>
        <w:t>管</w:t>
      </w:r>
      <w:r w:rsidRPr="004F7332">
        <w:rPr>
          <w:color w:val="000000"/>
          <w:sz w:val="22"/>
          <w:szCs w:val="22"/>
        </w:rPr>
        <w:t>线或鼓风机</w:t>
      </w:r>
      <w:r w:rsidRPr="004F7332">
        <w:rPr>
          <w:color w:val="000000"/>
          <w:sz w:val="22"/>
          <w:szCs w:val="22"/>
        </w:rPr>
        <w:t>/</w:t>
      </w:r>
      <w:r w:rsidRPr="004F7332">
        <w:rPr>
          <w:color w:val="000000"/>
          <w:sz w:val="22"/>
          <w:szCs w:val="22"/>
        </w:rPr>
        <w:t>通风管道</w:t>
      </w:r>
      <w:r w:rsidRPr="004F7332">
        <w:rPr>
          <w:rFonts w:hint="eastAsia"/>
          <w:color w:val="000000"/>
          <w:sz w:val="22"/>
          <w:szCs w:val="22"/>
        </w:rPr>
        <w:t>，</w:t>
      </w:r>
      <w:r w:rsidRPr="004F7332">
        <w:rPr>
          <w:color w:val="000000"/>
          <w:sz w:val="22"/>
          <w:szCs w:val="22"/>
        </w:rPr>
        <w:t>通风换气次数不能少于</w:t>
      </w:r>
      <w:r w:rsidRPr="004F7332">
        <w:rPr>
          <w:color w:val="000000"/>
          <w:sz w:val="22"/>
          <w:szCs w:val="22"/>
        </w:rPr>
        <w:t>3</w:t>
      </w:r>
      <w:r w:rsidRPr="004F7332">
        <w:rPr>
          <w:color w:val="000000"/>
          <w:sz w:val="22"/>
          <w:szCs w:val="22"/>
        </w:rPr>
        <w:t>次</w:t>
      </w:r>
      <w:r w:rsidRPr="004F7332">
        <w:rPr>
          <w:color w:val="000000"/>
          <w:sz w:val="22"/>
          <w:szCs w:val="22"/>
        </w:rPr>
        <w:t>/</w:t>
      </w:r>
      <w:r w:rsidRPr="004F7332">
        <w:rPr>
          <w:rFonts w:hint="eastAsia"/>
          <w:color w:val="000000"/>
          <w:sz w:val="22"/>
          <w:szCs w:val="22"/>
        </w:rPr>
        <w:t>h</w:t>
      </w:r>
      <w:r w:rsidRPr="004F7332">
        <w:rPr>
          <w:color w:val="000000"/>
          <w:sz w:val="22"/>
          <w:szCs w:val="22"/>
        </w:rPr>
        <w:t>～</w:t>
      </w:r>
      <w:r w:rsidRPr="004F7332">
        <w:rPr>
          <w:color w:val="000000"/>
          <w:sz w:val="22"/>
          <w:szCs w:val="22"/>
        </w:rPr>
        <w:t>5</w:t>
      </w:r>
      <w:r w:rsidRPr="004F7332">
        <w:rPr>
          <w:color w:val="000000"/>
          <w:sz w:val="22"/>
          <w:szCs w:val="22"/>
        </w:rPr>
        <w:t>次</w:t>
      </w:r>
      <w:r w:rsidRPr="004F7332">
        <w:rPr>
          <w:color w:val="000000"/>
          <w:sz w:val="22"/>
          <w:szCs w:val="22"/>
        </w:rPr>
        <w:t>/</w:t>
      </w:r>
      <w:r w:rsidRPr="004F7332">
        <w:rPr>
          <w:rFonts w:hint="eastAsia"/>
          <w:color w:val="000000"/>
          <w:sz w:val="22"/>
          <w:szCs w:val="22"/>
        </w:rPr>
        <w:t>h</w:t>
      </w:r>
      <w:r w:rsidRPr="004F7332">
        <w:rPr>
          <w:color w:val="000000"/>
          <w:sz w:val="22"/>
          <w:szCs w:val="22"/>
        </w:rPr>
        <w:t>。</w:t>
      </w:r>
    </w:p>
    <w:p w14:paraId="60FBEC6E" w14:textId="77777777" w:rsidR="00A6355C" w:rsidRPr="00A6355C" w:rsidRDefault="00A6355C" w:rsidP="005F0CB4">
      <w:pPr>
        <w:numPr>
          <w:ilvl w:val="2"/>
          <w:numId w:val="2"/>
        </w:numPr>
        <w:tabs>
          <w:tab w:val="num" w:pos="1260"/>
        </w:tabs>
        <w:rPr>
          <w:rFonts w:hint="eastAsia"/>
          <w:color w:val="000000"/>
          <w:sz w:val="22"/>
          <w:szCs w:val="22"/>
        </w:rPr>
      </w:pPr>
      <w:r w:rsidRPr="004F7332">
        <w:rPr>
          <w:color w:val="000000"/>
          <w:sz w:val="22"/>
          <w:szCs w:val="22"/>
        </w:rPr>
        <w:t>受限</w:t>
      </w:r>
      <w:r w:rsidRPr="005F0CB4">
        <w:rPr>
          <w:rFonts w:ascii="宋体" w:hAnsi="宋体" w:cs="Arial"/>
          <w:sz w:val="22"/>
          <w:szCs w:val="22"/>
        </w:rPr>
        <w:t>空间</w:t>
      </w:r>
      <w:r w:rsidRPr="004F7332">
        <w:rPr>
          <w:color w:val="000000"/>
          <w:sz w:val="22"/>
          <w:szCs w:val="22"/>
        </w:rPr>
        <w:t>内气体的重复测试，在工作过程中，必须定时进行。</w:t>
      </w:r>
    </w:p>
    <w:p w14:paraId="3BAA261B" w14:textId="77777777" w:rsidR="00A6355C" w:rsidRPr="00A6355C" w:rsidRDefault="00A6355C" w:rsidP="005F0CB4">
      <w:pPr>
        <w:numPr>
          <w:ilvl w:val="2"/>
          <w:numId w:val="2"/>
        </w:numPr>
        <w:tabs>
          <w:tab w:val="num" w:pos="1260"/>
        </w:tabs>
        <w:rPr>
          <w:rFonts w:hint="eastAsia"/>
          <w:color w:val="000000"/>
          <w:sz w:val="22"/>
          <w:szCs w:val="22"/>
        </w:rPr>
      </w:pPr>
      <w:r w:rsidRPr="004F7332">
        <w:rPr>
          <w:color w:val="000000"/>
          <w:sz w:val="22"/>
          <w:szCs w:val="22"/>
        </w:rPr>
        <w:t>这个</w:t>
      </w:r>
      <w:r w:rsidRPr="005F0CB4">
        <w:rPr>
          <w:rFonts w:ascii="宋体" w:hAnsi="宋体" w:cs="Arial"/>
          <w:sz w:val="22"/>
          <w:szCs w:val="22"/>
        </w:rPr>
        <w:t>许可证</w:t>
      </w:r>
      <w:r w:rsidRPr="004F7332">
        <w:rPr>
          <w:color w:val="000000"/>
          <w:sz w:val="22"/>
          <w:szCs w:val="22"/>
        </w:rPr>
        <w:t>必须在工作开始前和在工作区域完成发放，不能预先填写、完成。</w:t>
      </w:r>
    </w:p>
    <w:p w14:paraId="0984B41A" w14:textId="77777777" w:rsidR="00A6355C" w:rsidRPr="00A6355C" w:rsidRDefault="00A6355C" w:rsidP="005F0CB4">
      <w:pPr>
        <w:numPr>
          <w:ilvl w:val="2"/>
          <w:numId w:val="2"/>
        </w:numPr>
        <w:tabs>
          <w:tab w:val="num" w:pos="1260"/>
        </w:tabs>
        <w:rPr>
          <w:rFonts w:hint="eastAsia"/>
          <w:color w:val="000000"/>
          <w:sz w:val="22"/>
          <w:szCs w:val="22"/>
        </w:rPr>
      </w:pPr>
      <w:r w:rsidRPr="004F7332">
        <w:rPr>
          <w:color w:val="000000"/>
          <w:sz w:val="22"/>
          <w:szCs w:val="22"/>
        </w:rPr>
        <w:t>许可证的任何变更，必须签字确定。</w:t>
      </w:r>
    </w:p>
    <w:p w14:paraId="42FDF833" w14:textId="77777777" w:rsidR="00A6355C" w:rsidRPr="00A6355C" w:rsidRDefault="00A6355C" w:rsidP="005F0CB4">
      <w:pPr>
        <w:numPr>
          <w:ilvl w:val="2"/>
          <w:numId w:val="2"/>
        </w:numPr>
        <w:tabs>
          <w:tab w:val="num" w:pos="1260"/>
        </w:tabs>
        <w:rPr>
          <w:rFonts w:hint="eastAsia"/>
          <w:color w:val="000000"/>
          <w:sz w:val="22"/>
          <w:szCs w:val="22"/>
        </w:rPr>
      </w:pPr>
      <w:r w:rsidRPr="004F7332">
        <w:rPr>
          <w:color w:val="000000"/>
          <w:sz w:val="22"/>
          <w:szCs w:val="22"/>
        </w:rPr>
        <w:t>这个</w:t>
      </w:r>
      <w:r w:rsidRPr="005F0CB4">
        <w:rPr>
          <w:rFonts w:ascii="宋体" w:hAnsi="宋体" w:cs="Arial"/>
          <w:sz w:val="22"/>
          <w:szCs w:val="22"/>
        </w:rPr>
        <w:t>许可证</w:t>
      </w:r>
      <w:r w:rsidRPr="004F7332">
        <w:rPr>
          <w:color w:val="000000"/>
          <w:sz w:val="22"/>
          <w:szCs w:val="22"/>
        </w:rPr>
        <w:t>仅允许进入，但是不包括做其他工作。</w:t>
      </w:r>
    </w:p>
    <w:p w14:paraId="2427A38E" w14:textId="77777777" w:rsidR="00A6355C" w:rsidRPr="00A6355C" w:rsidRDefault="00A6355C" w:rsidP="005F0CB4">
      <w:pPr>
        <w:numPr>
          <w:ilvl w:val="2"/>
          <w:numId w:val="2"/>
        </w:numPr>
        <w:tabs>
          <w:tab w:val="num" w:pos="1260"/>
        </w:tabs>
        <w:rPr>
          <w:rFonts w:hint="eastAsia"/>
          <w:color w:val="000000"/>
          <w:sz w:val="22"/>
          <w:szCs w:val="22"/>
        </w:rPr>
      </w:pPr>
      <w:r w:rsidRPr="004F7332">
        <w:rPr>
          <w:color w:val="000000"/>
          <w:sz w:val="22"/>
          <w:szCs w:val="22"/>
        </w:rPr>
        <w:t>如果</w:t>
      </w:r>
      <w:r w:rsidRPr="005F0CB4">
        <w:rPr>
          <w:rFonts w:ascii="宋体" w:hAnsi="宋体" w:cs="Arial"/>
          <w:sz w:val="22"/>
          <w:szCs w:val="22"/>
        </w:rPr>
        <w:t>任何</w:t>
      </w:r>
      <w:r w:rsidRPr="004F7332">
        <w:rPr>
          <w:color w:val="000000"/>
          <w:sz w:val="22"/>
          <w:szCs w:val="22"/>
        </w:rPr>
        <w:t>许可证上的条件、说明有所改变或紧急事件出现，这个许可证将立刻撤回，进入受限空间的所有人员，必须立刻要求离开受限空间，许可证由相关双方，签字取消。</w:t>
      </w:r>
      <w:r w:rsidRPr="004F7332">
        <w:rPr>
          <w:color w:val="000000"/>
          <w:sz w:val="22"/>
          <w:szCs w:val="22"/>
        </w:rPr>
        <w:t xml:space="preserve"> </w:t>
      </w:r>
    </w:p>
    <w:p w14:paraId="1FBA4F10" w14:textId="77777777" w:rsidR="00A6355C" w:rsidRPr="002E69EE" w:rsidRDefault="00A6355C" w:rsidP="00A6355C">
      <w:pPr>
        <w:widowControl/>
        <w:numPr>
          <w:ilvl w:val="1"/>
          <w:numId w:val="2"/>
        </w:numPr>
        <w:jc w:val="left"/>
        <w:rPr>
          <w:rFonts w:ascii="宋体" w:hAnsi="宋体" w:cs="Arial" w:hint="eastAsia"/>
          <w:sz w:val="22"/>
          <w:szCs w:val="22"/>
        </w:rPr>
      </w:pPr>
      <w:r w:rsidRPr="002E69EE">
        <w:rPr>
          <w:rFonts w:ascii="宋体" w:hAnsi="宋体" w:cs="Arial" w:hint="eastAsia"/>
          <w:sz w:val="22"/>
          <w:szCs w:val="22"/>
        </w:rPr>
        <w:t>应满足的其他要求如下：</w:t>
      </w:r>
    </w:p>
    <w:p w14:paraId="4977CF6F"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受限</w:t>
      </w:r>
      <w:r w:rsidRPr="005F0CB4">
        <w:rPr>
          <w:rFonts w:hint="eastAsia"/>
          <w:color w:val="000000"/>
          <w:sz w:val="22"/>
          <w:szCs w:val="22"/>
        </w:rPr>
        <w:t>空间</w:t>
      </w:r>
      <w:r>
        <w:rPr>
          <w:rFonts w:hint="eastAsia"/>
          <w:sz w:val="22"/>
          <w:szCs w:val="22"/>
        </w:rPr>
        <w:t>出入口应保持畅通。</w:t>
      </w:r>
    </w:p>
    <w:p w14:paraId="145DBF20" w14:textId="77777777" w:rsidR="00A6355C" w:rsidRPr="00A6355C" w:rsidRDefault="00A6355C" w:rsidP="00A6355C">
      <w:pPr>
        <w:ind w:left="1588"/>
        <w:rPr>
          <w:rFonts w:hint="eastAsia"/>
          <w:sz w:val="22"/>
          <w:szCs w:val="22"/>
        </w:rPr>
      </w:pPr>
      <w:r w:rsidRPr="008A786F">
        <w:rPr>
          <w:rFonts w:hint="eastAsia"/>
          <w:sz w:val="22"/>
          <w:szCs w:val="22"/>
        </w:rPr>
        <w:t>作业人员不应携带与作业无关的物品进入受限空间；作业中不应抛掷材料、工器具等物品；在有毒、缺氧环境下不应摘下防护面具；</w:t>
      </w:r>
      <w:r w:rsidDel="008A786F">
        <w:rPr>
          <w:rFonts w:hint="eastAsia"/>
          <w:sz w:val="22"/>
          <w:szCs w:val="22"/>
        </w:rPr>
        <w:t xml:space="preserve"> </w:t>
      </w:r>
    </w:p>
    <w:p w14:paraId="6B79F462"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难度大、</w:t>
      </w:r>
      <w:r w:rsidRPr="00EF653A">
        <w:rPr>
          <w:rFonts w:ascii="宋体" w:hAnsi="宋体" w:cs="Arial" w:hint="eastAsia"/>
          <w:sz w:val="22"/>
          <w:szCs w:val="22"/>
        </w:rPr>
        <w:t>劳动强度</w:t>
      </w:r>
      <w:r>
        <w:rPr>
          <w:rFonts w:hint="eastAsia"/>
          <w:sz w:val="22"/>
          <w:szCs w:val="22"/>
        </w:rPr>
        <w:t>大、时间长、高温的受限空间作业应采取轮换作业方式；</w:t>
      </w:r>
    </w:p>
    <w:p w14:paraId="40A13190"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接入受限空间的电线、电缆、通气管应在进口处进行保护或加强绝缘，应避免与人员出入使用同一出入口。</w:t>
      </w:r>
    </w:p>
    <w:p w14:paraId="02F732C3"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作业期间发生异常情况时，未穿戴</w:t>
      </w:r>
      <w:r>
        <w:rPr>
          <w:rFonts w:hint="eastAsia"/>
          <w:sz w:val="22"/>
          <w:szCs w:val="22"/>
        </w:rPr>
        <w:t>6</w:t>
      </w:r>
      <w:r>
        <w:rPr>
          <w:sz w:val="22"/>
          <w:szCs w:val="22"/>
        </w:rPr>
        <w:t>.5</w:t>
      </w:r>
      <w:r>
        <w:rPr>
          <w:rFonts w:hint="eastAsia"/>
          <w:sz w:val="22"/>
          <w:szCs w:val="22"/>
        </w:rPr>
        <w:t>规定个体防护装备的人员严禁入内救援；</w:t>
      </w:r>
    </w:p>
    <w:p w14:paraId="60632753" w14:textId="77777777" w:rsidR="00A6355C" w:rsidRPr="00A6355C" w:rsidRDefault="00A6355C" w:rsidP="005F0CB4">
      <w:pPr>
        <w:numPr>
          <w:ilvl w:val="2"/>
          <w:numId w:val="2"/>
        </w:numPr>
        <w:tabs>
          <w:tab w:val="num" w:pos="1260"/>
        </w:tabs>
        <w:rPr>
          <w:sz w:val="22"/>
          <w:szCs w:val="22"/>
        </w:rPr>
      </w:pPr>
      <w:r>
        <w:rPr>
          <w:rFonts w:hint="eastAsia"/>
          <w:sz w:val="22"/>
          <w:szCs w:val="22"/>
        </w:rPr>
        <w:t>停止</w:t>
      </w:r>
      <w:r w:rsidRPr="005F0CB4">
        <w:rPr>
          <w:rFonts w:hint="eastAsia"/>
          <w:color w:val="000000"/>
          <w:sz w:val="22"/>
          <w:szCs w:val="22"/>
        </w:rPr>
        <w:t>作业</w:t>
      </w:r>
      <w:r>
        <w:rPr>
          <w:rFonts w:hint="eastAsia"/>
          <w:sz w:val="22"/>
          <w:szCs w:val="22"/>
        </w:rPr>
        <w:t>期间，应在受限空间入口处增设警示标志，并采取防护防止人员误入的</w:t>
      </w:r>
      <w:r w:rsidRPr="005F0CB4">
        <w:rPr>
          <w:rFonts w:hint="eastAsia"/>
          <w:color w:val="000000"/>
          <w:sz w:val="22"/>
          <w:szCs w:val="22"/>
        </w:rPr>
        <w:t>措施</w:t>
      </w:r>
      <w:r>
        <w:rPr>
          <w:rFonts w:hint="eastAsia"/>
          <w:sz w:val="22"/>
          <w:szCs w:val="22"/>
        </w:rPr>
        <w:t>。</w:t>
      </w:r>
    </w:p>
    <w:p w14:paraId="56E875BE" w14:textId="77777777" w:rsidR="00A6355C" w:rsidRPr="00A6355C" w:rsidRDefault="00A6355C" w:rsidP="005F0CB4">
      <w:pPr>
        <w:numPr>
          <w:ilvl w:val="2"/>
          <w:numId w:val="2"/>
        </w:numPr>
        <w:tabs>
          <w:tab w:val="num" w:pos="1260"/>
        </w:tabs>
        <w:rPr>
          <w:rFonts w:hint="eastAsia"/>
          <w:sz w:val="22"/>
          <w:szCs w:val="22"/>
        </w:rPr>
      </w:pPr>
      <w:r>
        <w:rPr>
          <w:rFonts w:hint="eastAsia"/>
          <w:sz w:val="22"/>
          <w:szCs w:val="22"/>
        </w:rPr>
        <w:t>作业</w:t>
      </w:r>
      <w:r w:rsidRPr="005F0CB4">
        <w:rPr>
          <w:rFonts w:hint="eastAsia"/>
          <w:color w:val="000000"/>
          <w:sz w:val="22"/>
          <w:szCs w:val="22"/>
        </w:rPr>
        <w:t>结束</w:t>
      </w:r>
      <w:r>
        <w:rPr>
          <w:rFonts w:hint="eastAsia"/>
          <w:sz w:val="22"/>
          <w:szCs w:val="22"/>
        </w:rPr>
        <w:t>后，应将工器具带出受限空间，受限空间所在单位和作业单位共同检查受限空间内外，确认无问题后方可封闭受限空间。</w:t>
      </w:r>
    </w:p>
    <w:p w14:paraId="2EF9DBA8" w14:textId="77777777" w:rsidR="00A6355C" w:rsidRPr="00A6355C" w:rsidRDefault="00A6355C" w:rsidP="005F0CB4">
      <w:pPr>
        <w:numPr>
          <w:ilvl w:val="2"/>
          <w:numId w:val="2"/>
        </w:numPr>
        <w:tabs>
          <w:tab w:val="num" w:pos="1260"/>
        </w:tabs>
        <w:rPr>
          <w:rFonts w:hint="eastAsia"/>
          <w:sz w:val="22"/>
          <w:szCs w:val="22"/>
        </w:rPr>
      </w:pPr>
      <w:r>
        <w:rPr>
          <w:sz w:val="22"/>
          <w:szCs w:val="22"/>
        </w:rPr>
        <w:t>对于多</w:t>
      </w:r>
      <w:r w:rsidRPr="005F0CB4">
        <w:rPr>
          <w:color w:val="000000"/>
          <w:sz w:val="22"/>
          <w:szCs w:val="22"/>
        </w:rPr>
        <w:t>工种</w:t>
      </w:r>
      <w:r>
        <w:rPr>
          <w:sz w:val="22"/>
          <w:szCs w:val="22"/>
        </w:rPr>
        <w:t>、多层交叉作业，</w:t>
      </w:r>
      <w:r>
        <w:rPr>
          <w:rFonts w:eastAsia="新宋体" w:hAnsi="新宋体"/>
          <w:sz w:val="22"/>
          <w:szCs w:val="22"/>
        </w:rPr>
        <w:t>应搭设安全梯或安全平台，必要时由监护人用安全绳拴住作业人员进行施工。有限空间作业过程中，不能抛掷材料、工具等物品，交叉作业要有防止层间落物伤害作业人员的措施。</w:t>
      </w:r>
      <w:r>
        <w:rPr>
          <w:rFonts w:eastAsia="新宋体" w:hAnsi="新宋体"/>
          <w:color w:val="000000"/>
          <w:sz w:val="22"/>
          <w:szCs w:val="22"/>
        </w:rPr>
        <w:t>不得使用卷扬机、吊车等运送作业人员。</w:t>
      </w:r>
    </w:p>
    <w:p w14:paraId="426C8982" w14:textId="77777777" w:rsidR="00A6355C" w:rsidRPr="00A6355C" w:rsidRDefault="00A6355C" w:rsidP="005F0CB4">
      <w:pPr>
        <w:numPr>
          <w:ilvl w:val="2"/>
          <w:numId w:val="2"/>
        </w:numPr>
        <w:tabs>
          <w:tab w:val="num" w:pos="1260"/>
        </w:tabs>
        <w:rPr>
          <w:rFonts w:hint="eastAsia"/>
          <w:sz w:val="22"/>
          <w:szCs w:val="22"/>
        </w:rPr>
      </w:pPr>
      <w:r w:rsidRPr="00093BDA">
        <w:rPr>
          <w:rFonts w:hint="eastAsia"/>
          <w:sz w:val="22"/>
          <w:szCs w:val="22"/>
        </w:rPr>
        <w:t>同一作业</w:t>
      </w:r>
      <w:r w:rsidRPr="005F0CB4">
        <w:rPr>
          <w:rFonts w:hint="eastAsia"/>
          <w:color w:val="000000"/>
          <w:sz w:val="22"/>
          <w:szCs w:val="22"/>
        </w:rPr>
        <w:t>区域</w:t>
      </w:r>
      <w:r w:rsidRPr="00093BDA">
        <w:rPr>
          <w:rFonts w:hint="eastAsia"/>
          <w:sz w:val="22"/>
          <w:szCs w:val="22"/>
        </w:rPr>
        <w:t>应减少、控制多工种、多层次交叉作业，最大限度避免交叉作业；交叉作业应由危险化学品企业指定专人同一协调管理，作业前要组织开展交叉作业风险辨识，采取可靠的保护措施，并保持作业之间信息畅通，确保作业安全。</w:t>
      </w:r>
    </w:p>
    <w:p w14:paraId="58E41305" w14:textId="77777777" w:rsidR="00A6355C" w:rsidRPr="00A6355C" w:rsidRDefault="00A6355C" w:rsidP="005F0CB4">
      <w:pPr>
        <w:numPr>
          <w:ilvl w:val="2"/>
          <w:numId w:val="2"/>
        </w:numPr>
        <w:tabs>
          <w:tab w:val="num" w:pos="1260"/>
        </w:tabs>
        <w:rPr>
          <w:rFonts w:hint="eastAsia"/>
          <w:sz w:val="22"/>
          <w:szCs w:val="22"/>
        </w:rPr>
      </w:pPr>
      <w:r w:rsidRPr="00093BDA">
        <w:rPr>
          <w:rFonts w:hint="eastAsia"/>
          <w:sz w:val="22"/>
          <w:szCs w:val="22"/>
        </w:rPr>
        <w:t>当生产</w:t>
      </w:r>
      <w:r w:rsidRPr="005F0CB4">
        <w:rPr>
          <w:rFonts w:hint="eastAsia"/>
          <w:color w:val="000000"/>
          <w:sz w:val="22"/>
          <w:szCs w:val="22"/>
        </w:rPr>
        <w:t>装置</w:t>
      </w:r>
      <w:r w:rsidRPr="00093BDA">
        <w:rPr>
          <w:rFonts w:hint="eastAsia"/>
          <w:sz w:val="22"/>
          <w:szCs w:val="22"/>
        </w:rPr>
        <w:t>或专业现场出现异常，可能危及作业人员安全时，作业人员应立即停止作业，迅速撤离，并及时通知相关单位及人员。</w:t>
      </w:r>
    </w:p>
    <w:p w14:paraId="40BA9C01" w14:textId="77777777" w:rsidR="00A6355C" w:rsidRPr="00A6355C" w:rsidRDefault="00A6355C" w:rsidP="005F0CB4">
      <w:pPr>
        <w:numPr>
          <w:ilvl w:val="2"/>
          <w:numId w:val="2"/>
        </w:numPr>
        <w:tabs>
          <w:tab w:val="num" w:pos="1260"/>
        </w:tabs>
        <w:rPr>
          <w:rFonts w:hint="eastAsia"/>
          <w:sz w:val="22"/>
          <w:szCs w:val="22"/>
        </w:rPr>
      </w:pPr>
      <w:r w:rsidRPr="00093BDA">
        <w:rPr>
          <w:rFonts w:hint="eastAsia"/>
          <w:sz w:val="22"/>
          <w:szCs w:val="22"/>
        </w:rPr>
        <w:t>特殊作业涉及的特种作业和特种设备作业人员应取得相应资格证书，持证上岗。</w:t>
      </w:r>
      <w:r w:rsidRPr="005F0CB4">
        <w:rPr>
          <w:rFonts w:hint="eastAsia"/>
          <w:color w:val="000000"/>
          <w:sz w:val="22"/>
          <w:szCs w:val="22"/>
        </w:rPr>
        <w:t>界定</w:t>
      </w:r>
      <w:r w:rsidRPr="00093BDA">
        <w:rPr>
          <w:rFonts w:hint="eastAsia"/>
          <w:sz w:val="22"/>
          <w:szCs w:val="22"/>
        </w:rPr>
        <w:t>为</w:t>
      </w:r>
      <w:r w:rsidRPr="00093BDA">
        <w:rPr>
          <w:rFonts w:hint="eastAsia"/>
          <w:sz w:val="22"/>
          <w:szCs w:val="22"/>
        </w:rPr>
        <w:t>G</w:t>
      </w:r>
      <w:r w:rsidRPr="00093BDA">
        <w:rPr>
          <w:sz w:val="22"/>
          <w:szCs w:val="22"/>
        </w:rPr>
        <w:t>BZ/T260</w:t>
      </w:r>
      <w:r w:rsidRPr="00093BDA">
        <w:rPr>
          <w:rFonts w:hint="eastAsia"/>
          <w:sz w:val="22"/>
          <w:szCs w:val="22"/>
        </w:rPr>
        <w:t>中规定的职业禁忌症者不应参与相应作业。</w:t>
      </w:r>
    </w:p>
    <w:p w14:paraId="51FFAF80" w14:textId="77777777" w:rsidR="00A6355C" w:rsidRPr="00A6355C" w:rsidRDefault="00A6355C" w:rsidP="005F0CB4">
      <w:pPr>
        <w:numPr>
          <w:ilvl w:val="2"/>
          <w:numId w:val="2"/>
        </w:numPr>
        <w:tabs>
          <w:tab w:val="num" w:pos="1260"/>
        </w:tabs>
        <w:rPr>
          <w:rFonts w:hint="eastAsia"/>
          <w:sz w:val="22"/>
          <w:szCs w:val="22"/>
        </w:rPr>
      </w:pPr>
      <w:r w:rsidRPr="00093BDA">
        <w:rPr>
          <w:rFonts w:hint="eastAsia"/>
          <w:sz w:val="22"/>
          <w:szCs w:val="22"/>
        </w:rPr>
        <w:t>作业内容变更，作业范围扩大、作业地点转移或超过安全作业票有效期限时，应重新办理安全作业票。</w:t>
      </w:r>
    </w:p>
    <w:p w14:paraId="58FC92DF" w14:textId="77777777" w:rsidR="00A6355C" w:rsidRDefault="00A6355C" w:rsidP="005F0CB4">
      <w:pPr>
        <w:numPr>
          <w:ilvl w:val="2"/>
          <w:numId w:val="2"/>
        </w:numPr>
        <w:tabs>
          <w:tab w:val="num" w:pos="1260"/>
        </w:tabs>
        <w:rPr>
          <w:sz w:val="22"/>
          <w:szCs w:val="22"/>
        </w:rPr>
      </w:pPr>
      <w:r w:rsidRPr="00093BDA">
        <w:rPr>
          <w:rFonts w:hint="eastAsia"/>
          <w:sz w:val="22"/>
          <w:szCs w:val="22"/>
        </w:rPr>
        <w:t>工艺条件、作业条件、作业方式或作业环境改变时，应重新进行作业危害分析，核对风险管控措施，重新办理安全作业票。</w:t>
      </w:r>
    </w:p>
    <w:p w14:paraId="6C9B58E4" w14:textId="77777777" w:rsidR="00A6355C" w:rsidRPr="005E4E30" w:rsidRDefault="00A6355C" w:rsidP="005E4E30">
      <w:pPr>
        <w:numPr>
          <w:ilvl w:val="2"/>
          <w:numId w:val="2"/>
        </w:numPr>
        <w:tabs>
          <w:tab w:val="num" w:pos="1260"/>
        </w:tabs>
        <w:rPr>
          <w:rFonts w:hint="eastAsia"/>
          <w:sz w:val="22"/>
          <w:szCs w:val="22"/>
        </w:rPr>
      </w:pPr>
      <w:r w:rsidRPr="005E4E30">
        <w:rPr>
          <w:rFonts w:ascii="宋体" w:hAnsi="宋体" w:hint="eastAsia"/>
          <w:sz w:val="22"/>
        </w:rPr>
        <w:t>安全作业票应规范填写，不得涂改</w:t>
      </w:r>
    </w:p>
    <w:p w14:paraId="1EAE018A" w14:textId="77777777" w:rsidR="00A6355C" w:rsidRPr="002E69EE" w:rsidRDefault="00A6355C" w:rsidP="00A6355C">
      <w:pPr>
        <w:widowControl/>
        <w:numPr>
          <w:ilvl w:val="1"/>
          <w:numId w:val="2"/>
        </w:numPr>
        <w:jc w:val="left"/>
        <w:rPr>
          <w:rFonts w:ascii="宋体" w:hAnsi="宋体" w:cs="Arial" w:hint="eastAsia"/>
          <w:sz w:val="22"/>
          <w:szCs w:val="22"/>
        </w:rPr>
      </w:pPr>
      <w:r w:rsidRPr="002E69EE">
        <w:rPr>
          <w:rFonts w:ascii="宋体" w:hAnsi="宋体" w:cs="Arial"/>
          <w:sz w:val="22"/>
          <w:szCs w:val="22"/>
        </w:rPr>
        <w:t>下水沟和排水沟</w:t>
      </w:r>
    </w:p>
    <w:p w14:paraId="147DD564" w14:textId="77777777" w:rsidR="00A6355C" w:rsidRPr="00A6355C" w:rsidRDefault="00A6355C" w:rsidP="00B074C9">
      <w:pPr>
        <w:numPr>
          <w:ilvl w:val="2"/>
          <w:numId w:val="2"/>
        </w:numPr>
        <w:tabs>
          <w:tab w:val="num" w:pos="1260"/>
        </w:tabs>
        <w:rPr>
          <w:rFonts w:hint="eastAsia"/>
          <w:sz w:val="22"/>
          <w:szCs w:val="22"/>
        </w:rPr>
      </w:pPr>
      <w:r>
        <w:rPr>
          <w:sz w:val="22"/>
          <w:szCs w:val="22"/>
        </w:rPr>
        <w:t>阴沟条件会迅速地从安全的情形变化为高可燃性或有害的环境。所有进入排水沟的工作，必须特别注意。</w:t>
      </w:r>
    </w:p>
    <w:p w14:paraId="3A701108" w14:textId="77777777" w:rsidR="00A6355C" w:rsidRPr="00A6355C" w:rsidRDefault="00A6355C" w:rsidP="00B074C9">
      <w:pPr>
        <w:numPr>
          <w:ilvl w:val="2"/>
          <w:numId w:val="2"/>
        </w:numPr>
        <w:tabs>
          <w:tab w:val="num" w:pos="1260"/>
        </w:tabs>
        <w:rPr>
          <w:rFonts w:hint="eastAsia"/>
          <w:sz w:val="22"/>
          <w:szCs w:val="22"/>
        </w:rPr>
      </w:pPr>
      <w:r>
        <w:rPr>
          <w:sz w:val="22"/>
          <w:szCs w:val="22"/>
        </w:rPr>
        <w:t>在进入</w:t>
      </w:r>
      <w:r w:rsidRPr="00EF653A">
        <w:rPr>
          <w:rFonts w:ascii="宋体" w:hAnsi="宋体" w:cs="Arial"/>
          <w:sz w:val="22"/>
          <w:szCs w:val="22"/>
        </w:rPr>
        <w:t>这些</w:t>
      </w:r>
      <w:r>
        <w:rPr>
          <w:sz w:val="22"/>
          <w:szCs w:val="22"/>
        </w:rPr>
        <w:t>密闭的地方之前，必须穿戴完整全身式防护服和自吸式呼吸器或连续提供空气的设备。</w:t>
      </w:r>
    </w:p>
    <w:p w14:paraId="784A201E" w14:textId="77777777" w:rsidR="00A6355C" w:rsidRPr="00A6355C" w:rsidRDefault="00A6355C" w:rsidP="00B074C9">
      <w:pPr>
        <w:numPr>
          <w:ilvl w:val="2"/>
          <w:numId w:val="2"/>
        </w:numPr>
        <w:tabs>
          <w:tab w:val="num" w:pos="1260"/>
        </w:tabs>
        <w:rPr>
          <w:rFonts w:hint="eastAsia"/>
          <w:sz w:val="22"/>
          <w:szCs w:val="22"/>
        </w:rPr>
      </w:pPr>
      <w:r>
        <w:rPr>
          <w:sz w:val="22"/>
          <w:szCs w:val="22"/>
        </w:rPr>
        <w:t>当动土</w:t>
      </w:r>
      <w:r w:rsidRPr="00EF653A">
        <w:rPr>
          <w:rFonts w:ascii="宋体" w:hAnsi="宋体" w:cs="Arial"/>
          <w:sz w:val="22"/>
          <w:szCs w:val="22"/>
        </w:rPr>
        <w:t>作业</w:t>
      </w:r>
      <w:r>
        <w:rPr>
          <w:sz w:val="22"/>
          <w:szCs w:val="22"/>
        </w:rPr>
        <w:t>形成</w:t>
      </w:r>
      <w:r>
        <w:rPr>
          <w:rFonts w:hint="eastAsia"/>
          <w:sz w:val="22"/>
          <w:szCs w:val="22"/>
        </w:rPr>
        <w:t>1</w:t>
      </w:r>
      <w:r>
        <w:rPr>
          <w:sz w:val="22"/>
          <w:szCs w:val="22"/>
        </w:rPr>
        <w:t>.2</w:t>
      </w:r>
      <w:r>
        <w:rPr>
          <w:sz w:val="22"/>
          <w:szCs w:val="22"/>
        </w:rPr>
        <w:t>米及以上</w:t>
      </w:r>
      <w:r>
        <w:rPr>
          <w:rFonts w:hint="eastAsia"/>
          <w:sz w:val="22"/>
          <w:szCs w:val="22"/>
        </w:rPr>
        <w:t>，</w:t>
      </w:r>
      <w:r>
        <w:rPr>
          <w:sz w:val="22"/>
          <w:szCs w:val="22"/>
        </w:rPr>
        <w:t>可能出现产生或积聚有毒有害易燃易爆气体的情况时</w:t>
      </w:r>
      <w:r>
        <w:rPr>
          <w:rFonts w:hint="eastAsia"/>
          <w:sz w:val="22"/>
          <w:szCs w:val="22"/>
        </w:rPr>
        <w:t>，</w:t>
      </w:r>
      <w:r>
        <w:rPr>
          <w:sz w:val="22"/>
          <w:szCs w:val="22"/>
        </w:rPr>
        <w:t>必须按照受限空间作业要求管理</w:t>
      </w:r>
      <w:r>
        <w:rPr>
          <w:rFonts w:hint="eastAsia"/>
          <w:sz w:val="22"/>
          <w:szCs w:val="22"/>
        </w:rPr>
        <w:t>。</w:t>
      </w:r>
    </w:p>
    <w:p w14:paraId="4EBF124A" w14:textId="77777777" w:rsidR="00A6355C" w:rsidRPr="002E69EE" w:rsidRDefault="00A6355C" w:rsidP="00A6355C">
      <w:pPr>
        <w:widowControl/>
        <w:numPr>
          <w:ilvl w:val="1"/>
          <w:numId w:val="2"/>
        </w:numPr>
        <w:jc w:val="left"/>
        <w:rPr>
          <w:rFonts w:ascii="宋体" w:hAnsi="宋体" w:cs="Arial" w:hint="eastAsia"/>
          <w:sz w:val="22"/>
          <w:szCs w:val="22"/>
        </w:rPr>
      </w:pPr>
      <w:r w:rsidRPr="002E69EE">
        <w:rPr>
          <w:rFonts w:ascii="宋体" w:hAnsi="宋体" w:cs="Arial"/>
          <w:sz w:val="22"/>
          <w:szCs w:val="22"/>
        </w:rPr>
        <w:t xml:space="preserve">培训 </w:t>
      </w:r>
    </w:p>
    <w:p w14:paraId="132D703C" w14:textId="77777777" w:rsidR="00A6355C" w:rsidRDefault="00A6355C" w:rsidP="00B074C9">
      <w:pPr>
        <w:numPr>
          <w:ilvl w:val="2"/>
          <w:numId w:val="2"/>
        </w:numPr>
        <w:tabs>
          <w:tab w:val="num" w:pos="1260"/>
        </w:tabs>
        <w:rPr>
          <w:rFonts w:hint="eastAsia"/>
          <w:sz w:val="22"/>
          <w:szCs w:val="22"/>
        </w:rPr>
      </w:pPr>
      <w:r>
        <w:rPr>
          <w:sz w:val="22"/>
          <w:szCs w:val="22"/>
        </w:rPr>
        <w:t>对受限</w:t>
      </w:r>
      <w:r w:rsidRPr="00EF653A">
        <w:rPr>
          <w:rFonts w:ascii="宋体" w:hAnsi="宋体" w:cs="Arial"/>
          <w:sz w:val="22"/>
          <w:szCs w:val="22"/>
        </w:rPr>
        <w:t>空间</w:t>
      </w:r>
      <w:r>
        <w:rPr>
          <w:sz w:val="22"/>
          <w:szCs w:val="22"/>
        </w:rPr>
        <w:t>安全作业负责人的培训应包括如下内容：</w:t>
      </w:r>
    </w:p>
    <w:p w14:paraId="51376EFC" w14:textId="77777777" w:rsidR="00A6355C" w:rsidRDefault="00A6355C" w:rsidP="00A6355C">
      <w:pPr>
        <w:widowControl/>
        <w:numPr>
          <w:ilvl w:val="3"/>
          <w:numId w:val="2"/>
        </w:numPr>
        <w:tabs>
          <w:tab w:val="left" w:pos="1920"/>
        </w:tabs>
        <w:jc w:val="left"/>
        <w:rPr>
          <w:rFonts w:hint="eastAsia"/>
          <w:sz w:val="22"/>
          <w:szCs w:val="22"/>
        </w:rPr>
      </w:pPr>
      <w:r>
        <w:rPr>
          <w:sz w:val="22"/>
          <w:szCs w:val="22"/>
        </w:rPr>
        <w:t>与受限空间作业有关的法规</w:t>
      </w:r>
      <w:r>
        <w:rPr>
          <w:sz w:val="22"/>
          <w:szCs w:val="22"/>
        </w:rPr>
        <w:t xml:space="preserve"> </w:t>
      </w:r>
      <w:r>
        <w:rPr>
          <w:rFonts w:hint="eastAsia"/>
          <w:sz w:val="22"/>
          <w:szCs w:val="22"/>
        </w:rPr>
        <w:t>。</w:t>
      </w:r>
    </w:p>
    <w:p w14:paraId="56A9946F" w14:textId="77777777" w:rsidR="00A6355C" w:rsidRDefault="00A6355C" w:rsidP="00A6355C">
      <w:pPr>
        <w:widowControl/>
        <w:numPr>
          <w:ilvl w:val="3"/>
          <w:numId w:val="2"/>
        </w:numPr>
        <w:tabs>
          <w:tab w:val="left" w:pos="1920"/>
        </w:tabs>
        <w:jc w:val="left"/>
        <w:rPr>
          <w:rFonts w:hint="eastAsia"/>
          <w:sz w:val="22"/>
          <w:szCs w:val="22"/>
        </w:rPr>
      </w:pPr>
      <w:r>
        <w:rPr>
          <w:sz w:val="22"/>
          <w:szCs w:val="22"/>
        </w:rPr>
        <w:t>工作在受限空间产生危险的原因、缺氧症的症状、防止措施以及急救知识</w:t>
      </w:r>
      <w:r>
        <w:rPr>
          <w:sz w:val="22"/>
          <w:szCs w:val="22"/>
        </w:rPr>
        <w:t xml:space="preserve"> </w:t>
      </w:r>
      <w:r>
        <w:rPr>
          <w:rFonts w:hint="eastAsia"/>
          <w:sz w:val="22"/>
          <w:szCs w:val="22"/>
        </w:rPr>
        <w:t>。</w:t>
      </w:r>
    </w:p>
    <w:p w14:paraId="42B04CD4" w14:textId="77777777" w:rsidR="00A6355C" w:rsidRDefault="00A6355C" w:rsidP="00A6355C">
      <w:pPr>
        <w:widowControl/>
        <w:numPr>
          <w:ilvl w:val="3"/>
          <w:numId w:val="2"/>
        </w:numPr>
        <w:tabs>
          <w:tab w:val="left" w:pos="1920"/>
        </w:tabs>
        <w:jc w:val="left"/>
        <w:rPr>
          <w:rFonts w:hint="eastAsia"/>
          <w:sz w:val="22"/>
          <w:szCs w:val="22"/>
        </w:rPr>
      </w:pPr>
      <w:r>
        <w:rPr>
          <w:sz w:val="22"/>
          <w:szCs w:val="22"/>
        </w:rPr>
        <w:t>防护用品、呼吸保护器具及抢救装置的使用、检查和维护常识</w:t>
      </w:r>
      <w:r>
        <w:rPr>
          <w:sz w:val="22"/>
          <w:szCs w:val="22"/>
        </w:rPr>
        <w:t xml:space="preserve"> </w:t>
      </w:r>
      <w:r>
        <w:rPr>
          <w:rFonts w:hint="eastAsia"/>
          <w:sz w:val="22"/>
          <w:szCs w:val="22"/>
        </w:rPr>
        <w:t>。</w:t>
      </w:r>
    </w:p>
    <w:p w14:paraId="00802714" w14:textId="77777777" w:rsidR="00A6355C" w:rsidRDefault="00A6355C" w:rsidP="00A6355C">
      <w:pPr>
        <w:widowControl/>
        <w:numPr>
          <w:ilvl w:val="3"/>
          <w:numId w:val="2"/>
        </w:numPr>
        <w:tabs>
          <w:tab w:val="left" w:pos="1920"/>
        </w:tabs>
        <w:jc w:val="left"/>
        <w:rPr>
          <w:rFonts w:hint="eastAsia"/>
          <w:sz w:val="22"/>
          <w:szCs w:val="22"/>
        </w:rPr>
      </w:pPr>
      <w:r>
        <w:rPr>
          <w:sz w:val="22"/>
          <w:szCs w:val="22"/>
        </w:rPr>
        <w:t>作业场所环境空气中氧气、易燃气体及有害物质的浓度测定方法</w:t>
      </w:r>
      <w:r>
        <w:rPr>
          <w:sz w:val="22"/>
          <w:szCs w:val="22"/>
        </w:rPr>
        <w:t xml:space="preserve"> </w:t>
      </w:r>
      <w:r>
        <w:rPr>
          <w:rFonts w:hint="eastAsia"/>
          <w:sz w:val="22"/>
          <w:szCs w:val="22"/>
        </w:rPr>
        <w:t>。</w:t>
      </w:r>
    </w:p>
    <w:p w14:paraId="4F67D75F" w14:textId="77777777" w:rsidR="00A6355C" w:rsidRPr="00A6355C" w:rsidRDefault="00A6355C" w:rsidP="00A6355C">
      <w:pPr>
        <w:widowControl/>
        <w:numPr>
          <w:ilvl w:val="3"/>
          <w:numId w:val="2"/>
        </w:numPr>
        <w:tabs>
          <w:tab w:val="left" w:pos="1920"/>
        </w:tabs>
        <w:jc w:val="left"/>
        <w:rPr>
          <w:rFonts w:hint="eastAsia"/>
          <w:sz w:val="22"/>
          <w:szCs w:val="22"/>
        </w:rPr>
      </w:pPr>
      <w:r>
        <w:rPr>
          <w:bCs/>
          <w:sz w:val="22"/>
          <w:szCs w:val="22"/>
        </w:rPr>
        <w:t>紧急应急</w:t>
      </w:r>
      <w:r>
        <w:rPr>
          <w:rFonts w:hint="eastAsia"/>
          <w:bCs/>
          <w:sz w:val="22"/>
          <w:szCs w:val="22"/>
        </w:rPr>
        <w:t>。</w:t>
      </w:r>
      <w:r>
        <w:rPr>
          <w:bCs/>
          <w:sz w:val="22"/>
          <w:szCs w:val="22"/>
        </w:rPr>
        <w:t xml:space="preserve"> </w:t>
      </w:r>
    </w:p>
    <w:p w14:paraId="5DBE3EB0" w14:textId="77777777" w:rsidR="00A6355C" w:rsidRDefault="00A6355C" w:rsidP="00B074C9">
      <w:pPr>
        <w:numPr>
          <w:ilvl w:val="2"/>
          <w:numId w:val="2"/>
        </w:numPr>
        <w:tabs>
          <w:tab w:val="num" w:pos="1260"/>
        </w:tabs>
        <w:rPr>
          <w:rFonts w:hint="eastAsia"/>
          <w:sz w:val="22"/>
          <w:szCs w:val="22"/>
        </w:rPr>
      </w:pPr>
      <w:r>
        <w:rPr>
          <w:sz w:val="22"/>
          <w:szCs w:val="22"/>
        </w:rPr>
        <w:t>对一般受限空间作业人员</w:t>
      </w:r>
      <w:r>
        <w:rPr>
          <w:rFonts w:hint="eastAsia"/>
          <w:sz w:val="22"/>
          <w:szCs w:val="22"/>
        </w:rPr>
        <w:t>（包括监护人员和进入作业人员）</w:t>
      </w:r>
      <w:r>
        <w:rPr>
          <w:sz w:val="22"/>
          <w:szCs w:val="22"/>
        </w:rPr>
        <w:t>的安全培训应包括如下的内容：</w:t>
      </w:r>
    </w:p>
    <w:p w14:paraId="6677CFCF" w14:textId="77777777" w:rsidR="00A6355C" w:rsidRDefault="00A6355C" w:rsidP="00A6355C">
      <w:pPr>
        <w:widowControl/>
        <w:numPr>
          <w:ilvl w:val="3"/>
          <w:numId w:val="2"/>
        </w:numPr>
        <w:tabs>
          <w:tab w:val="left" w:pos="1920"/>
        </w:tabs>
        <w:jc w:val="left"/>
        <w:rPr>
          <w:rFonts w:hint="eastAsia"/>
          <w:sz w:val="22"/>
          <w:szCs w:val="22"/>
        </w:rPr>
      </w:pPr>
      <w:r>
        <w:rPr>
          <w:sz w:val="22"/>
          <w:szCs w:val="22"/>
        </w:rPr>
        <w:t>受限</w:t>
      </w:r>
      <w:r w:rsidRPr="00BF6A23">
        <w:rPr>
          <w:rFonts w:ascii="宋体" w:hAnsi="宋体" w:cs="Arial"/>
          <w:sz w:val="22"/>
          <w:szCs w:val="22"/>
        </w:rPr>
        <w:t>空间</w:t>
      </w:r>
      <w:r>
        <w:rPr>
          <w:sz w:val="22"/>
          <w:szCs w:val="22"/>
        </w:rPr>
        <w:t>作业场所的窒息危险性和安全作业的要求</w:t>
      </w:r>
      <w:r>
        <w:rPr>
          <w:sz w:val="22"/>
          <w:szCs w:val="22"/>
        </w:rPr>
        <w:t xml:space="preserve"> </w:t>
      </w:r>
      <w:r>
        <w:rPr>
          <w:rFonts w:hint="eastAsia"/>
          <w:sz w:val="22"/>
          <w:szCs w:val="22"/>
        </w:rPr>
        <w:t>。</w:t>
      </w:r>
    </w:p>
    <w:p w14:paraId="1D6C2B4B" w14:textId="77777777" w:rsidR="00A6355C" w:rsidRDefault="00A6355C" w:rsidP="00A6355C">
      <w:pPr>
        <w:widowControl/>
        <w:numPr>
          <w:ilvl w:val="3"/>
          <w:numId w:val="2"/>
        </w:numPr>
        <w:tabs>
          <w:tab w:val="left" w:pos="1920"/>
        </w:tabs>
        <w:jc w:val="left"/>
        <w:rPr>
          <w:bCs/>
          <w:sz w:val="22"/>
          <w:szCs w:val="22"/>
        </w:rPr>
      </w:pPr>
      <w:r>
        <w:rPr>
          <w:sz w:val="22"/>
          <w:szCs w:val="22"/>
        </w:rPr>
        <w:t>防护用品、呼吸保护器具及抢救装置、救援、急救的正确使用知识</w:t>
      </w:r>
      <w:r>
        <w:rPr>
          <w:sz w:val="22"/>
          <w:szCs w:val="22"/>
        </w:rPr>
        <w:t xml:space="preserve"> </w:t>
      </w:r>
      <w:r>
        <w:rPr>
          <w:rFonts w:hint="eastAsia"/>
          <w:bCs/>
          <w:sz w:val="22"/>
          <w:szCs w:val="22"/>
        </w:rPr>
        <w:t>。</w:t>
      </w:r>
    </w:p>
    <w:p w14:paraId="59C58FB8" w14:textId="77777777" w:rsidR="00A6355C" w:rsidRPr="00B00C54" w:rsidRDefault="00A6355C" w:rsidP="00A6355C">
      <w:pPr>
        <w:tabs>
          <w:tab w:val="left" w:pos="1920"/>
        </w:tabs>
        <w:ind w:left="1701"/>
        <w:rPr>
          <w:rFonts w:hint="eastAsia"/>
          <w:bCs/>
          <w:sz w:val="22"/>
          <w:szCs w:val="22"/>
        </w:rPr>
      </w:pPr>
    </w:p>
    <w:p w14:paraId="0B277DE2" w14:textId="77777777" w:rsidR="00A6355C" w:rsidRPr="002E69EE" w:rsidRDefault="00A6355C" w:rsidP="00A6355C">
      <w:pPr>
        <w:widowControl/>
        <w:numPr>
          <w:ilvl w:val="1"/>
          <w:numId w:val="2"/>
        </w:numPr>
        <w:jc w:val="left"/>
        <w:rPr>
          <w:rFonts w:ascii="宋体" w:hAnsi="宋体" w:cs="Arial" w:hint="eastAsia"/>
          <w:sz w:val="22"/>
          <w:szCs w:val="22"/>
        </w:rPr>
      </w:pPr>
      <w:r w:rsidRPr="002E69EE">
        <w:rPr>
          <w:rFonts w:ascii="宋体" w:hAnsi="宋体" w:cs="Arial" w:hint="eastAsia"/>
          <w:sz w:val="22"/>
          <w:szCs w:val="22"/>
        </w:rPr>
        <w:t>文件</w:t>
      </w:r>
      <w:r>
        <w:rPr>
          <w:rFonts w:ascii="宋体" w:hAnsi="宋体" w:cs="Arial" w:hint="eastAsia"/>
          <w:sz w:val="22"/>
          <w:szCs w:val="22"/>
        </w:rPr>
        <w:t>及记录</w:t>
      </w:r>
      <w:r w:rsidRPr="002E69EE">
        <w:rPr>
          <w:rFonts w:ascii="宋体" w:hAnsi="宋体" w:cs="Arial" w:hint="eastAsia"/>
          <w:sz w:val="22"/>
          <w:szCs w:val="22"/>
        </w:rPr>
        <w:t>管理</w:t>
      </w:r>
    </w:p>
    <w:p w14:paraId="0514FA22" w14:textId="77777777" w:rsidR="00A6355C" w:rsidRPr="00A6355C" w:rsidRDefault="00A6355C" w:rsidP="00B074C9">
      <w:pPr>
        <w:numPr>
          <w:ilvl w:val="2"/>
          <w:numId w:val="2"/>
        </w:numPr>
        <w:tabs>
          <w:tab w:val="num" w:pos="1260"/>
        </w:tabs>
        <w:rPr>
          <w:rFonts w:hint="eastAsia"/>
          <w:bCs/>
          <w:sz w:val="22"/>
          <w:szCs w:val="22"/>
        </w:rPr>
      </w:pPr>
      <w:r>
        <w:rPr>
          <w:rFonts w:hint="eastAsia"/>
          <w:sz w:val="22"/>
          <w:szCs w:val="22"/>
        </w:rPr>
        <w:t>此</w:t>
      </w:r>
      <w:r>
        <w:rPr>
          <w:sz w:val="22"/>
          <w:szCs w:val="22"/>
        </w:rPr>
        <w:t>程序应</w:t>
      </w:r>
      <w:r>
        <w:rPr>
          <w:sz w:val="22"/>
          <w:szCs w:val="22"/>
        </w:rPr>
        <w:t>3</w:t>
      </w:r>
      <w:r>
        <w:rPr>
          <w:sz w:val="22"/>
          <w:szCs w:val="22"/>
        </w:rPr>
        <w:t>年评审</w:t>
      </w:r>
      <w:r>
        <w:rPr>
          <w:rFonts w:hint="eastAsia"/>
          <w:sz w:val="22"/>
          <w:szCs w:val="22"/>
        </w:rPr>
        <w:t>或修订</w:t>
      </w:r>
      <w:r>
        <w:rPr>
          <w:sz w:val="22"/>
          <w:szCs w:val="22"/>
        </w:rPr>
        <w:t>一次</w:t>
      </w:r>
      <w:r>
        <w:rPr>
          <w:rFonts w:hint="eastAsia"/>
          <w:sz w:val="22"/>
          <w:szCs w:val="22"/>
        </w:rPr>
        <w:t>。</w:t>
      </w:r>
    </w:p>
    <w:p w14:paraId="10CC9237" w14:textId="77777777" w:rsidR="00A6355C" w:rsidRPr="00A6355C" w:rsidRDefault="00A6355C" w:rsidP="00B074C9">
      <w:pPr>
        <w:numPr>
          <w:ilvl w:val="2"/>
          <w:numId w:val="2"/>
        </w:numPr>
        <w:tabs>
          <w:tab w:val="num" w:pos="1260"/>
        </w:tabs>
        <w:rPr>
          <w:rFonts w:cs="宋体" w:hint="eastAsia"/>
          <w:bCs/>
          <w:color w:val="000000"/>
          <w:sz w:val="22"/>
          <w:szCs w:val="22"/>
        </w:rPr>
      </w:pPr>
      <w:r>
        <w:rPr>
          <w:rFonts w:ascii="宋体" w:hAnsi="宋体" w:hint="eastAsia"/>
          <w:sz w:val="22"/>
          <w:szCs w:val="22"/>
        </w:rPr>
        <w:t>受限作业证</w:t>
      </w:r>
      <w:r w:rsidRPr="00DE390A">
        <w:rPr>
          <w:rFonts w:ascii="宋体" w:hAnsi="宋体" w:hint="eastAsia"/>
          <w:sz w:val="22"/>
          <w:szCs w:val="22"/>
        </w:rPr>
        <w:t>一式三份，第一联交</w:t>
      </w:r>
      <w:r>
        <w:rPr>
          <w:rFonts w:ascii="宋体" w:hAnsi="宋体" w:hint="eastAsia"/>
          <w:sz w:val="22"/>
          <w:szCs w:val="22"/>
        </w:rPr>
        <w:t>审批部门留存，第二联交申请部门</w:t>
      </w:r>
      <w:r w:rsidRPr="00DE390A">
        <w:rPr>
          <w:rFonts w:ascii="宋体" w:hAnsi="宋体" w:hint="eastAsia"/>
          <w:sz w:val="22"/>
          <w:szCs w:val="22"/>
        </w:rPr>
        <w:t>，第三联存放在现场。保存期</w:t>
      </w:r>
      <w:r>
        <w:rPr>
          <w:rFonts w:ascii="宋体" w:hAnsi="宋体"/>
          <w:sz w:val="22"/>
          <w:szCs w:val="22"/>
        </w:rPr>
        <w:t>2</w:t>
      </w:r>
      <w:r w:rsidRPr="00DE390A">
        <w:rPr>
          <w:rFonts w:ascii="宋体" w:hAnsi="宋体" w:hint="eastAsia"/>
          <w:sz w:val="22"/>
          <w:szCs w:val="22"/>
        </w:rPr>
        <w:t>年。</w:t>
      </w:r>
    </w:p>
    <w:p w14:paraId="131213BC" w14:textId="77777777" w:rsidR="00A6355C" w:rsidRPr="007063D2" w:rsidRDefault="00A6355C" w:rsidP="00B074C9">
      <w:pPr>
        <w:numPr>
          <w:ilvl w:val="2"/>
          <w:numId w:val="2"/>
        </w:numPr>
        <w:tabs>
          <w:tab w:val="num" w:pos="1260"/>
        </w:tabs>
        <w:rPr>
          <w:rFonts w:hint="eastAsia"/>
          <w:sz w:val="22"/>
          <w:szCs w:val="22"/>
        </w:rPr>
      </w:pPr>
      <w:r>
        <w:rPr>
          <w:rFonts w:hint="eastAsia"/>
          <w:sz w:val="22"/>
        </w:rPr>
        <w:t>所有</w:t>
      </w:r>
      <w:r w:rsidRPr="00B074C9">
        <w:rPr>
          <w:rFonts w:hint="eastAsia"/>
          <w:sz w:val="22"/>
          <w:szCs w:val="22"/>
        </w:rPr>
        <w:t>气体</w:t>
      </w:r>
      <w:r>
        <w:rPr>
          <w:rFonts w:hint="eastAsia"/>
          <w:sz w:val="22"/>
        </w:rPr>
        <w:t>测试结果必须确实记录在许可证上同时保存至少</w:t>
      </w:r>
      <w:r>
        <w:rPr>
          <w:rFonts w:hint="eastAsia"/>
          <w:sz w:val="22"/>
        </w:rPr>
        <w:t>2</w:t>
      </w:r>
      <w:r>
        <w:rPr>
          <w:rFonts w:hint="eastAsia"/>
          <w:sz w:val="22"/>
        </w:rPr>
        <w:t>年。</w:t>
      </w:r>
    </w:p>
    <w:p w14:paraId="378BDF46" w14:textId="77777777" w:rsidR="00005A87" w:rsidRPr="00921650" w:rsidRDefault="00005A87" w:rsidP="00A6355C">
      <w:pPr>
        <w:widowControl/>
        <w:ind w:left="1701"/>
        <w:jc w:val="left"/>
        <w:rPr>
          <w:rFonts w:ascii="宋体" w:hAnsi="宋体"/>
          <w:sz w:val="22"/>
          <w:szCs w:val="22"/>
        </w:rPr>
      </w:pPr>
    </w:p>
    <w:p w14:paraId="0C016151"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记录</w:t>
      </w:r>
    </w:p>
    <w:p w14:paraId="2BFF0E95" w14:textId="77777777" w:rsidR="00E604C6" w:rsidRPr="000D022B" w:rsidRDefault="00E604C6" w:rsidP="00E604C6">
      <w:pPr>
        <w:widowControl/>
        <w:numPr>
          <w:ilvl w:val="1"/>
          <w:numId w:val="2"/>
        </w:numPr>
        <w:jc w:val="left"/>
        <w:rPr>
          <w:sz w:val="22"/>
          <w:szCs w:val="22"/>
        </w:rPr>
      </w:pPr>
      <w:r>
        <w:rPr>
          <w:rFonts w:hint="eastAsia"/>
          <w:bCs/>
          <w:sz w:val="22"/>
          <w:szCs w:val="22"/>
        </w:rPr>
        <w:t>海正药业（杭州）</w:t>
      </w:r>
      <w:r w:rsidRPr="00EE2581">
        <w:rPr>
          <w:rFonts w:hint="eastAsia"/>
          <w:bCs/>
          <w:sz w:val="22"/>
          <w:szCs w:val="22"/>
        </w:rPr>
        <w:t>受限空间</w:t>
      </w:r>
      <w:r>
        <w:rPr>
          <w:rFonts w:hint="eastAsia"/>
          <w:bCs/>
          <w:sz w:val="22"/>
          <w:szCs w:val="22"/>
        </w:rPr>
        <w:t>安全作业</w:t>
      </w:r>
      <w:r w:rsidRPr="00EE2581">
        <w:rPr>
          <w:rFonts w:hint="eastAsia"/>
          <w:bCs/>
          <w:sz w:val="22"/>
          <w:szCs w:val="22"/>
        </w:rPr>
        <w:t>证</w:t>
      </w:r>
    </w:p>
    <w:p w14:paraId="72DF3FC5" w14:textId="77777777" w:rsidR="000D022B" w:rsidRPr="000D022B" w:rsidRDefault="000D022B" w:rsidP="000D022B">
      <w:pPr>
        <w:widowControl/>
        <w:numPr>
          <w:ilvl w:val="1"/>
          <w:numId w:val="2"/>
        </w:numPr>
        <w:jc w:val="left"/>
        <w:rPr>
          <w:rFonts w:hint="eastAsia"/>
          <w:color w:val="000000"/>
          <w:sz w:val="22"/>
          <w:szCs w:val="22"/>
        </w:rPr>
      </w:pPr>
      <w:r w:rsidRPr="004F235C">
        <w:rPr>
          <w:rFonts w:hint="eastAsia"/>
          <w:color w:val="000000"/>
          <w:sz w:val="22"/>
          <w:szCs w:val="22"/>
        </w:rPr>
        <w:t>受限空间人员及携带工器具检查记录</w:t>
      </w:r>
    </w:p>
    <w:p w14:paraId="799E5A01" w14:textId="77777777" w:rsidR="002B4466" w:rsidRPr="00A31B8F" w:rsidRDefault="002B4466" w:rsidP="002B4466">
      <w:pPr>
        <w:ind w:left="851"/>
        <w:rPr>
          <w:rFonts w:ascii="宋体" w:hAnsi="宋体" w:hint="eastAsia"/>
          <w:sz w:val="22"/>
          <w:szCs w:val="22"/>
        </w:rPr>
      </w:pPr>
    </w:p>
    <w:p w14:paraId="4AEFD8DD"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附录</w:t>
      </w:r>
    </w:p>
    <w:p w14:paraId="6E5F83E7" w14:textId="77777777" w:rsidR="00D65EF6" w:rsidRPr="00D65EF6" w:rsidRDefault="00E84E05" w:rsidP="00D65EF6">
      <w:pPr>
        <w:numPr>
          <w:ilvl w:val="1"/>
          <w:numId w:val="2"/>
        </w:numPr>
        <w:rPr>
          <w:rFonts w:ascii="宋体" w:hAnsi="宋体" w:hint="eastAsia"/>
          <w:b/>
          <w:sz w:val="22"/>
          <w:szCs w:val="22"/>
        </w:rPr>
      </w:pPr>
      <w:r>
        <w:rPr>
          <w:rFonts w:ascii="宋体" w:hAnsi="宋体" w:hint="eastAsia"/>
          <w:sz w:val="22"/>
          <w:szCs w:val="22"/>
        </w:rPr>
        <w:t>附录1</w:t>
      </w:r>
      <w:r w:rsidR="00D65EF6">
        <w:rPr>
          <w:rFonts w:ascii="宋体" w:hAnsi="宋体" w:hint="eastAsia"/>
          <w:sz w:val="22"/>
          <w:szCs w:val="22"/>
        </w:rPr>
        <w:t>：</w:t>
      </w:r>
      <w:r w:rsidR="00D65EF6" w:rsidRPr="00D65EF6">
        <w:rPr>
          <w:rFonts w:ascii="宋体" w:hAnsi="宋体" w:cs="Arial" w:hint="eastAsia"/>
          <w:sz w:val="22"/>
          <w:szCs w:val="22"/>
        </w:rPr>
        <w:t>海正药业（杭州）受限空间安全作业证</w:t>
      </w:r>
    </w:p>
    <w:tbl>
      <w:tblPr>
        <w:tblW w:w="10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3"/>
        <w:gridCol w:w="1072"/>
        <w:gridCol w:w="539"/>
        <w:gridCol w:w="894"/>
        <w:gridCol w:w="1063"/>
        <w:gridCol w:w="995"/>
        <w:gridCol w:w="1276"/>
        <w:gridCol w:w="142"/>
        <w:gridCol w:w="1070"/>
        <w:gridCol w:w="347"/>
        <w:gridCol w:w="1276"/>
        <w:gridCol w:w="1095"/>
      </w:tblGrid>
      <w:tr w:rsidR="00D65EF6" w:rsidRPr="007B414D" w14:paraId="5EBBE17F" w14:textId="77777777" w:rsidTr="00BF015B">
        <w:trPr>
          <w:trHeight w:val="244"/>
          <w:jc w:val="center"/>
        </w:trPr>
        <w:tc>
          <w:tcPr>
            <w:tcW w:w="10412" w:type="dxa"/>
            <w:gridSpan w:val="12"/>
            <w:tcBorders>
              <w:top w:val="nil"/>
              <w:left w:val="nil"/>
              <w:bottom w:val="nil"/>
              <w:right w:val="nil"/>
            </w:tcBorders>
            <w:vAlign w:val="center"/>
          </w:tcPr>
          <w:p w14:paraId="61542B27" w14:textId="77777777" w:rsidR="00D65EF6" w:rsidRDefault="00D65EF6" w:rsidP="00D65EF6">
            <w:pPr>
              <w:jc w:val="center"/>
              <w:rPr>
                <w:rFonts w:ascii="宋体" w:hAnsi="宋体"/>
                <w:b/>
                <w:color w:val="000000"/>
                <w:sz w:val="18"/>
                <w:szCs w:val="18"/>
              </w:rPr>
            </w:pPr>
          </w:p>
          <w:p w14:paraId="75086948" w14:textId="77777777" w:rsidR="00D65EF6" w:rsidRPr="007B414D" w:rsidRDefault="00D65EF6" w:rsidP="00D65EF6">
            <w:pPr>
              <w:jc w:val="center"/>
              <w:rPr>
                <w:rFonts w:ascii="宋体" w:hAnsi="宋体" w:hint="eastAsia"/>
                <w:b/>
                <w:color w:val="000000"/>
                <w:sz w:val="18"/>
                <w:szCs w:val="18"/>
              </w:rPr>
            </w:pPr>
            <w:r>
              <w:rPr>
                <w:rFonts w:ascii="宋体" w:hAnsi="宋体" w:hint="eastAsia"/>
                <w:b/>
                <w:color w:val="000000"/>
                <w:sz w:val="18"/>
                <w:szCs w:val="18"/>
              </w:rPr>
              <w:t>海正药业（杭州）</w:t>
            </w:r>
            <w:r w:rsidRPr="007B414D">
              <w:rPr>
                <w:rFonts w:ascii="宋体" w:hAnsi="宋体" w:hint="eastAsia"/>
                <w:b/>
                <w:color w:val="000000"/>
                <w:sz w:val="18"/>
                <w:szCs w:val="18"/>
              </w:rPr>
              <w:t>受限空间</w:t>
            </w:r>
            <w:r>
              <w:rPr>
                <w:rFonts w:ascii="宋体" w:hAnsi="宋体" w:hint="eastAsia"/>
                <w:b/>
                <w:color w:val="000000"/>
                <w:sz w:val="18"/>
                <w:szCs w:val="18"/>
              </w:rPr>
              <w:t>安全</w:t>
            </w:r>
            <w:r w:rsidRPr="007B414D">
              <w:rPr>
                <w:rFonts w:ascii="宋体" w:hAnsi="宋体" w:hint="eastAsia"/>
                <w:b/>
                <w:color w:val="000000"/>
                <w:sz w:val="18"/>
                <w:szCs w:val="18"/>
              </w:rPr>
              <w:t>作业证</w:t>
            </w:r>
          </w:p>
        </w:tc>
      </w:tr>
      <w:tr w:rsidR="00D65EF6" w:rsidRPr="007B414D" w14:paraId="5D037239" w14:textId="77777777" w:rsidTr="00BF015B">
        <w:trPr>
          <w:trHeight w:val="244"/>
          <w:jc w:val="center"/>
        </w:trPr>
        <w:tc>
          <w:tcPr>
            <w:tcW w:w="2254" w:type="dxa"/>
            <w:gridSpan w:val="3"/>
            <w:tcBorders>
              <w:top w:val="nil"/>
              <w:left w:val="nil"/>
              <w:bottom w:val="single" w:sz="4" w:space="0" w:color="auto"/>
              <w:right w:val="nil"/>
            </w:tcBorders>
            <w:vAlign w:val="center"/>
          </w:tcPr>
          <w:p w14:paraId="68C6A62B" w14:textId="77777777" w:rsidR="00D65EF6" w:rsidRPr="007B414D" w:rsidRDefault="00D65EF6" w:rsidP="00D65EF6">
            <w:pPr>
              <w:rPr>
                <w:rFonts w:ascii="宋体" w:hAnsi="宋体" w:hint="eastAsia"/>
                <w:color w:val="000000"/>
                <w:sz w:val="18"/>
                <w:szCs w:val="18"/>
              </w:rPr>
            </w:pPr>
            <w:r w:rsidRPr="00443692">
              <w:rPr>
                <w:rFonts w:hint="eastAsia"/>
                <w:bCs/>
                <w:spacing w:val="-10"/>
                <w:sz w:val="18"/>
                <w:szCs w:val="18"/>
              </w:rPr>
              <w:t>Form</w:t>
            </w:r>
            <w:r w:rsidRPr="00443692">
              <w:rPr>
                <w:bCs/>
                <w:spacing w:val="-10"/>
                <w:sz w:val="18"/>
                <w:szCs w:val="18"/>
              </w:rPr>
              <w:t>.</w:t>
            </w:r>
            <w:r w:rsidRPr="00443692">
              <w:rPr>
                <w:rFonts w:hint="eastAsia"/>
                <w:bCs/>
                <w:spacing w:val="-10"/>
                <w:sz w:val="18"/>
                <w:szCs w:val="18"/>
              </w:rPr>
              <w:t>：</w:t>
            </w:r>
            <w:r w:rsidRPr="00443692">
              <w:rPr>
                <w:rFonts w:hint="eastAsia"/>
                <w:bCs/>
                <w:spacing w:val="-10"/>
                <w:sz w:val="18"/>
                <w:szCs w:val="18"/>
              </w:rPr>
              <w:t>F</w:t>
            </w:r>
            <w:r w:rsidRPr="00443692">
              <w:rPr>
                <w:rFonts w:hint="eastAsia"/>
                <w:sz w:val="18"/>
                <w:szCs w:val="18"/>
              </w:rPr>
              <w:t>EHSOP-S01-</w:t>
            </w:r>
            <w:r>
              <w:rPr>
                <w:sz w:val="18"/>
                <w:szCs w:val="18"/>
              </w:rPr>
              <w:t>1</w:t>
            </w:r>
          </w:p>
        </w:tc>
        <w:tc>
          <w:tcPr>
            <w:tcW w:w="2952" w:type="dxa"/>
            <w:gridSpan w:val="3"/>
            <w:tcBorders>
              <w:top w:val="nil"/>
              <w:left w:val="nil"/>
              <w:bottom w:val="single" w:sz="4" w:space="0" w:color="auto"/>
              <w:right w:val="nil"/>
            </w:tcBorders>
          </w:tcPr>
          <w:p w14:paraId="27E1A214" w14:textId="77777777" w:rsidR="00D65EF6" w:rsidRPr="00443692" w:rsidRDefault="00D65EF6" w:rsidP="00D65EF6">
            <w:pPr>
              <w:rPr>
                <w:rFonts w:ascii="宋体" w:hAnsi="宋体" w:hint="eastAsia"/>
                <w:color w:val="000000"/>
                <w:sz w:val="18"/>
                <w:szCs w:val="18"/>
              </w:rPr>
            </w:pPr>
          </w:p>
        </w:tc>
        <w:tc>
          <w:tcPr>
            <w:tcW w:w="2488" w:type="dxa"/>
            <w:gridSpan w:val="3"/>
            <w:tcBorders>
              <w:top w:val="nil"/>
              <w:left w:val="nil"/>
              <w:bottom w:val="single" w:sz="4" w:space="0" w:color="auto"/>
              <w:right w:val="nil"/>
            </w:tcBorders>
          </w:tcPr>
          <w:p w14:paraId="1613A6AB" w14:textId="77777777" w:rsidR="00D65EF6" w:rsidRPr="007B414D" w:rsidRDefault="00D65EF6" w:rsidP="00D65EF6">
            <w:pPr>
              <w:jc w:val="center"/>
              <w:rPr>
                <w:rFonts w:ascii="宋体" w:hAnsi="宋体" w:hint="eastAsia"/>
                <w:color w:val="000000"/>
                <w:sz w:val="18"/>
                <w:szCs w:val="18"/>
              </w:rPr>
            </w:pPr>
          </w:p>
        </w:tc>
        <w:tc>
          <w:tcPr>
            <w:tcW w:w="2718" w:type="dxa"/>
            <w:gridSpan w:val="3"/>
            <w:tcBorders>
              <w:top w:val="nil"/>
              <w:left w:val="nil"/>
              <w:bottom w:val="single" w:sz="4" w:space="0" w:color="auto"/>
              <w:right w:val="nil"/>
            </w:tcBorders>
          </w:tcPr>
          <w:p w14:paraId="0AEDB9F4" w14:textId="77777777" w:rsidR="00D65EF6" w:rsidRPr="007B414D" w:rsidRDefault="00D65EF6" w:rsidP="00D65EF6">
            <w:pPr>
              <w:rPr>
                <w:rFonts w:ascii="宋体" w:hAnsi="宋体" w:hint="eastAsia"/>
                <w:color w:val="000000"/>
                <w:sz w:val="18"/>
                <w:szCs w:val="18"/>
              </w:rPr>
            </w:pPr>
            <w:r w:rsidRPr="003A79B0">
              <w:rPr>
                <w:rFonts w:hint="eastAsia"/>
                <w:sz w:val="18"/>
                <w:szCs w:val="18"/>
              </w:rPr>
              <w:t>编号</w:t>
            </w:r>
            <w:r w:rsidRPr="003A79B0">
              <w:rPr>
                <w:sz w:val="18"/>
                <w:szCs w:val="18"/>
              </w:rPr>
              <w:t>:</w:t>
            </w:r>
            <w:r>
              <w:rPr>
                <w:rFonts w:ascii="宋体" w:hAnsi="宋体" w:hint="eastAsia"/>
                <w:color w:val="000000"/>
                <w:szCs w:val="21"/>
              </w:rPr>
              <w:t>xxxx</w:t>
            </w:r>
            <w:r>
              <w:rPr>
                <w:rFonts w:ascii="宋体" w:hAnsi="宋体"/>
                <w:color w:val="000000"/>
                <w:szCs w:val="21"/>
              </w:rPr>
              <w:t>xxx</w:t>
            </w:r>
          </w:p>
        </w:tc>
      </w:tr>
      <w:tr w:rsidR="00D65EF6" w:rsidRPr="00666449" w14:paraId="72291262" w14:textId="77777777" w:rsidTr="00BF015B">
        <w:trPr>
          <w:trHeight w:val="244"/>
          <w:jc w:val="center"/>
        </w:trPr>
        <w:tc>
          <w:tcPr>
            <w:tcW w:w="2254" w:type="dxa"/>
            <w:gridSpan w:val="3"/>
            <w:tcBorders>
              <w:top w:val="single" w:sz="4" w:space="0" w:color="auto"/>
            </w:tcBorders>
            <w:vAlign w:val="center"/>
          </w:tcPr>
          <w:p w14:paraId="6841D177" w14:textId="77777777" w:rsidR="00D65EF6" w:rsidRPr="00666449" w:rsidRDefault="00D65EF6" w:rsidP="00D65EF6">
            <w:pPr>
              <w:jc w:val="center"/>
              <w:rPr>
                <w:rFonts w:ascii="宋体" w:hAnsi="宋体" w:hint="eastAsia"/>
                <w:b/>
                <w:color w:val="000000"/>
                <w:sz w:val="18"/>
                <w:szCs w:val="18"/>
              </w:rPr>
            </w:pPr>
            <w:r w:rsidRPr="00666449">
              <w:rPr>
                <w:rFonts w:ascii="宋体" w:hAnsi="宋体" w:hint="eastAsia"/>
                <w:b/>
                <w:color w:val="000000"/>
                <w:sz w:val="18"/>
                <w:szCs w:val="18"/>
              </w:rPr>
              <w:t>申请单位</w:t>
            </w:r>
          </w:p>
        </w:tc>
        <w:tc>
          <w:tcPr>
            <w:tcW w:w="2952" w:type="dxa"/>
            <w:gridSpan w:val="3"/>
            <w:tcBorders>
              <w:top w:val="single" w:sz="4" w:space="0" w:color="auto"/>
            </w:tcBorders>
          </w:tcPr>
          <w:p w14:paraId="400DBD7D" w14:textId="77777777" w:rsidR="00D65EF6" w:rsidRPr="00666449" w:rsidRDefault="00D65EF6" w:rsidP="00D65EF6">
            <w:pPr>
              <w:jc w:val="center"/>
              <w:rPr>
                <w:rFonts w:ascii="宋体" w:hAnsi="宋体" w:hint="eastAsia"/>
                <w:b/>
                <w:color w:val="000000"/>
                <w:sz w:val="18"/>
                <w:szCs w:val="18"/>
              </w:rPr>
            </w:pPr>
          </w:p>
        </w:tc>
        <w:tc>
          <w:tcPr>
            <w:tcW w:w="2488" w:type="dxa"/>
            <w:gridSpan w:val="3"/>
            <w:tcBorders>
              <w:top w:val="single" w:sz="4" w:space="0" w:color="auto"/>
            </w:tcBorders>
          </w:tcPr>
          <w:p w14:paraId="6A2B3688" w14:textId="77777777" w:rsidR="00D65EF6" w:rsidRPr="00666449" w:rsidRDefault="00D65EF6" w:rsidP="00D65EF6">
            <w:pPr>
              <w:jc w:val="center"/>
              <w:rPr>
                <w:rFonts w:ascii="宋体" w:hAnsi="宋体" w:hint="eastAsia"/>
                <w:b/>
                <w:color w:val="000000"/>
                <w:sz w:val="18"/>
                <w:szCs w:val="18"/>
              </w:rPr>
            </w:pPr>
            <w:r>
              <w:rPr>
                <w:rFonts w:ascii="宋体" w:hAnsi="宋体" w:hint="eastAsia"/>
                <w:b/>
                <w:color w:val="000000"/>
                <w:sz w:val="18"/>
                <w:szCs w:val="18"/>
              </w:rPr>
              <w:t>作业</w:t>
            </w:r>
            <w:r w:rsidRPr="00666449">
              <w:rPr>
                <w:rFonts w:ascii="宋体" w:hAnsi="宋体" w:hint="eastAsia"/>
                <w:b/>
                <w:color w:val="000000"/>
                <w:sz w:val="18"/>
                <w:szCs w:val="18"/>
              </w:rPr>
              <w:t>申请时间</w:t>
            </w:r>
          </w:p>
        </w:tc>
        <w:tc>
          <w:tcPr>
            <w:tcW w:w="2718" w:type="dxa"/>
            <w:gridSpan w:val="3"/>
            <w:tcBorders>
              <w:top w:val="single" w:sz="4" w:space="0" w:color="auto"/>
            </w:tcBorders>
          </w:tcPr>
          <w:p w14:paraId="16D7DC3F" w14:textId="77777777" w:rsidR="00D65EF6" w:rsidRPr="00666449" w:rsidRDefault="00D65EF6" w:rsidP="00D65EF6">
            <w:pPr>
              <w:jc w:val="center"/>
              <w:rPr>
                <w:rFonts w:ascii="宋体" w:hAnsi="宋体" w:hint="eastAsia"/>
                <w:b/>
                <w:color w:val="000000"/>
                <w:sz w:val="18"/>
                <w:szCs w:val="18"/>
              </w:rPr>
            </w:pPr>
            <w:r w:rsidRPr="00666449">
              <w:rPr>
                <w:rFonts w:ascii="宋体" w:hAnsi="宋体" w:hint="eastAsia"/>
                <w:color w:val="000000"/>
                <w:sz w:val="18"/>
                <w:szCs w:val="18"/>
              </w:rPr>
              <w:t>年   月   日   时  分</w:t>
            </w:r>
          </w:p>
        </w:tc>
      </w:tr>
      <w:tr w:rsidR="00D65EF6" w:rsidRPr="00666449" w14:paraId="4D434D04" w14:textId="77777777" w:rsidTr="00BF015B">
        <w:trPr>
          <w:trHeight w:val="231"/>
          <w:jc w:val="center"/>
        </w:trPr>
        <w:tc>
          <w:tcPr>
            <w:tcW w:w="2254" w:type="dxa"/>
            <w:gridSpan w:val="3"/>
            <w:vAlign w:val="center"/>
          </w:tcPr>
          <w:p w14:paraId="2CB32DF7"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受限空间名称</w:t>
            </w:r>
          </w:p>
        </w:tc>
        <w:tc>
          <w:tcPr>
            <w:tcW w:w="2952" w:type="dxa"/>
            <w:gridSpan w:val="3"/>
          </w:tcPr>
          <w:p w14:paraId="70F73A03" w14:textId="77777777" w:rsidR="00D65EF6" w:rsidRPr="00666449" w:rsidRDefault="00D65EF6" w:rsidP="00D65EF6">
            <w:pPr>
              <w:jc w:val="center"/>
              <w:rPr>
                <w:rFonts w:ascii="宋体" w:hAnsi="宋体" w:hint="eastAsia"/>
                <w:color w:val="000000"/>
                <w:sz w:val="18"/>
                <w:szCs w:val="18"/>
              </w:rPr>
            </w:pPr>
          </w:p>
        </w:tc>
        <w:tc>
          <w:tcPr>
            <w:tcW w:w="2488" w:type="dxa"/>
            <w:gridSpan w:val="3"/>
          </w:tcPr>
          <w:p w14:paraId="57798AC3" w14:textId="77777777" w:rsidR="00D65EF6" w:rsidRPr="00666449" w:rsidRDefault="00D65EF6" w:rsidP="00D65EF6">
            <w:pPr>
              <w:jc w:val="center"/>
              <w:rPr>
                <w:rFonts w:ascii="宋体" w:hAnsi="宋体"/>
                <w:color w:val="000000"/>
                <w:sz w:val="18"/>
                <w:szCs w:val="18"/>
              </w:rPr>
            </w:pPr>
            <w:r w:rsidRPr="00666449">
              <w:rPr>
                <w:rFonts w:ascii="宋体" w:hAnsi="宋体" w:hint="eastAsia"/>
                <w:color w:val="000000"/>
                <w:sz w:val="18"/>
                <w:szCs w:val="18"/>
              </w:rPr>
              <w:t>受限空间内</w:t>
            </w:r>
          </w:p>
          <w:p w14:paraId="6CCD367A"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原有介质名称</w:t>
            </w:r>
          </w:p>
        </w:tc>
        <w:tc>
          <w:tcPr>
            <w:tcW w:w="2718" w:type="dxa"/>
            <w:gridSpan w:val="3"/>
          </w:tcPr>
          <w:p w14:paraId="17AFC5C8" w14:textId="77777777" w:rsidR="00D65EF6" w:rsidRPr="00666449" w:rsidRDefault="00D65EF6" w:rsidP="00D65EF6">
            <w:pPr>
              <w:jc w:val="center"/>
              <w:rPr>
                <w:rFonts w:ascii="宋体" w:hAnsi="宋体" w:hint="eastAsia"/>
                <w:color w:val="000000"/>
                <w:sz w:val="18"/>
                <w:szCs w:val="18"/>
              </w:rPr>
            </w:pPr>
          </w:p>
        </w:tc>
      </w:tr>
      <w:tr w:rsidR="00D65EF6" w:rsidRPr="00666449" w14:paraId="16786841" w14:textId="77777777" w:rsidTr="00BF015B">
        <w:trPr>
          <w:trHeight w:val="231"/>
          <w:jc w:val="center"/>
        </w:trPr>
        <w:tc>
          <w:tcPr>
            <w:tcW w:w="2254" w:type="dxa"/>
            <w:gridSpan w:val="3"/>
            <w:vAlign w:val="center"/>
          </w:tcPr>
          <w:p w14:paraId="29EE779C" w14:textId="77777777" w:rsidR="00D65EF6" w:rsidRPr="00666449" w:rsidDel="00041B9E"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作业内容</w:t>
            </w:r>
          </w:p>
        </w:tc>
        <w:tc>
          <w:tcPr>
            <w:tcW w:w="8158" w:type="dxa"/>
            <w:gridSpan w:val="9"/>
          </w:tcPr>
          <w:p w14:paraId="3C6F5764" w14:textId="77777777" w:rsidR="00D65EF6" w:rsidRPr="00666449" w:rsidRDefault="00D65EF6" w:rsidP="00D65EF6">
            <w:pPr>
              <w:jc w:val="center"/>
              <w:rPr>
                <w:rFonts w:ascii="宋体" w:hAnsi="宋体" w:hint="eastAsia"/>
                <w:color w:val="000000"/>
                <w:sz w:val="18"/>
                <w:szCs w:val="18"/>
              </w:rPr>
            </w:pPr>
          </w:p>
        </w:tc>
      </w:tr>
      <w:tr w:rsidR="00D65EF6" w:rsidRPr="00666449" w14:paraId="4CA933F2" w14:textId="77777777" w:rsidTr="00BF015B">
        <w:trPr>
          <w:trHeight w:val="231"/>
          <w:jc w:val="center"/>
        </w:trPr>
        <w:tc>
          <w:tcPr>
            <w:tcW w:w="2254" w:type="dxa"/>
            <w:gridSpan w:val="3"/>
            <w:vAlign w:val="center"/>
          </w:tcPr>
          <w:p w14:paraId="24443FAF" w14:textId="77777777" w:rsidR="00D65EF6" w:rsidRPr="00666449" w:rsidDel="00041B9E" w:rsidRDefault="00D65EF6" w:rsidP="00D65EF6">
            <w:pPr>
              <w:jc w:val="center"/>
              <w:rPr>
                <w:rFonts w:ascii="宋体" w:hAnsi="宋体" w:hint="eastAsia"/>
                <w:color w:val="000000"/>
                <w:sz w:val="18"/>
                <w:szCs w:val="18"/>
              </w:rPr>
            </w:pPr>
            <w:r w:rsidRPr="00666449">
              <w:rPr>
                <w:rFonts w:ascii="宋体" w:hAnsi="宋体" w:hint="eastAsia"/>
                <w:b/>
                <w:color w:val="000000"/>
                <w:sz w:val="18"/>
                <w:szCs w:val="18"/>
              </w:rPr>
              <w:t>作业单位</w:t>
            </w:r>
          </w:p>
        </w:tc>
        <w:tc>
          <w:tcPr>
            <w:tcW w:w="2952" w:type="dxa"/>
            <w:gridSpan w:val="3"/>
          </w:tcPr>
          <w:p w14:paraId="694BEDA5" w14:textId="77777777" w:rsidR="00D65EF6" w:rsidRPr="00666449" w:rsidRDefault="00D65EF6" w:rsidP="00D65EF6">
            <w:pPr>
              <w:jc w:val="center"/>
              <w:rPr>
                <w:rFonts w:ascii="宋体" w:hAnsi="宋体" w:hint="eastAsia"/>
                <w:color w:val="000000"/>
                <w:sz w:val="18"/>
                <w:szCs w:val="18"/>
              </w:rPr>
            </w:pPr>
          </w:p>
        </w:tc>
        <w:tc>
          <w:tcPr>
            <w:tcW w:w="2488" w:type="dxa"/>
            <w:gridSpan w:val="3"/>
          </w:tcPr>
          <w:p w14:paraId="20E8C150"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b/>
                <w:color w:val="000000"/>
                <w:sz w:val="18"/>
                <w:szCs w:val="18"/>
              </w:rPr>
              <w:t>作业负责人</w:t>
            </w:r>
          </w:p>
        </w:tc>
        <w:tc>
          <w:tcPr>
            <w:tcW w:w="2718" w:type="dxa"/>
            <w:gridSpan w:val="3"/>
          </w:tcPr>
          <w:p w14:paraId="1C4CE2E5" w14:textId="77777777" w:rsidR="00D65EF6" w:rsidRPr="00666449" w:rsidRDefault="00D65EF6" w:rsidP="00D65EF6">
            <w:pPr>
              <w:jc w:val="center"/>
              <w:rPr>
                <w:rFonts w:ascii="宋体" w:hAnsi="宋体" w:hint="eastAsia"/>
                <w:color w:val="000000"/>
                <w:sz w:val="18"/>
                <w:szCs w:val="18"/>
              </w:rPr>
            </w:pPr>
          </w:p>
        </w:tc>
      </w:tr>
      <w:tr w:rsidR="00D65EF6" w:rsidRPr="00666449" w14:paraId="1D1F26BF" w14:textId="77777777" w:rsidTr="00BF015B">
        <w:trPr>
          <w:trHeight w:val="231"/>
          <w:jc w:val="center"/>
        </w:trPr>
        <w:tc>
          <w:tcPr>
            <w:tcW w:w="2254" w:type="dxa"/>
            <w:gridSpan w:val="3"/>
            <w:vAlign w:val="center"/>
          </w:tcPr>
          <w:p w14:paraId="123AB311" w14:textId="77777777" w:rsidR="00D65EF6" w:rsidRPr="00666449" w:rsidRDefault="00D65EF6" w:rsidP="00D65EF6">
            <w:pPr>
              <w:jc w:val="center"/>
              <w:rPr>
                <w:rFonts w:ascii="宋体" w:hAnsi="宋体" w:hint="eastAsia"/>
                <w:b/>
                <w:color w:val="000000"/>
                <w:sz w:val="18"/>
                <w:szCs w:val="18"/>
              </w:rPr>
            </w:pPr>
            <w:r w:rsidRPr="00666449">
              <w:rPr>
                <w:rFonts w:ascii="宋体" w:hAnsi="宋体" w:hint="eastAsia"/>
                <w:b/>
                <w:color w:val="000000"/>
                <w:sz w:val="18"/>
                <w:szCs w:val="18"/>
              </w:rPr>
              <w:t>作业人</w:t>
            </w:r>
          </w:p>
        </w:tc>
        <w:tc>
          <w:tcPr>
            <w:tcW w:w="2952" w:type="dxa"/>
            <w:gridSpan w:val="3"/>
          </w:tcPr>
          <w:p w14:paraId="70F45915" w14:textId="77777777" w:rsidR="00D65EF6" w:rsidRPr="00666449" w:rsidRDefault="00D65EF6" w:rsidP="00D65EF6">
            <w:pPr>
              <w:jc w:val="center"/>
              <w:rPr>
                <w:rFonts w:ascii="宋体" w:hAnsi="宋体" w:hint="eastAsia"/>
                <w:color w:val="000000"/>
                <w:sz w:val="18"/>
                <w:szCs w:val="18"/>
              </w:rPr>
            </w:pPr>
          </w:p>
        </w:tc>
        <w:tc>
          <w:tcPr>
            <w:tcW w:w="2488" w:type="dxa"/>
            <w:gridSpan w:val="3"/>
          </w:tcPr>
          <w:p w14:paraId="690A6686" w14:textId="77777777" w:rsidR="00D65EF6" w:rsidRPr="00666449" w:rsidRDefault="00D65EF6" w:rsidP="00D65EF6">
            <w:pPr>
              <w:jc w:val="center"/>
              <w:rPr>
                <w:rFonts w:ascii="宋体" w:hAnsi="宋体" w:hint="eastAsia"/>
                <w:b/>
                <w:color w:val="000000"/>
                <w:sz w:val="18"/>
                <w:szCs w:val="18"/>
              </w:rPr>
            </w:pPr>
            <w:r w:rsidRPr="00666449">
              <w:rPr>
                <w:rFonts w:ascii="宋体" w:hAnsi="宋体" w:hint="eastAsia"/>
                <w:b/>
                <w:color w:val="000000"/>
                <w:sz w:val="18"/>
                <w:szCs w:val="18"/>
              </w:rPr>
              <w:t>监护人</w:t>
            </w:r>
          </w:p>
        </w:tc>
        <w:tc>
          <w:tcPr>
            <w:tcW w:w="2718" w:type="dxa"/>
            <w:gridSpan w:val="3"/>
          </w:tcPr>
          <w:p w14:paraId="4F0C1219" w14:textId="77777777" w:rsidR="00D65EF6" w:rsidRPr="00666449" w:rsidRDefault="00D65EF6" w:rsidP="00D65EF6">
            <w:pPr>
              <w:jc w:val="center"/>
              <w:rPr>
                <w:rFonts w:ascii="宋体" w:hAnsi="宋体" w:hint="eastAsia"/>
                <w:color w:val="000000"/>
                <w:sz w:val="18"/>
                <w:szCs w:val="18"/>
              </w:rPr>
            </w:pPr>
          </w:p>
        </w:tc>
      </w:tr>
      <w:tr w:rsidR="00D65EF6" w:rsidRPr="00666449" w14:paraId="3BC9448D" w14:textId="77777777" w:rsidTr="00BF015B">
        <w:trPr>
          <w:trHeight w:val="244"/>
          <w:jc w:val="center"/>
        </w:trPr>
        <w:tc>
          <w:tcPr>
            <w:tcW w:w="2254" w:type="dxa"/>
            <w:gridSpan w:val="3"/>
            <w:vAlign w:val="center"/>
          </w:tcPr>
          <w:p w14:paraId="4F1E22CF"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作业实施时间</w:t>
            </w:r>
          </w:p>
        </w:tc>
        <w:tc>
          <w:tcPr>
            <w:tcW w:w="8158" w:type="dxa"/>
            <w:gridSpan w:val="9"/>
          </w:tcPr>
          <w:p w14:paraId="522A4C98" w14:textId="77777777" w:rsidR="00D65EF6" w:rsidRPr="00666449" w:rsidRDefault="00D65EF6" w:rsidP="00D65EF6">
            <w:pPr>
              <w:rPr>
                <w:rFonts w:ascii="宋体" w:hAnsi="宋体" w:hint="eastAsia"/>
                <w:color w:val="000000"/>
                <w:sz w:val="18"/>
                <w:szCs w:val="18"/>
              </w:rPr>
            </w:pPr>
            <w:r w:rsidRPr="00666449">
              <w:rPr>
                <w:rFonts w:ascii="宋体" w:hAnsi="宋体" w:hint="eastAsia"/>
                <w:color w:val="000000"/>
                <w:sz w:val="18"/>
                <w:szCs w:val="18"/>
              </w:rPr>
              <w:t>自     年   月   日   时  分始     至      年   月   日   时   分止</w:t>
            </w:r>
          </w:p>
        </w:tc>
      </w:tr>
      <w:tr w:rsidR="00D65EF6" w:rsidRPr="00666449" w14:paraId="09FB792C" w14:textId="77777777" w:rsidTr="00BF015B">
        <w:trPr>
          <w:trHeight w:val="244"/>
          <w:jc w:val="center"/>
        </w:trPr>
        <w:tc>
          <w:tcPr>
            <w:tcW w:w="2254" w:type="dxa"/>
            <w:gridSpan w:val="3"/>
          </w:tcPr>
          <w:p w14:paraId="3357AD31"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sz w:val="18"/>
                <w:szCs w:val="18"/>
              </w:rPr>
              <w:t>涉及的其他特殊作业</w:t>
            </w:r>
          </w:p>
        </w:tc>
        <w:tc>
          <w:tcPr>
            <w:tcW w:w="8158" w:type="dxa"/>
            <w:gridSpan w:val="9"/>
          </w:tcPr>
          <w:p w14:paraId="459BEDB8"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 xml:space="preserve">□动火作业  □高处作业   □临时用电   □其他（ </w:t>
            </w:r>
            <w:r w:rsidRPr="00666449">
              <w:rPr>
                <w:rFonts w:ascii="宋体" w:hAnsi="宋体"/>
                <w:color w:val="000000"/>
                <w:sz w:val="18"/>
                <w:szCs w:val="18"/>
              </w:rPr>
              <w:t xml:space="preserve">           </w:t>
            </w:r>
            <w:r w:rsidRPr="00666449">
              <w:rPr>
                <w:rFonts w:ascii="宋体" w:hAnsi="宋体" w:hint="eastAsia"/>
                <w:color w:val="000000"/>
                <w:sz w:val="18"/>
                <w:szCs w:val="18"/>
              </w:rPr>
              <w:t>） □不涉及</w:t>
            </w:r>
          </w:p>
        </w:tc>
      </w:tr>
      <w:tr w:rsidR="00D65EF6" w:rsidRPr="00666449" w14:paraId="44FC3E28" w14:textId="77777777" w:rsidTr="00BF015B">
        <w:trPr>
          <w:trHeight w:val="244"/>
          <w:jc w:val="center"/>
        </w:trPr>
        <w:tc>
          <w:tcPr>
            <w:tcW w:w="2254" w:type="dxa"/>
            <w:gridSpan w:val="3"/>
          </w:tcPr>
          <w:p w14:paraId="0F6451D9"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sz w:val="18"/>
                <w:szCs w:val="18"/>
              </w:rPr>
              <w:t>涉及其它的作业证编号（不涉及时划掉或N</w:t>
            </w:r>
            <w:r w:rsidRPr="00666449">
              <w:rPr>
                <w:rFonts w:ascii="宋体" w:hAnsi="宋体"/>
                <w:sz w:val="18"/>
                <w:szCs w:val="18"/>
              </w:rPr>
              <w:t>/A</w:t>
            </w:r>
            <w:r w:rsidRPr="00666449">
              <w:rPr>
                <w:rFonts w:ascii="宋体" w:hAnsi="宋体" w:hint="eastAsia"/>
                <w:sz w:val="18"/>
                <w:szCs w:val="18"/>
              </w:rPr>
              <w:t>）</w:t>
            </w:r>
          </w:p>
        </w:tc>
        <w:tc>
          <w:tcPr>
            <w:tcW w:w="8158" w:type="dxa"/>
            <w:gridSpan w:val="9"/>
          </w:tcPr>
          <w:p w14:paraId="16A4A28A" w14:textId="77777777" w:rsidR="00D65EF6" w:rsidRPr="00666449" w:rsidRDefault="00D65EF6" w:rsidP="00D65EF6">
            <w:pPr>
              <w:jc w:val="center"/>
              <w:rPr>
                <w:rFonts w:ascii="宋体" w:hAnsi="宋体" w:hint="eastAsia"/>
                <w:color w:val="000000"/>
                <w:sz w:val="18"/>
                <w:szCs w:val="18"/>
              </w:rPr>
            </w:pPr>
          </w:p>
        </w:tc>
      </w:tr>
      <w:tr w:rsidR="00D65EF6" w:rsidRPr="00666449" w14:paraId="1F62EC8B" w14:textId="77777777" w:rsidTr="00BF015B">
        <w:trPr>
          <w:trHeight w:val="375"/>
          <w:jc w:val="center"/>
        </w:trPr>
        <w:tc>
          <w:tcPr>
            <w:tcW w:w="2254" w:type="dxa"/>
            <w:gridSpan w:val="3"/>
            <w:vAlign w:val="center"/>
          </w:tcPr>
          <w:p w14:paraId="1BE95CF3"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风险辨识结果</w:t>
            </w:r>
          </w:p>
        </w:tc>
        <w:tc>
          <w:tcPr>
            <w:tcW w:w="8158" w:type="dxa"/>
            <w:gridSpan w:val="9"/>
            <w:vAlign w:val="center"/>
          </w:tcPr>
          <w:p w14:paraId="629F96A4" w14:textId="77777777" w:rsidR="00D65EF6" w:rsidRPr="00666449" w:rsidRDefault="00D65EF6" w:rsidP="00D65EF6">
            <w:pPr>
              <w:rPr>
                <w:rFonts w:ascii="宋体" w:hAnsi="宋体" w:hint="eastAsia"/>
                <w:color w:val="000000"/>
                <w:sz w:val="18"/>
                <w:szCs w:val="18"/>
              </w:rPr>
            </w:pPr>
            <w:r w:rsidRPr="00666449">
              <w:rPr>
                <w:rFonts w:ascii="宋体" w:hAnsi="宋体" w:hint="eastAsia"/>
                <w:color w:val="000000"/>
                <w:sz w:val="18"/>
                <w:szCs w:val="18"/>
              </w:rPr>
              <w:t xml:space="preserve">□中毒 </w:t>
            </w:r>
            <w:r w:rsidRPr="00666449">
              <w:rPr>
                <w:rFonts w:ascii="宋体" w:hAnsi="宋体"/>
                <w:color w:val="000000"/>
                <w:sz w:val="18"/>
                <w:szCs w:val="18"/>
              </w:rPr>
              <w:t xml:space="preserve"> </w:t>
            </w:r>
            <w:r w:rsidRPr="00666449">
              <w:rPr>
                <w:rFonts w:ascii="宋体" w:hAnsi="宋体" w:hint="eastAsia"/>
                <w:color w:val="000000"/>
                <w:sz w:val="18"/>
                <w:szCs w:val="18"/>
              </w:rPr>
              <w:t xml:space="preserve"> □窒息  □机械伤害  □灼伤  □砸伤  □触电  □高处坠落</w:t>
            </w:r>
            <w:r w:rsidRPr="00666449">
              <w:rPr>
                <w:rFonts w:ascii="宋体" w:hAnsi="宋体"/>
                <w:color w:val="000000"/>
                <w:sz w:val="18"/>
                <w:szCs w:val="18"/>
              </w:rPr>
              <w:t xml:space="preserve">  </w:t>
            </w:r>
            <w:r w:rsidRPr="00666449">
              <w:rPr>
                <w:rFonts w:ascii="宋体" w:hAnsi="宋体" w:hint="eastAsia"/>
                <w:color w:val="000000"/>
                <w:sz w:val="18"/>
                <w:szCs w:val="18"/>
              </w:rPr>
              <w:t>□火灾  □爆炸 □其他：</w:t>
            </w:r>
          </w:p>
        </w:tc>
      </w:tr>
      <w:tr w:rsidR="00D65EF6" w:rsidRPr="00666449" w14:paraId="7855CD9E" w14:textId="77777777" w:rsidTr="00BF015B">
        <w:trPr>
          <w:trHeight w:val="244"/>
          <w:jc w:val="center"/>
        </w:trPr>
        <w:tc>
          <w:tcPr>
            <w:tcW w:w="643" w:type="dxa"/>
            <w:vMerge w:val="restart"/>
            <w:vAlign w:val="center"/>
          </w:tcPr>
          <w:p w14:paraId="3119579B" w14:textId="77777777" w:rsidR="00D65EF6" w:rsidRPr="00666449" w:rsidRDefault="00D65EF6" w:rsidP="00D65EF6">
            <w:pPr>
              <w:jc w:val="center"/>
              <w:rPr>
                <w:rFonts w:ascii="宋体" w:hAnsi="宋体"/>
                <w:color w:val="000000"/>
                <w:sz w:val="18"/>
                <w:szCs w:val="18"/>
              </w:rPr>
            </w:pPr>
            <w:r w:rsidRPr="00666449">
              <w:rPr>
                <w:rFonts w:ascii="宋体" w:hAnsi="宋体" w:hint="eastAsia"/>
                <w:color w:val="000000"/>
                <w:sz w:val="18"/>
                <w:szCs w:val="18"/>
              </w:rPr>
              <w:t>分</w:t>
            </w:r>
          </w:p>
          <w:p w14:paraId="3442973F"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析</w:t>
            </w:r>
          </w:p>
        </w:tc>
        <w:tc>
          <w:tcPr>
            <w:tcW w:w="1611" w:type="dxa"/>
            <w:gridSpan w:val="2"/>
            <w:vAlign w:val="center"/>
          </w:tcPr>
          <w:p w14:paraId="79B11FBA"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分析项目</w:t>
            </w:r>
          </w:p>
        </w:tc>
        <w:tc>
          <w:tcPr>
            <w:tcW w:w="894" w:type="dxa"/>
          </w:tcPr>
          <w:p w14:paraId="1B1B2C97" w14:textId="77777777" w:rsidR="00D65EF6" w:rsidRPr="00666449" w:rsidRDefault="00D65EF6" w:rsidP="00D65EF6">
            <w:pPr>
              <w:jc w:val="center"/>
              <w:rPr>
                <w:rFonts w:ascii="宋体" w:hAnsi="宋体"/>
                <w:color w:val="000000"/>
                <w:sz w:val="18"/>
                <w:szCs w:val="18"/>
              </w:rPr>
            </w:pPr>
            <w:r w:rsidRPr="00666449">
              <w:rPr>
                <w:rFonts w:ascii="宋体" w:hAnsi="宋体" w:hint="eastAsia"/>
                <w:color w:val="000000"/>
                <w:sz w:val="18"/>
                <w:szCs w:val="18"/>
              </w:rPr>
              <w:t>LEL</w:t>
            </w:r>
          </w:p>
        </w:tc>
        <w:tc>
          <w:tcPr>
            <w:tcW w:w="1063" w:type="dxa"/>
          </w:tcPr>
          <w:p w14:paraId="7C8A66CE" w14:textId="77777777" w:rsidR="00D65EF6" w:rsidRPr="00666449" w:rsidRDefault="00D65EF6" w:rsidP="00D65EF6">
            <w:pPr>
              <w:jc w:val="center"/>
              <w:rPr>
                <w:rFonts w:ascii="宋体" w:hAnsi="宋体"/>
                <w:color w:val="000000"/>
                <w:sz w:val="18"/>
                <w:szCs w:val="18"/>
              </w:rPr>
            </w:pPr>
            <w:r w:rsidRPr="00666449">
              <w:rPr>
                <w:rFonts w:ascii="宋体" w:hAnsi="宋体" w:hint="eastAsia"/>
                <w:color w:val="000000"/>
                <w:sz w:val="18"/>
                <w:szCs w:val="18"/>
              </w:rPr>
              <w:t>CO</w:t>
            </w:r>
          </w:p>
        </w:tc>
        <w:tc>
          <w:tcPr>
            <w:tcW w:w="995" w:type="dxa"/>
          </w:tcPr>
          <w:p w14:paraId="6496F7C0" w14:textId="77777777" w:rsidR="00D65EF6" w:rsidRPr="00666449" w:rsidRDefault="00D65EF6" w:rsidP="00D65EF6">
            <w:pPr>
              <w:jc w:val="center"/>
              <w:rPr>
                <w:rFonts w:ascii="宋体" w:hAnsi="宋体"/>
                <w:color w:val="000000"/>
                <w:sz w:val="18"/>
                <w:szCs w:val="18"/>
              </w:rPr>
            </w:pPr>
            <w:r w:rsidRPr="00666449">
              <w:rPr>
                <w:rFonts w:ascii="宋体" w:hAnsi="宋体" w:hint="eastAsia"/>
                <w:color w:val="000000"/>
                <w:sz w:val="18"/>
                <w:szCs w:val="18"/>
              </w:rPr>
              <w:t>H</w:t>
            </w:r>
            <w:r w:rsidRPr="00666449">
              <w:rPr>
                <w:rFonts w:ascii="宋体" w:hAnsi="宋体" w:hint="eastAsia"/>
                <w:color w:val="000000"/>
                <w:sz w:val="18"/>
                <w:szCs w:val="18"/>
                <w:vertAlign w:val="subscript"/>
              </w:rPr>
              <w:t>2</w:t>
            </w:r>
            <w:r w:rsidRPr="00666449">
              <w:rPr>
                <w:rFonts w:ascii="宋体" w:hAnsi="宋体" w:hint="eastAsia"/>
                <w:color w:val="000000"/>
                <w:sz w:val="18"/>
                <w:szCs w:val="18"/>
              </w:rPr>
              <w:t>S</w:t>
            </w:r>
          </w:p>
        </w:tc>
        <w:tc>
          <w:tcPr>
            <w:tcW w:w="1276" w:type="dxa"/>
          </w:tcPr>
          <w:p w14:paraId="0EAB77F7"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O</w:t>
            </w:r>
            <w:r w:rsidRPr="00666449">
              <w:rPr>
                <w:rFonts w:ascii="宋体" w:hAnsi="宋体" w:hint="eastAsia"/>
                <w:color w:val="000000"/>
                <w:sz w:val="18"/>
                <w:szCs w:val="18"/>
                <w:vertAlign w:val="subscript"/>
              </w:rPr>
              <w:t>2</w:t>
            </w:r>
          </w:p>
        </w:tc>
        <w:tc>
          <w:tcPr>
            <w:tcW w:w="1559" w:type="dxa"/>
            <w:gridSpan w:val="3"/>
            <w:vMerge w:val="restart"/>
            <w:vAlign w:val="center"/>
          </w:tcPr>
          <w:p w14:paraId="6325F1D4"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时间</w:t>
            </w:r>
          </w:p>
        </w:tc>
        <w:tc>
          <w:tcPr>
            <w:tcW w:w="1276" w:type="dxa"/>
            <w:vMerge w:val="restart"/>
            <w:vAlign w:val="center"/>
          </w:tcPr>
          <w:p w14:paraId="41BB4D93"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部位</w:t>
            </w:r>
          </w:p>
        </w:tc>
        <w:tc>
          <w:tcPr>
            <w:tcW w:w="1095" w:type="dxa"/>
            <w:vMerge w:val="restart"/>
            <w:vAlign w:val="center"/>
          </w:tcPr>
          <w:p w14:paraId="499BC809"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分析人</w:t>
            </w:r>
          </w:p>
        </w:tc>
      </w:tr>
      <w:tr w:rsidR="00D65EF6" w:rsidRPr="00666449" w14:paraId="77614416" w14:textId="77777777" w:rsidTr="00BF015B">
        <w:trPr>
          <w:trHeight w:val="148"/>
          <w:jc w:val="center"/>
        </w:trPr>
        <w:tc>
          <w:tcPr>
            <w:tcW w:w="643" w:type="dxa"/>
            <w:vMerge/>
            <w:vAlign w:val="center"/>
          </w:tcPr>
          <w:p w14:paraId="0EBE2A20" w14:textId="77777777" w:rsidR="00D65EF6" w:rsidRPr="00666449" w:rsidRDefault="00D65EF6" w:rsidP="00D65EF6">
            <w:pPr>
              <w:jc w:val="center"/>
              <w:rPr>
                <w:rFonts w:ascii="宋体" w:hAnsi="宋体" w:hint="eastAsia"/>
                <w:color w:val="000000"/>
                <w:sz w:val="18"/>
                <w:szCs w:val="18"/>
              </w:rPr>
            </w:pPr>
          </w:p>
        </w:tc>
        <w:tc>
          <w:tcPr>
            <w:tcW w:w="1611" w:type="dxa"/>
            <w:gridSpan w:val="2"/>
            <w:vAlign w:val="center"/>
          </w:tcPr>
          <w:p w14:paraId="3062CDB1"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分析标准</w:t>
            </w:r>
          </w:p>
        </w:tc>
        <w:tc>
          <w:tcPr>
            <w:tcW w:w="894" w:type="dxa"/>
          </w:tcPr>
          <w:p w14:paraId="5979BE64"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w:t>
            </w:r>
            <w:r w:rsidRPr="00666449">
              <w:rPr>
                <w:rFonts w:ascii="宋体" w:hAnsi="宋体"/>
                <w:color w:val="000000"/>
                <w:sz w:val="18"/>
                <w:szCs w:val="18"/>
              </w:rPr>
              <w:t>1</w:t>
            </w:r>
            <w:r w:rsidRPr="00666449">
              <w:rPr>
                <w:rFonts w:ascii="宋体" w:hAnsi="宋体" w:hint="eastAsia"/>
                <w:color w:val="000000"/>
                <w:sz w:val="18"/>
                <w:szCs w:val="18"/>
              </w:rPr>
              <w:t>0%</w:t>
            </w:r>
          </w:p>
        </w:tc>
        <w:tc>
          <w:tcPr>
            <w:tcW w:w="1063" w:type="dxa"/>
          </w:tcPr>
          <w:p w14:paraId="2E89D9EC"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w:t>
            </w:r>
            <w:r w:rsidRPr="00666449">
              <w:rPr>
                <w:rFonts w:ascii="宋体" w:hAnsi="宋体"/>
                <w:color w:val="000000"/>
                <w:sz w:val="18"/>
                <w:szCs w:val="18"/>
              </w:rPr>
              <w:t>35ppm</w:t>
            </w:r>
          </w:p>
        </w:tc>
        <w:tc>
          <w:tcPr>
            <w:tcW w:w="995" w:type="dxa"/>
          </w:tcPr>
          <w:p w14:paraId="7979F32B"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w:t>
            </w:r>
            <w:r w:rsidRPr="00666449">
              <w:rPr>
                <w:rFonts w:ascii="宋体" w:hAnsi="宋体"/>
                <w:color w:val="000000"/>
                <w:sz w:val="18"/>
                <w:szCs w:val="18"/>
              </w:rPr>
              <w:t>1</w:t>
            </w:r>
            <w:r w:rsidRPr="00666449">
              <w:rPr>
                <w:rFonts w:ascii="宋体" w:hAnsi="宋体" w:hint="eastAsia"/>
                <w:color w:val="000000"/>
                <w:sz w:val="18"/>
                <w:szCs w:val="18"/>
              </w:rPr>
              <w:t>0</w:t>
            </w:r>
            <w:r w:rsidRPr="00666449">
              <w:rPr>
                <w:rFonts w:ascii="宋体" w:hAnsi="宋体"/>
                <w:color w:val="000000"/>
                <w:sz w:val="18"/>
                <w:szCs w:val="18"/>
              </w:rPr>
              <w:t>ppm</w:t>
            </w:r>
          </w:p>
        </w:tc>
        <w:tc>
          <w:tcPr>
            <w:tcW w:w="1276" w:type="dxa"/>
          </w:tcPr>
          <w:p w14:paraId="5672C0EA"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1</w:t>
            </w:r>
            <w:r w:rsidRPr="00666449">
              <w:rPr>
                <w:rFonts w:ascii="宋体" w:hAnsi="宋体"/>
                <w:color w:val="000000"/>
                <w:sz w:val="18"/>
                <w:szCs w:val="18"/>
              </w:rPr>
              <w:t>9.5</w:t>
            </w:r>
            <w:r w:rsidRPr="00666449">
              <w:rPr>
                <w:rFonts w:ascii="宋体" w:hAnsi="宋体" w:hint="eastAsia"/>
                <w:color w:val="000000"/>
                <w:sz w:val="18"/>
                <w:szCs w:val="18"/>
              </w:rPr>
              <w:t>%-2</w:t>
            </w:r>
            <w:r w:rsidRPr="00666449">
              <w:rPr>
                <w:rFonts w:ascii="宋体" w:hAnsi="宋体"/>
                <w:color w:val="000000"/>
                <w:sz w:val="18"/>
                <w:szCs w:val="18"/>
              </w:rPr>
              <w:t>1</w:t>
            </w:r>
            <w:r w:rsidRPr="00666449">
              <w:rPr>
                <w:rFonts w:ascii="宋体" w:hAnsi="宋体" w:hint="eastAsia"/>
                <w:color w:val="000000"/>
                <w:sz w:val="18"/>
                <w:szCs w:val="18"/>
              </w:rPr>
              <w:t>%</w:t>
            </w:r>
          </w:p>
        </w:tc>
        <w:tc>
          <w:tcPr>
            <w:tcW w:w="1559" w:type="dxa"/>
            <w:gridSpan w:val="3"/>
            <w:vMerge/>
          </w:tcPr>
          <w:p w14:paraId="0B5FBA6F" w14:textId="77777777" w:rsidR="00D65EF6" w:rsidRPr="00666449" w:rsidRDefault="00D65EF6" w:rsidP="00D65EF6">
            <w:pPr>
              <w:jc w:val="center"/>
              <w:rPr>
                <w:rFonts w:ascii="宋体" w:hAnsi="宋体" w:hint="eastAsia"/>
                <w:color w:val="000000"/>
                <w:sz w:val="18"/>
                <w:szCs w:val="18"/>
              </w:rPr>
            </w:pPr>
          </w:p>
        </w:tc>
        <w:tc>
          <w:tcPr>
            <w:tcW w:w="1276" w:type="dxa"/>
            <w:vMerge/>
          </w:tcPr>
          <w:p w14:paraId="727FFD9A" w14:textId="77777777" w:rsidR="00D65EF6" w:rsidRPr="00666449" w:rsidRDefault="00D65EF6" w:rsidP="00D65EF6">
            <w:pPr>
              <w:jc w:val="center"/>
              <w:rPr>
                <w:rFonts w:ascii="宋体" w:hAnsi="宋体" w:hint="eastAsia"/>
                <w:color w:val="000000"/>
                <w:sz w:val="18"/>
                <w:szCs w:val="18"/>
              </w:rPr>
            </w:pPr>
          </w:p>
        </w:tc>
        <w:tc>
          <w:tcPr>
            <w:tcW w:w="1095" w:type="dxa"/>
            <w:vMerge/>
          </w:tcPr>
          <w:p w14:paraId="3330EF83" w14:textId="77777777" w:rsidR="00D65EF6" w:rsidRPr="00666449" w:rsidRDefault="00D65EF6" w:rsidP="00D65EF6">
            <w:pPr>
              <w:jc w:val="center"/>
              <w:rPr>
                <w:rFonts w:ascii="宋体" w:hAnsi="宋体" w:hint="eastAsia"/>
                <w:color w:val="000000"/>
                <w:sz w:val="18"/>
                <w:szCs w:val="18"/>
              </w:rPr>
            </w:pPr>
          </w:p>
        </w:tc>
      </w:tr>
      <w:tr w:rsidR="00D65EF6" w:rsidRPr="00666449" w14:paraId="1F2DB8E4" w14:textId="77777777" w:rsidTr="00BF015B">
        <w:trPr>
          <w:trHeight w:val="148"/>
          <w:jc w:val="center"/>
        </w:trPr>
        <w:tc>
          <w:tcPr>
            <w:tcW w:w="643" w:type="dxa"/>
            <w:vMerge/>
            <w:vAlign w:val="center"/>
          </w:tcPr>
          <w:p w14:paraId="697DF57A" w14:textId="77777777" w:rsidR="00D65EF6" w:rsidRPr="00666449" w:rsidRDefault="00D65EF6" w:rsidP="00D65EF6">
            <w:pPr>
              <w:jc w:val="center"/>
              <w:rPr>
                <w:rFonts w:ascii="宋体" w:hAnsi="宋体" w:hint="eastAsia"/>
                <w:color w:val="000000"/>
                <w:sz w:val="18"/>
                <w:szCs w:val="18"/>
              </w:rPr>
            </w:pPr>
          </w:p>
        </w:tc>
        <w:tc>
          <w:tcPr>
            <w:tcW w:w="1611" w:type="dxa"/>
            <w:gridSpan w:val="2"/>
            <w:vMerge w:val="restart"/>
            <w:vAlign w:val="center"/>
          </w:tcPr>
          <w:p w14:paraId="203F4255"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分析数据</w:t>
            </w:r>
          </w:p>
        </w:tc>
        <w:tc>
          <w:tcPr>
            <w:tcW w:w="894" w:type="dxa"/>
          </w:tcPr>
          <w:p w14:paraId="35E077C5" w14:textId="77777777" w:rsidR="00D65EF6" w:rsidRPr="00666449" w:rsidRDefault="00D65EF6" w:rsidP="00D65EF6">
            <w:pPr>
              <w:jc w:val="center"/>
              <w:rPr>
                <w:rFonts w:ascii="宋体" w:hAnsi="宋体" w:hint="eastAsia"/>
                <w:color w:val="000000"/>
                <w:sz w:val="18"/>
                <w:szCs w:val="18"/>
              </w:rPr>
            </w:pPr>
          </w:p>
        </w:tc>
        <w:tc>
          <w:tcPr>
            <w:tcW w:w="1063" w:type="dxa"/>
          </w:tcPr>
          <w:p w14:paraId="7F5F7F94" w14:textId="77777777" w:rsidR="00D65EF6" w:rsidRPr="00666449" w:rsidRDefault="00D65EF6" w:rsidP="00D65EF6">
            <w:pPr>
              <w:jc w:val="center"/>
              <w:rPr>
                <w:rFonts w:ascii="宋体" w:hAnsi="宋体" w:hint="eastAsia"/>
                <w:color w:val="000000"/>
                <w:sz w:val="18"/>
                <w:szCs w:val="18"/>
              </w:rPr>
            </w:pPr>
          </w:p>
        </w:tc>
        <w:tc>
          <w:tcPr>
            <w:tcW w:w="995" w:type="dxa"/>
          </w:tcPr>
          <w:p w14:paraId="0DAE47C1" w14:textId="77777777" w:rsidR="00D65EF6" w:rsidRPr="00666449" w:rsidRDefault="00D65EF6" w:rsidP="00D65EF6">
            <w:pPr>
              <w:jc w:val="center"/>
              <w:rPr>
                <w:rFonts w:ascii="宋体" w:hAnsi="宋体" w:hint="eastAsia"/>
                <w:color w:val="000000"/>
                <w:sz w:val="18"/>
                <w:szCs w:val="18"/>
              </w:rPr>
            </w:pPr>
          </w:p>
        </w:tc>
        <w:tc>
          <w:tcPr>
            <w:tcW w:w="1276" w:type="dxa"/>
          </w:tcPr>
          <w:p w14:paraId="72037BAC" w14:textId="77777777" w:rsidR="00D65EF6" w:rsidRPr="00666449" w:rsidRDefault="00D65EF6" w:rsidP="00D65EF6">
            <w:pPr>
              <w:jc w:val="center"/>
              <w:rPr>
                <w:rFonts w:ascii="宋体" w:hAnsi="宋体" w:hint="eastAsia"/>
                <w:color w:val="000000"/>
                <w:sz w:val="18"/>
                <w:szCs w:val="18"/>
              </w:rPr>
            </w:pPr>
          </w:p>
        </w:tc>
        <w:tc>
          <w:tcPr>
            <w:tcW w:w="1559" w:type="dxa"/>
            <w:gridSpan w:val="3"/>
          </w:tcPr>
          <w:p w14:paraId="0AAC570B" w14:textId="77777777" w:rsidR="00D65EF6" w:rsidRPr="00666449" w:rsidRDefault="00D65EF6" w:rsidP="00D65EF6">
            <w:pPr>
              <w:jc w:val="center"/>
              <w:rPr>
                <w:rFonts w:ascii="宋体" w:hAnsi="宋体" w:hint="eastAsia"/>
                <w:color w:val="000000"/>
                <w:sz w:val="18"/>
                <w:szCs w:val="18"/>
              </w:rPr>
            </w:pPr>
          </w:p>
        </w:tc>
        <w:tc>
          <w:tcPr>
            <w:tcW w:w="1276" w:type="dxa"/>
          </w:tcPr>
          <w:p w14:paraId="109407A8" w14:textId="77777777" w:rsidR="00D65EF6" w:rsidRPr="00666449" w:rsidRDefault="00D65EF6" w:rsidP="00D65EF6">
            <w:pPr>
              <w:jc w:val="center"/>
              <w:rPr>
                <w:rFonts w:ascii="宋体" w:hAnsi="宋体" w:hint="eastAsia"/>
                <w:color w:val="000000"/>
                <w:sz w:val="18"/>
                <w:szCs w:val="18"/>
              </w:rPr>
            </w:pPr>
          </w:p>
        </w:tc>
        <w:tc>
          <w:tcPr>
            <w:tcW w:w="1095" w:type="dxa"/>
          </w:tcPr>
          <w:p w14:paraId="19F67686" w14:textId="77777777" w:rsidR="00D65EF6" w:rsidRPr="00666449" w:rsidRDefault="00D65EF6" w:rsidP="00D65EF6">
            <w:pPr>
              <w:jc w:val="center"/>
              <w:rPr>
                <w:rFonts w:ascii="宋体" w:hAnsi="宋体" w:hint="eastAsia"/>
                <w:color w:val="000000"/>
                <w:sz w:val="18"/>
                <w:szCs w:val="18"/>
              </w:rPr>
            </w:pPr>
          </w:p>
        </w:tc>
      </w:tr>
      <w:tr w:rsidR="00D65EF6" w:rsidRPr="00666449" w14:paraId="7922D516" w14:textId="77777777" w:rsidTr="00BF015B">
        <w:trPr>
          <w:trHeight w:val="148"/>
          <w:jc w:val="center"/>
        </w:trPr>
        <w:tc>
          <w:tcPr>
            <w:tcW w:w="643" w:type="dxa"/>
            <w:vMerge/>
            <w:vAlign w:val="center"/>
          </w:tcPr>
          <w:p w14:paraId="381ABDDF" w14:textId="77777777" w:rsidR="00D65EF6" w:rsidRPr="00666449" w:rsidRDefault="00D65EF6" w:rsidP="00D65EF6">
            <w:pPr>
              <w:jc w:val="center"/>
              <w:rPr>
                <w:rFonts w:ascii="宋体" w:hAnsi="宋体" w:hint="eastAsia"/>
                <w:color w:val="000000"/>
                <w:sz w:val="18"/>
                <w:szCs w:val="18"/>
              </w:rPr>
            </w:pPr>
          </w:p>
        </w:tc>
        <w:tc>
          <w:tcPr>
            <w:tcW w:w="1611" w:type="dxa"/>
            <w:gridSpan w:val="2"/>
            <w:vMerge/>
          </w:tcPr>
          <w:p w14:paraId="74F2F2F1" w14:textId="77777777" w:rsidR="00D65EF6" w:rsidRPr="00666449" w:rsidRDefault="00D65EF6" w:rsidP="00D65EF6">
            <w:pPr>
              <w:jc w:val="center"/>
              <w:rPr>
                <w:rFonts w:ascii="宋体" w:hAnsi="宋体" w:hint="eastAsia"/>
                <w:color w:val="000000"/>
                <w:sz w:val="18"/>
                <w:szCs w:val="18"/>
              </w:rPr>
            </w:pPr>
          </w:p>
        </w:tc>
        <w:tc>
          <w:tcPr>
            <w:tcW w:w="894" w:type="dxa"/>
          </w:tcPr>
          <w:p w14:paraId="275F0D13" w14:textId="77777777" w:rsidR="00D65EF6" w:rsidRPr="00666449" w:rsidRDefault="00D65EF6" w:rsidP="00D65EF6">
            <w:pPr>
              <w:rPr>
                <w:rFonts w:ascii="宋体" w:hAnsi="宋体" w:hint="eastAsia"/>
                <w:color w:val="000000"/>
                <w:sz w:val="18"/>
                <w:szCs w:val="18"/>
              </w:rPr>
            </w:pPr>
          </w:p>
        </w:tc>
        <w:tc>
          <w:tcPr>
            <w:tcW w:w="1063" w:type="dxa"/>
          </w:tcPr>
          <w:p w14:paraId="04855FC2" w14:textId="77777777" w:rsidR="00D65EF6" w:rsidRPr="00666449" w:rsidRDefault="00D65EF6" w:rsidP="00D65EF6">
            <w:pPr>
              <w:jc w:val="center"/>
              <w:rPr>
                <w:rFonts w:ascii="宋体" w:hAnsi="宋体" w:hint="eastAsia"/>
                <w:color w:val="000000"/>
                <w:sz w:val="18"/>
                <w:szCs w:val="18"/>
              </w:rPr>
            </w:pPr>
          </w:p>
        </w:tc>
        <w:tc>
          <w:tcPr>
            <w:tcW w:w="995" w:type="dxa"/>
          </w:tcPr>
          <w:p w14:paraId="0BB73E64" w14:textId="77777777" w:rsidR="00D65EF6" w:rsidRPr="00666449" w:rsidRDefault="00D65EF6" w:rsidP="00D65EF6">
            <w:pPr>
              <w:jc w:val="center"/>
              <w:rPr>
                <w:rFonts w:ascii="宋体" w:hAnsi="宋体" w:hint="eastAsia"/>
                <w:color w:val="000000"/>
                <w:sz w:val="18"/>
                <w:szCs w:val="18"/>
              </w:rPr>
            </w:pPr>
          </w:p>
        </w:tc>
        <w:tc>
          <w:tcPr>
            <w:tcW w:w="1276" w:type="dxa"/>
          </w:tcPr>
          <w:p w14:paraId="0FE13C8D" w14:textId="77777777" w:rsidR="00D65EF6" w:rsidRPr="00666449" w:rsidRDefault="00D65EF6" w:rsidP="00D65EF6">
            <w:pPr>
              <w:jc w:val="center"/>
              <w:rPr>
                <w:rFonts w:ascii="宋体" w:hAnsi="宋体" w:hint="eastAsia"/>
                <w:color w:val="000000"/>
                <w:sz w:val="18"/>
                <w:szCs w:val="18"/>
              </w:rPr>
            </w:pPr>
          </w:p>
        </w:tc>
        <w:tc>
          <w:tcPr>
            <w:tcW w:w="1559" w:type="dxa"/>
            <w:gridSpan w:val="3"/>
          </w:tcPr>
          <w:p w14:paraId="4EDCA5DE" w14:textId="77777777" w:rsidR="00D65EF6" w:rsidRPr="00666449" w:rsidRDefault="00D65EF6" w:rsidP="00D65EF6">
            <w:pPr>
              <w:jc w:val="center"/>
              <w:rPr>
                <w:rFonts w:ascii="宋体" w:hAnsi="宋体" w:hint="eastAsia"/>
                <w:color w:val="000000"/>
                <w:sz w:val="18"/>
                <w:szCs w:val="18"/>
              </w:rPr>
            </w:pPr>
          </w:p>
        </w:tc>
        <w:tc>
          <w:tcPr>
            <w:tcW w:w="1276" w:type="dxa"/>
          </w:tcPr>
          <w:p w14:paraId="01D41BC8" w14:textId="77777777" w:rsidR="00D65EF6" w:rsidRPr="00666449" w:rsidRDefault="00D65EF6" w:rsidP="00D65EF6">
            <w:pPr>
              <w:jc w:val="center"/>
              <w:rPr>
                <w:rFonts w:ascii="宋体" w:hAnsi="宋体" w:hint="eastAsia"/>
                <w:color w:val="000000"/>
                <w:sz w:val="18"/>
                <w:szCs w:val="18"/>
              </w:rPr>
            </w:pPr>
          </w:p>
        </w:tc>
        <w:tc>
          <w:tcPr>
            <w:tcW w:w="1095" w:type="dxa"/>
          </w:tcPr>
          <w:p w14:paraId="413A6ADF" w14:textId="77777777" w:rsidR="00D65EF6" w:rsidRPr="00666449" w:rsidRDefault="00D65EF6" w:rsidP="00D65EF6">
            <w:pPr>
              <w:jc w:val="center"/>
              <w:rPr>
                <w:rFonts w:ascii="宋体" w:hAnsi="宋体" w:hint="eastAsia"/>
                <w:color w:val="000000"/>
                <w:sz w:val="18"/>
                <w:szCs w:val="18"/>
              </w:rPr>
            </w:pPr>
          </w:p>
        </w:tc>
      </w:tr>
      <w:tr w:rsidR="00D65EF6" w:rsidRPr="00666449" w14:paraId="03B6A6D3" w14:textId="77777777" w:rsidTr="00BF015B">
        <w:trPr>
          <w:trHeight w:val="148"/>
          <w:jc w:val="center"/>
        </w:trPr>
        <w:tc>
          <w:tcPr>
            <w:tcW w:w="643" w:type="dxa"/>
            <w:vMerge/>
            <w:vAlign w:val="center"/>
          </w:tcPr>
          <w:p w14:paraId="4855A94C" w14:textId="77777777" w:rsidR="00D65EF6" w:rsidRPr="00666449" w:rsidRDefault="00D65EF6" w:rsidP="00D65EF6">
            <w:pPr>
              <w:jc w:val="center"/>
              <w:rPr>
                <w:rFonts w:ascii="宋体" w:hAnsi="宋体" w:hint="eastAsia"/>
                <w:color w:val="000000"/>
                <w:sz w:val="18"/>
                <w:szCs w:val="18"/>
              </w:rPr>
            </w:pPr>
          </w:p>
        </w:tc>
        <w:tc>
          <w:tcPr>
            <w:tcW w:w="1611" w:type="dxa"/>
            <w:gridSpan w:val="2"/>
            <w:vMerge/>
          </w:tcPr>
          <w:p w14:paraId="194CAFA3" w14:textId="77777777" w:rsidR="00D65EF6" w:rsidRPr="00666449" w:rsidRDefault="00D65EF6" w:rsidP="00D65EF6">
            <w:pPr>
              <w:jc w:val="center"/>
              <w:rPr>
                <w:rFonts w:ascii="宋体" w:hAnsi="宋体" w:hint="eastAsia"/>
                <w:color w:val="000000"/>
                <w:sz w:val="18"/>
                <w:szCs w:val="18"/>
              </w:rPr>
            </w:pPr>
          </w:p>
        </w:tc>
        <w:tc>
          <w:tcPr>
            <w:tcW w:w="894" w:type="dxa"/>
          </w:tcPr>
          <w:p w14:paraId="2DFAD0B0" w14:textId="77777777" w:rsidR="00D65EF6" w:rsidRPr="00666449" w:rsidRDefault="00D65EF6" w:rsidP="00D65EF6">
            <w:pPr>
              <w:jc w:val="center"/>
              <w:rPr>
                <w:rFonts w:ascii="宋体" w:hAnsi="宋体" w:hint="eastAsia"/>
                <w:color w:val="000000"/>
                <w:sz w:val="18"/>
                <w:szCs w:val="18"/>
              </w:rPr>
            </w:pPr>
          </w:p>
        </w:tc>
        <w:tc>
          <w:tcPr>
            <w:tcW w:w="1063" w:type="dxa"/>
          </w:tcPr>
          <w:p w14:paraId="0A24CCED" w14:textId="77777777" w:rsidR="00D65EF6" w:rsidRPr="00666449" w:rsidRDefault="00D65EF6" w:rsidP="00D65EF6">
            <w:pPr>
              <w:jc w:val="center"/>
              <w:rPr>
                <w:rFonts w:ascii="宋体" w:hAnsi="宋体" w:hint="eastAsia"/>
                <w:color w:val="000000"/>
                <w:sz w:val="18"/>
                <w:szCs w:val="18"/>
              </w:rPr>
            </w:pPr>
          </w:p>
        </w:tc>
        <w:tc>
          <w:tcPr>
            <w:tcW w:w="995" w:type="dxa"/>
          </w:tcPr>
          <w:p w14:paraId="40D66389" w14:textId="77777777" w:rsidR="00D65EF6" w:rsidRPr="00666449" w:rsidRDefault="00D65EF6" w:rsidP="00D65EF6">
            <w:pPr>
              <w:jc w:val="center"/>
              <w:rPr>
                <w:rFonts w:ascii="宋体" w:hAnsi="宋体" w:hint="eastAsia"/>
                <w:color w:val="000000"/>
                <w:sz w:val="18"/>
                <w:szCs w:val="18"/>
              </w:rPr>
            </w:pPr>
          </w:p>
        </w:tc>
        <w:tc>
          <w:tcPr>
            <w:tcW w:w="1276" w:type="dxa"/>
          </w:tcPr>
          <w:p w14:paraId="7BB54486" w14:textId="77777777" w:rsidR="00D65EF6" w:rsidRPr="00666449" w:rsidRDefault="00D65EF6" w:rsidP="00D65EF6">
            <w:pPr>
              <w:jc w:val="center"/>
              <w:rPr>
                <w:rFonts w:ascii="宋体" w:hAnsi="宋体" w:hint="eastAsia"/>
                <w:color w:val="000000"/>
                <w:sz w:val="18"/>
                <w:szCs w:val="18"/>
              </w:rPr>
            </w:pPr>
          </w:p>
        </w:tc>
        <w:tc>
          <w:tcPr>
            <w:tcW w:w="1559" w:type="dxa"/>
            <w:gridSpan w:val="3"/>
          </w:tcPr>
          <w:p w14:paraId="7412CD00" w14:textId="77777777" w:rsidR="00D65EF6" w:rsidRPr="00666449" w:rsidRDefault="00D65EF6" w:rsidP="00D65EF6">
            <w:pPr>
              <w:jc w:val="center"/>
              <w:rPr>
                <w:rFonts w:ascii="宋体" w:hAnsi="宋体" w:hint="eastAsia"/>
                <w:color w:val="000000"/>
                <w:sz w:val="18"/>
                <w:szCs w:val="18"/>
              </w:rPr>
            </w:pPr>
          </w:p>
        </w:tc>
        <w:tc>
          <w:tcPr>
            <w:tcW w:w="1276" w:type="dxa"/>
          </w:tcPr>
          <w:p w14:paraId="104F70D0" w14:textId="77777777" w:rsidR="00D65EF6" w:rsidRPr="00666449" w:rsidRDefault="00D65EF6" w:rsidP="00D65EF6">
            <w:pPr>
              <w:jc w:val="center"/>
              <w:rPr>
                <w:rFonts w:ascii="宋体" w:hAnsi="宋体" w:hint="eastAsia"/>
                <w:color w:val="000000"/>
                <w:sz w:val="18"/>
                <w:szCs w:val="18"/>
              </w:rPr>
            </w:pPr>
          </w:p>
        </w:tc>
        <w:tc>
          <w:tcPr>
            <w:tcW w:w="1095" w:type="dxa"/>
          </w:tcPr>
          <w:p w14:paraId="52A7A01F" w14:textId="77777777" w:rsidR="00D65EF6" w:rsidRPr="00666449" w:rsidRDefault="00D65EF6" w:rsidP="00D65EF6">
            <w:pPr>
              <w:jc w:val="center"/>
              <w:rPr>
                <w:rFonts w:ascii="宋体" w:hAnsi="宋体" w:hint="eastAsia"/>
                <w:color w:val="000000"/>
                <w:sz w:val="18"/>
                <w:szCs w:val="18"/>
              </w:rPr>
            </w:pPr>
          </w:p>
        </w:tc>
      </w:tr>
      <w:tr w:rsidR="00D65EF6" w:rsidRPr="00666449" w14:paraId="0EAEC9E1" w14:textId="77777777" w:rsidTr="00BF015B">
        <w:trPr>
          <w:trHeight w:val="148"/>
          <w:jc w:val="center"/>
        </w:trPr>
        <w:tc>
          <w:tcPr>
            <w:tcW w:w="643" w:type="dxa"/>
            <w:vMerge/>
            <w:vAlign w:val="center"/>
          </w:tcPr>
          <w:p w14:paraId="112A8CCD" w14:textId="77777777" w:rsidR="00D65EF6" w:rsidRPr="00666449" w:rsidRDefault="00D65EF6" w:rsidP="00D65EF6">
            <w:pPr>
              <w:jc w:val="center"/>
              <w:rPr>
                <w:rFonts w:ascii="宋体" w:hAnsi="宋体" w:hint="eastAsia"/>
                <w:color w:val="000000"/>
                <w:sz w:val="18"/>
                <w:szCs w:val="18"/>
              </w:rPr>
            </w:pPr>
          </w:p>
        </w:tc>
        <w:tc>
          <w:tcPr>
            <w:tcW w:w="1611" w:type="dxa"/>
            <w:gridSpan w:val="2"/>
            <w:vMerge/>
          </w:tcPr>
          <w:p w14:paraId="28684507" w14:textId="77777777" w:rsidR="00D65EF6" w:rsidRPr="00666449" w:rsidRDefault="00D65EF6" w:rsidP="00D65EF6">
            <w:pPr>
              <w:jc w:val="center"/>
              <w:rPr>
                <w:rFonts w:ascii="宋体" w:hAnsi="宋体" w:hint="eastAsia"/>
                <w:color w:val="000000"/>
                <w:sz w:val="18"/>
                <w:szCs w:val="18"/>
              </w:rPr>
            </w:pPr>
          </w:p>
        </w:tc>
        <w:tc>
          <w:tcPr>
            <w:tcW w:w="894" w:type="dxa"/>
          </w:tcPr>
          <w:p w14:paraId="432CEBFE" w14:textId="77777777" w:rsidR="00D65EF6" w:rsidRPr="00666449" w:rsidRDefault="00D65EF6" w:rsidP="00D65EF6">
            <w:pPr>
              <w:jc w:val="center"/>
              <w:rPr>
                <w:rFonts w:ascii="宋体" w:hAnsi="宋体" w:hint="eastAsia"/>
                <w:color w:val="000000"/>
                <w:sz w:val="18"/>
                <w:szCs w:val="18"/>
              </w:rPr>
            </w:pPr>
          </w:p>
        </w:tc>
        <w:tc>
          <w:tcPr>
            <w:tcW w:w="1063" w:type="dxa"/>
          </w:tcPr>
          <w:p w14:paraId="2D664FEF" w14:textId="77777777" w:rsidR="00D65EF6" w:rsidRPr="00666449" w:rsidRDefault="00D65EF6" w:rsidP="00D65EF6">
            <w:pPr>
              <w:jc w:val="center"/>
              <w:rPr>
                <w:rFonts w:ascii="宋体" w:hAnsi="宋体" w:hint="eastAsia"/>
                <w:color w:val="000000"/>
                <w:sz w:val="18"/>
                <w:szCs w:val="18"/>
              </w:rPr>
            </w:pPr>
          </w:p>
        </w:tc>
        <w:tc>
          <w:tcPr>
            <w:tcW w:w="995" w:type="dxa"/>
          </w:tcPr>
          <w:p w14:paraId="49154370" w14:textId="77777777" w:rsidR="00D65EF6" w:rsidRPr="00666449" w:rsidRDefault="00D65EF6" w:rsidP="00D65EF6">
            <w:pPr>
              <w:jc w:val="center"/>
              <w:rPr>
                <w:rFonts w:ascii="宋体" w:hAnsi="宋体" w:hint="eastAsia"/>
                <w:color w:val="000000"/>
                <w:sz w:val="18"/>
                <w:szCs w:val="18"/>
              </w:rPr>
            </w:pPr>
          </w:p>
        </w:tc>
        <w:tc>
          <w:tcPr>
            <w:tcW w:w="1276" w:type="dxa"/>
          </w:tcPr>
          <w:p w14:paraId="4FC901B1" w14:textId="77777777" w:rsidR="00D65EF6" w:rsidRPr="00666449" w:rsidRDefault="00D65EF6" w:rsidP="00D65EF6">
            <w:pPr>
              <w:jc w:val="center"/>
              <w:rPr>
                <w:rFonts w:ascii="宋体" w:hAnsi="宋体" w:hint="eastAsia"/>
                <w:color w:val="000000"/>
                <w:sz w:val="18"/>
                <w:szCs w:val="18"/>
              </w:rPr>
            </w:pPr>
          </w:p>
        </w:tc>
        <w:tc>
          <w:tcPr>
            <w:tcW w:w="1559" w:type="dxa"/>
            <w:gridSpan w:val="3"/>
          </w:tcPr>
          <w:p w14:paraId="6D52D39E" w14:textId="77777777" w:rsidR="00D65EF6" w:rsidRPr="00666449" w:rsidRDefault="00D65EF6" w:rsidP="00D65EF6">
            <w:pPr>
              <w:jc w:val="center"/>
              <w:rPr>
                <w:rFonts w:ascii="宋体" w:hAnsi="宋体" w:hint="eastAsia"/>
                <w:color w:val="000000"/>
                <w:sz w:val="18"/>
                <w:szCs w:val="18"/>
              </w:rPr>
            </w:pPr>
          </w:p>
        </w:tc>
        <w:tc>
          <w:tcPr>
            <w:tcW w:w="1276" w:type="dxa"/>
          </w:tcPr>
          <w:p w14:paraId="1D8D38F4" w14:textId="77777777" w:rsidR="00D65EF6" w:rsidRPr="00666449" w:rsidRDefault="00D65EF6" w:rsidP="00D65EF6">
            <w:pPr>
              <w:jc w:val="center"/>
              <w:rPr>
                <w:rFonts w:ascii="宋体" w:hAnsi="宋体" w:hint="eastAsia"/>
                <w:color w:val="000000"/>
                <w:sz w:val="18"/>
                <w:szCs w:val="18"/>
              </w:rPr>
            </w:pPr>
          </w:p>
        </w:tc>
        <w:tc>
          <w:tcPr>
            <w:tcW w:w="1095" w:type="dxa"/>
          </w:tcPr>
          <w:p w14:paraId="4DCEB97D" w14:textId="77777777" w:rsidR="00D65EF6" w:rsidRPr="00666449" w:rsidRDefault="00D65EF6" w:rsidP="00D65EF6">
            <w:pPr>
              <w:jc w:val="center"/>
              <w:rPr>
                <w:rFonts w:ascii="宋体" w:hAnsi="宋体" w:hint="eastAsia"/>
                <w:color w:val="000000"/>
                <w:sz w:val="18"/>
                <w:szCs w:val="18"/>
              </w:rPr>
            </w:pPr>
          </w:p>
        </w:tc>
      </w:tr>
      <w:tr w:rsidR="00D65EF6" w:rsidRPr="00666449" w14:paraId="5E4E420E" w14:textId="77777777" w:rsidTr="00BF015B">
        <w:trPr>
          <w:trHeight w:val="148"/>
          <w:jc w:val="center"/>
        </w:trPr>
        <w:tc>
          <w:tcPr>
            <w:tcW w:w="643" w:type="dxa"/>
            <w:vMerge/>
            <w:vAlign w:val="center"/>
          </w:tcPr>
          <w:p w14:paraId="62836B91" w14:textId="77777777" w:rsidR="00D65EF6" w:rsidRPr="00666449" w:rsidRDefault="00D65EF6" w:rsidP="00D65EF6">
            <w:pPr>
              <w:jc w:val="center"/>
              <w:rPr>
                <w:rFonts w:ascii="宋体" w:hAnsi="宋体" w:hint="eastAsia"/>
                <w:color w:val="000000"/>
                <w:sz w:val="18"/>
                <w:szCs w:val="18"/>
              </w:rPr>
            </w:pPr>
          </w:p>
        </w:tc>
        <w:tc>
          <w:tcPr>
            <w:tcW w:w="1611" w:type="dxa"/>
            <w:gridSpan w:val="2"/>
            <w:vMerge/>
          </w:tcPr>
          <w:p w14:paraId="66C287AB" w14:textId="77777777" w:rsidR="00D65EF6" w:rsidRPr="00666449" w:rsidRDefault="00D65EF6" w:rsidP="00D65EF6">
            <w:pPr>
              <w:jc w:val="center"/>
              <w:rPr>
                <w:rFonts w:ascii="宋体" w:hAnsi="宋体" w:hint="eastAsia"/>
                <w:color w:val="000000"/>
                <w:sz w:val="18"/>
                <w:szCs w:val="18"/>
              </w:rPr>
            </w:pPr>
          </w:p>
        </w:tc>
        <w:tc>
          <w:tcPr>
            <w:tcW w:w="894" w:type="dxa"/>
          </w:tcPr>
          <w:p w14:paraId="4FDB9DD6" w14:textId="77777777" w:rsidR="00D65EF6" w:rsidRPr="00666449" w:rsidRDefault="00D65EF6" w:rsidP="00D65EF6">
            <w:pPr>
              <w:jc w:val="center"/>
              <w:rPr>
                <w:rFonts w:ascii="宋体" w:hAnsi="宋体" w:hint="eastAsia"/>
                <w:color w:val="000000"/>
                <w:sz w:val="18"/>
                <w:szCs w:val="18"/>
              </w:rPr>
            </w:pPr>
          </w:p>
        </w:tc>
        <w:tc>
          <w:tcPr>
            <w:tcW w:w="1063" w:type="dxa"/>
          </w:tcPr>
          <w:p w14:paraId="3742F81B" w14:textId="77777777" w:rsidR="00D65EF6" w:rsidRPr="00666449" w:rsidRDefault="00D65EF6" w:rsidP="00D65EF6">
            <w:pPr>
              <w:jc w:val="center"/>
              <w:rPr>
                <w:rFonts w:ascii="宋体" w:hAnsi="宋体" w:hint="eastAsia"/>
                <w:color w:val="000000"/>
                <w:sz w:val="18"/>
                <w:szCs w:val="18"/>
              </w:rPr>
            </w:pPr>
          </w:p>
        </w:tc>
        <w:tc>
          <w:tcPr>
            <w:tcW w:w="995" w:type="dxa"/>
          </w:tcPr>
          <w:p w14:paraId="1F34E3BA" w14:textId="77777777" w:rsidR="00D65EF6" w:rsidRPr="00666449" w:rsidRDefault="00D65EF6" w:rsidP="00D65EF6">
            <w:pPr>
              <w:jc w:val="center"/>
              <w:rPr>
                <w:rFonts w:ascii="宋体" w:hAnsi="宋体" w:hint="eastAsia"/>
                <w:color w:val="000000"/>
                <w:sz w:val="18"/>
                <w:szCs w:val="18"/>
              </w:rPr>
            </w:pPr>
          </w:p>
        </w:tc>
        <w:tc>
          <w:tcPr>
            <w:tcW w:w="1276" w:type="dxa"/>
          </w:tcPr>
          <w:p w14:paraId="4B1107B9" w14:textId="77777777" w:rsidR="00D65EF6" w:rsidRPr="00666449" w:rsidRDefault="00D65EF6" w:rsidP="00D65EF6">
            <w:pPr>
              <w:jc w:val="center"/>
              <w:rPr>
                <w:rFonts w:ascii="宋体" w:hAnsi="宋体" w:hint="eastAsia"/>
                <w:color w:val="000000"/>
                <w:sz w:val="18"/>
                <w:szCs w:val="18"/>
              </w:rPr>
            </w:pPr>
          </w:p>
        </w:tc>
        <w:tc>
          <w:tcPr>
            <w:tcW w:w="1559" w:type="dxa"/>
            <w:gridSpan w:val="3"/>
          </w:tcPr>
          <w:p w14:paraId="6762240A" w14:textId="77777777" w:rsidR="00D65EF6" w:rsidRPr="00666449" w:rsidRDefault="00D65EF6" w:rsidP="00D65EF6">
            <w:pPr>
              <w:jc w:val="center"/>
              <w:rPr>
                <w:rFonts w:ascii="宋体" w:hAnsi="宋体" w:hint="eastAsia"/>
                <w:color w:val="000000"/>
                <w:sz w:val="18"/>
                <w:szCs w:val="18"/>
              </w:rPr>
            </w:pPr>
          </w:p>
        </w:tc>
        <w:tc>
          <w:tcPr>
            <w:tcW w:w="1276" w:type="dxa"/>
          </w:tcPr>
          <w:p w14:paraId="3B0D79B0" w14:textId="77777777" w:rsidR="00D65EF6" w:rsidRPr="00666449" w:rsidRDefault="00D65EF6" w:rsidP="00D65EF6">
            <w:pPr>
              <w:jc w:val="center"/>
              <w:rPr>
                <w:rFonts w:ascii="宋体" w:hAnsi="宋体" w:hint="eastAsia"/>
                <w:color w:val="000000"/>
                <w:sz w:val="18"/>
                <w:szCs w:val="18"/>
              </w:rPr>
            </w:pPr>
          </w:p>
        </w:tc>
        <w:tc>
          <w:tcPr>
            <w:tcW w:w="1095" w:type="dxa"/>
          </w:tcPr>
          <w:p w14:paraId="0F02178D" w14:textId="77777777" w:rsidR="00D65EF6" w:rsidRPr="00666449" w:rsidRDefault="00D65EF6" w:rsidP="00D65EF6">
            <w:pPr>
              <w:jc w:val="center"/>
              <w:rPr>
                <w:rFonts w:ascii="宋体" w:hAnsi="宋体" w:hint="eastAsia"/>
                <w:color w:val="000000"/>
                <w:sz w:val="18"/>
                <w:szCs w:val="18"/>
              </w:rPr>
            </w:pPr>
          </w:p>
        </w:tc>
      </w:tr>
      <w:tr w:rsidR="00D65EF6" w:rsidRPr="00666449" w14:paraId="180B7ADC" w14:textId="77777777" w:rsidTr="00BF015B">
        <w:trPr>
          <w:trHeight w:val="148"/>
          <w:jc w:val="center"/>
        </w:trPr>
        <w:tc>
          <w:tcPr>
            <w:tcW w:w="643" w:type="dxa"/>
            <w:vMerge/>
            <w:vAlign w:val="center"/>
          </w:tcPr>
          <w:p w14:paraId="7B48F803" w14:textId="77777777" w:rsidR="00D65EF6" w:rsidRPr="00666449" w:rsidRDefault="00D65EF6" w:rsidP="00D65EF6">
            <w:pPr>
              <w:jc w:val="center"/>
              <w:rPr>
                <w:rFonts w:ascii="宋体" w:hAnsi="宋体" w:hint="eastAsia"/>
                <w:color w:val="000000"/>
                <w:sz w:val="18"/>
                <w:szCs w:val="18"/>
              </w:rPr>
            </w:pPr>
          </w:p>
        </w:tc>
        <w:tc>
          <w:tcPr>
            <w:tcW w:w="1611" w:type="dxa"/>
            <w:gridSpan w:val="2"/>
            <w:vMerge/>
          </w:tcPr>
          <w:p w14:paraId="395F7EA1" w14:textId="77777777" w:rsidR="00D65EF6" w:rsidRPr="00666449" w:rsidRDefault="00D65EF6" w:rsidP="00D65EF6">
            <w:pPr>
              <w:jc w:val="center"/>
              <w:rPr>
                <w:rFonts w:ascii="宋体" w:hAnsi="宋体" w:hint="eastAsia"/>
                <w:color w:val="000000"/>
                <w:sz w:val="18"/>
                <w:szCs w:val="18"/>
              </w:rPr>
            </w:pPr>
          </w:p>
        </w:tc>
        <w:tc>
          <w:tcPr>
            <w:tcW w:w="894" w:type="dxa"/>
          </w:tcPr>
          <w:p w14:paraId="1F89C3ED" w14:textId="77777777" w:rsidR="00D65EF6" w:rsidRPr="00666449" w:rsidRDefault="00D65EF6" w:rsidP="00D65EF6">
            <w:pPr>
              <w:jc w:val="center"/>
              <w:rPr>
                <w:rFonts w:ascii="宋体" w:hAnsi="宋体" w:hint="eastAsia"/>
                <w:color w:val="000000"/>
                <w:sz w:val="18"/>
                <w:szCs w:val="18"/>
              </w:rPr>
            </w:pPr>
          </w:p>
        </w:tc>
        <w:tc>
          <w:tcPr>
            <w:tcW w:w="1063" w:type="dxa"/>
          </w:tcPr>
          <w:p w14:paraId="032E21FC" w14:textId="77777777" w:rsidR="00D65EF6" w:rsidRPr="00666449" w:rsidRDefault="00D65EF6" w:rsidP="00D65EF6">
            <w:pPr>
              <w:jc w:val="center"/>
              <w:rPr>
                <w:rFonts w:ascii="宋体" w:hAnsi="宋体" w:hint="eastAsia"/>
                <w:color w:val="000000"/>
                <w:sz w:val="18"/>
                <w:szCs w:val="18"/>
              </w:rPr>
            </w:pPr>
          </w:p>
        </w:tc>
        <w:tc>
          <w:tcPr>
            <w:tcW w:w="995" w:type="dxa"/>
          </w:tcPr>
          <w:p w14:paraId="1BDA6D95" w14:textId="77777777" w:rsidR="00D65EF6" w:rsidRPr="00666449" w:rsidRDefault="00D65EF6" w:rsidP="00D65EF6">
            <w:pPr>
              <w:jc w:val="center"/>
              <w:rPr>
                <w:rFonts w:ascii="宋体" w:hAnsi="宋体" w:hint="eastAsia"/>
                <w:color w:val="000000"/>
                <w:sz w:val="18"/>
                <w:szCs w:val="18"/>
              </w:rPr>
            </w:pPr>
          </w:p>
        </w:tc>
        <w:tc>
          <w:tcPr>
            <w:tcW w:w="1276" w:type="dxa"/>
          </w:tcPr>
          <w:p w14:paraId="25AAA6FA" w14:textId="77777777" w:rsidR="00D65EF6" w:rsidRPr="00666449" w:rsidRDefault="00D65EF6" w:rsidP="00D65EF6">
            <w:pPr>
              <w:jc w:val="center"/>
              <w:rPr>
                <w:rFonts w:ascii="宋体" w:hAnsi="宋体" w:hint="eastAsia"/>
                <w:color w:val="000000"/>
                <w:sz w:val="18"/>
                <w:szCs w:val="18"/>
              </w:rPr>
            </w:pPr>
          </w:p>
        </w:tc>
        <w:tc>
          <w:tcPr>
            <w:tcW w:w="1559" w:type="dxa"/>
            <w:gridSpan w:val="3"/>
          </w:tcPr>
          <w:p w14:paraId="1ED497FE" w14:textId="77777777" w:rsidR="00D65EF6" w:rsidRPr="00666449" w:rsidRDefault="00D65EF6" w:rsidP="00D65EF6">
            <w:pPr>
              <w:jc w:val="center"/>
              <w:rPr>
                <w:rFonts w:ascii="宋体" w:hAnsi="宋体" w:hint="eastAsia"/>
                <w:color w:val="000000"/>
                <w:sz w:val="18"/>
                <w:szCs w:val="18"/>
              </w:rPr>
            </w:pPr>
          </w:p>
        </w:tc>
        <w:tc>
          <w:tcPr>
            <w:tcW w:w="1276" w:type="dxa"/>
          </w:tcPr>
          <w:p w14:paraId="5CD7B693" w14:textId="77777777" w:rsidR="00D65EF6" w:rsidRPr="00666449" w:rsidRDefault="00D65EF6" w:rsidP="00D65EF6">
            <w:pPr>
              <w:jc w:val="center"/>
              <w:rPr>
                <w:rFonts w:ascii="宋体" w:hAnsi="宋体" w:hint="eastAsia"/>
                <w:color w:val="000000"/>
                <w:sz w:val="18"/>
                <w:szCs w:val="18"/>
              </w:rPr>
            </w:pPr>
          </w:p>
        </w:tc>
        <w:tc>
          <w:tcPr>
            <w:tcW w:w="1095" w:type="dxa"/>
          </w:tcPr>
          <w:p w14:paraId="5A84144B" w14:textId="77777777" w:rsidR="00D65EF6" w:rsidRPr="00666449" w:rsidRDefault="00D65EF6" w:rsidP="00D65EF6">
            <w:pPr>
              <w:jc w:val="center"/>
              <w:rPr>
                <w:rFonts w:ascii="宋体" w:hAnsi="宋体" w:hint="eastAsia"/>
                <w:color w:val="000000"/>
                <w:sz w:val="18"/>
                <w:szCs w:val="18"/>
              </w:rPr>
            </w:pPr>
          </w:p>
        </w:tc>
      </w:tr>
      <w:tr w:rsidR="00D65EF6" w:rsidRPr="00666449" w14:paraId="4B643A1D" w14:textId="77777777" w:rsidTr="00BF015B">
        <w:trPr>
          <w:trHeight w:val="313"/>
          <w:jc w:val="center"/>
        </w:trPr>
        <w:tc>
          <w:tcPr>
            <w:tcW w:w="643" w:type="dxa"/>
            <w:vAlign w:val="center"/>
          </w:tcPr>
          <w:p w14:paraId="0B74F5D5" w14:textId="77777777" w:rsidR="00D65EF6" w:rsidRPr="005627E5" w:rsidRDefault="00D65EF6" w:rsidP="00D65EF6">
            <w:pPr>
              <w:jc w:val="center"/>
              <w:rPr>
                <w:rFonts w:ascii="宋体" w:hAnsi="宋体" w:hint="eastAsia"/>
                <w:b/>
                <w:color w:val="000000"/>
                <w:sz w:val="18"/>
                <w:szCs w:val="18"/>
              </w:rPr>
            </w:pPr>
            <w:r w:rsidRPr="005627E5">
              <w:rPr>
                <w:rFonts w:ascii="宋体" w:hAnsi="宋体" w:hint="eastAsia"/>
                <w:b/>
                <w:color w:val="000000"/>
                <w:sz w:val="18"/>
                <w:szCs w:val="18"/>
              </w:rPr>
              <w:t>序号</w:t>
            </w:r>
          </w:p>
        </w:tc>
        <w:tc>
          <w:tcPr>
            <w:tcW w:w="7398" w:type="dxa"/>
            <w:gridSpan w:val="9"/>
            <w:vAlign w:val="center"/>
          </w:tcPr>
          <w:p w14:paraId="2107B0CA" w14:textId="77777777" w:rsidR="00D65EF6" w:rsidRPr="005627E5" w:rsidRDefault="00D65EF6" w:rsidP="00D65EF6">
            <w:pPr>
              <w:jc w:val="center"/>
              <w:rPr>
                <w:rFonts w:ascii="宋体" w:hAnsi="宋体" w:hint="eastAsia"/>
                <w:b/>
                <w:color w:val="000000"/>
                <w:sz w:val="18"/>
                <w:szCs w:val="18"/>
              </w:rPr>
            </w:pPr>
            <w:r w:rsidRPr="005627E5">
              <w:rPr>
                <w:rFonts w:ascii="宋体" w:hAnsi="宋体" w:hint="eastAsia"/>
                <w:b/>
                <w:color w:val="000000"/>
                <w:sz w:val="18"/>
                <w:szCs w:val="18"/>
              </w:rPr>
              <w:t>安全措施</w:t>
            </w:r>
          </w:p>
        </w:tc>
        <w:tc>
          <w:tcPr>
            <w:tcW w:w="2371" w:type="dxa"/>
            <w:gridSpan w:val="2"/>
            <w:vAlign w:val="center"/>
          </w:tcPr>
          <w:p w14:paraId="3F160901" w14:textId="77777777" w:rsidR="00D65EF6" w:rsidRPr="005627E5" w:rsidRDefault="00D65EF6" w:rsidP="00D65EF6">
            <w:pPr>
              <w:jc w:val="center"/>
              <w:rPr>
                <w:rFonts w:ascii="宋体" w:hAnsi="宋体" w:hint="eastAsia"/>
                <w:b/>
                <w:color w:val="000000"/>
                <w:sz w:val="18"/>
                <w:szCs w:val="18"/>
              </w:rPr>
            </w:pPr>
            <w:r w:rsidRPr="005627E5">
              <w:rPr>
                <w:rFonts w:ascii="宋体" w:hAnsi="宋体" w:hint="eastAsia"/>
                <w:b/>
                <w:color w:val="000000"/>
                <w:sz w:val="18"/>
                <w:szCs w:val="18"/>
              </w:rPr>
              <w:t>是否涉及</w:t>
            </w:r>
          </w:p>
        </w:tc>
      </w:tr>
      <w:tr w:rsidR="00D65EF6" w:rsidRPr="00666449" w14:paraId="508C378A" w14:textId="77777777" w:rsidTr="00BF015B">
        <w:trPr>
          <w:trHeight w:val="421"/>
          <w:jc w:val="center"/>
        </w:trPr>
        <w:tc>
          <w:tcPr>
            <w:tcW w:w="643" w:type="dxa"/>
            <w:vAlign w:val="center"/>
          </w:tcPr>
          <w:p w14:paraId="5F1640B3"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1</w:t>
            </w:r>
          </w:p>
        </w:tc>
        <w:tc>
          <w:tcPr>
            <w:tcW w:w="7398" w:type="dxa"/>
            <w:gridSpan w:val="9"/>
            <w:vAlign w:val="center"/>
          </w:tcPr>
          <w:p w14:paraId="73BD0EE2" w14:textId="77777777" w:rsidR="00D65EF6" w:rsidRPr="00666449" w:rsidRDefault="00D65EF6" w:rsidP="00D65EF6">
            <w:pPr>
              <w:rPr>
                <w:rFonts w:ascii="宋体" w:hAnsi="宋体" w:hint="eastAsia"/>
                <w:color w:val="000000"/>
                <w:sz w:val="18"/>
                <w:szCs w:val="18"/>
              </w:rPr>
            </w:pPr>
            <w:r>
              <w:rPr>
                <w:rFonts w:ascii="宋体" w:hAnsi="宋体" w:hint="eastAsia"/>
                <w:color w:val="000000"/>
                <w:sz w:val="18"/>
                <w:szCs w:val="18"/>
              </w:rPr>
              <w:t>盛装过有毒、可燃物料的受限空间，</w:t>
            </w:r>
            <w:r w:rsidRPr="00666449">
              <w:rPr>
                <w:rFonts w:ascii="宋体" w:hAnsi="宋体" w:hint="eastAsia"/>
                <w:color w:val="000000"/>
                <w:sz w:val="18"/>
                <w:szCs w:val="18"/>
              </w:rPr>
              <w:t>所有与受限空间</w:t>
            </w:r>
            <w:r>
              <w:rPr>
                <w:rFonts w:ascii="宋体" w:hAnsi="宋体" w:hint="eastAsia"/>
                <w:color w:val="000000"/>
                <w:sz w:val="18"/>
                <w:szCs w:val="18"/>
              </w:rPr>
              <w:t>有联系</w:t>
            </w:r>
            <w:r w:rsidRPr="00666449">
              <w:rPr>
                <w:rFonts w:ascii="宋体" w:hAnsi="宋体" w:hint="eastAsia"/>
                <w:color w:val="000000"/>
                <w:sz w:val="18"/>
                <w:szCs w:val="18"/>
              </w:rPr>
              <w:t>的阀门、管线已加装盲板</w:t>
            </w:r>
            <w:r>
              <w:rPr>
                <w:rFonts w:ascii="宋体" w:hAnsi="宋体" w:hint="eastAsia"/>
                <w:color w:val="000000"/>
                <w:sz w:val="18"/>
                <w:szCs w:val="18"/>
              </w:rPr>
              <w:t>进行有效</w:t>
            </w:r>
            <w:r w:rsidRPr="00666449">
              <w:rPr>
                <w:rFonts w:ascii="宋体" w:hAnsi="宋体" w:hint="eastAsia"/>
                <w:color w:val="000000"/>
                <w:sz w:val="18"/>
                <w:szCs w:val="18"/>
              </w:rPr>
              <w:t>隔离</w:t>
            </w:r>
          </w:p>
        </w:tc>
        <w:tc>
          <w:tcPr>
            <w:tcW w:w="2371" w:type="dxa"/>
            <w:gridSpan w:val="2"/>
            <w:vAlign w:val="center"/>
          </w:tcPr>
          <w:p w14:paraId="36F0D79B" w14:textId="77777777" w:rsidR="00D65EF6" w:rsidRPr="00666449" w:rsidRDefault="00D65EF6" w:rsidP="00D65EF6">
            <w:pPr>
              <w:jc w:val="center"/>
              <w:rPr>
                <w:rFonts w:ascii="宋体" w:hAnsi="宋体" w:hint="eastAsia"/>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65EF6" w:rsidRPr="00666449" w14:paraId="37DD500D" w14:textId="77777777" w:rsidTr="00BF015B">
        <w:trPr>
          <w:trHeight w:val="451"/>
          <w:jc w:val="center"/>
        </w:trPr>
        <w:tc>
          <w:tcPr>
            <w:tcW w:w="643" w:type="dxa"/>
            <w:vAlign w:val="center"/>
          </w:tcPr>
          <w:p w14:paraId="2E3B87FE"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2</w:t>
            </w:r>
          </w:p>
        </w:tc>
        <w:tc>
          <w:tcPr>
            <w:tcW w:w="7398" w:type="dxa"/>
            <w:gridSpan w:val="9"/>
            <w:vAlign w:val="center"/>
          </w:tcPr>
          <w:p w14:paraId="3CDCF377" w14:textId="77777777" w:rsidR="00D65EF6" w:rsidRPr="00666449" w:rsidRDefault="00D65EF6" w:rsidP="00D65EF6">
            <w:pPr>
              <w:rPr>
                <w:rFonts w:ascii="宋体" w:hAnsi="宋体" w:hint="eastAsia"/>
                <w:color w:val="000000"/>
                <w:sz w:val="18"/>
                <w:szCs w:val="18"/>
              </w:rPr>
            </w:pPr>
            <w:r>
              <w:rPr>
                <w:rFonts w:ascii="宋体" w:hAnsi="宋体" w:hint="eastAsia"/>
                <w:color w:val="000000"/>
                <w:sz w:val="18"/>
                <w:szCs w:val="18"/>
              </w:rPr>
              <w:t>已分析受限空间的可燃、有毒有害气</w:t>
            </w:r>
            <w:r w:rsidRPr="00666449">
              <w:rPr>
                <w:rFonts w:ascii="宋体" w:hAnsi="宋体" w:hint="eastAsia"/>
                <w:color w:val="000000"/>
                <w:sz w:val="18"/>
                <w:szCs w:val="18"/>
              </w:rPr>
              <w:t>体和氧气含量，且在安全范围内</w:t>
            </w:r>
          </w:p>
        </w:tc>
        <w:tc>
          <w:tcPr>
            <w:tcW w:w="2371" w:type="dxa"/>
            <w:gridSpan w:val="2"/>
            <w:vAlign w:val="center"/>
          </w:tcPr>
          <w:p w14:paraId="0374EE0E" w14:textId="77777777" w:rsidR="00D65EF6" w:rsidRPr="00666449" w:rsidRDefault="00D65EF6" w:rsidP="00D65EF6">
            <w:pPr>
              <w:jc w:val="center"/>
              <w:rPr>
                <w:rFonts w:ascii="宋体" w:hAnsi="宋体" w:hint="eastAsia"/>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65EF6" w:rsidRPr="00666449" w14:paraId="04D704AF" w14:textId="77777777" w:rsidTr="00BF015B">
        <w:trPr>
          <w:trHeight w:val="415"/>
          <w:jc w:val="center"/>
        </w:trPr>
        <w:tc>
          <w:tcPr>
            <w:tcW w:w="643" w:type="dxa"/>
            <w:vAlign w:val="center"/>
          </w:tcPr>
          <w:p w14:paraId="4054C8B5"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3</w:t>
            </w:r>
          </w:p>
        </w:tc>
        <w:tc>
          <w:tcPr>
            <w:tcW w:w="7398" w:type="dxa"/>
            <w:gridSpan w:val="9"/>
            <w:vAlign w:val="center"/>
          </w:tcPr>
          <w:p w14:paraId="0FA49442" w14:textId="77777777" w:rsidR="00D65EF6" w:rsidRPr="00666449" w:rsidRDefault="00D65EF6" w:rsidP="00D65EF6">
            <w:pPr>
              <w:rPr>
                <w:rFonts w:ascii="宋体" w:hAnsi="宋体" w:hint="eastAsia"/>
                <w:color w:val="000000"/>
                <w:sz w:val="18"/>
                <w:szCs w:val="18"/>
              </w:rPr>
            </w:pPr>
            <w:r w:rsidRPr="00666449">
              <w:rPr>
                <w:rFonts w:ascii="宋体" w:hAnsi="宋体" w:hint="eastAsia"/>
                <w:color w:val="000000"/>
                <w:sz w:val="18"/>
                <w:szCs w:val="18"/>
              </w:rPr>
              <w:t>设备已经过置换，吹扫或蒸煮</w:t>
            </w:r>
            <w:r>
              <w:rPr>
                <w:rFonts w:ascii="宋体" w:hAnsi="宋体" w:hint="eastAsia"/>
                <w:color w:val="000000"/>
                <w:sz w:val="18"/>
                <w:szCs w:val="18"/>
              </w:rPr>
              <w:t>，</w:t>
            </w:r>
            <w:r w:rsidRPr="00666449">
              <w:rPr>
                <w:rFonts w:ascii="宋体" w:hAnsi="宋体" w:hint="eastAsia"/>
                <w:color w:val="000000"/>
                <w:sz w:val="18"/>
                <w:szCs w:val="18"/>
              </w:rPr>
              <w:t>通风孔已打开进行自然通风，湿度适宜人员作业；必要时采用强制通风或佩戴隔绝式呼吸防护装备，不应采用直</w:t>
            </w:r>
            <w:r>
              <w:rPr>
                <w:rFonts w:ascii="宋体" w:hAnsi="宋体" w:hint="eastAsia"/>
                <w:color w:val="000000"/>
                <w:sz w:val="18"/>
                <w:szCs w:val="18"/>
              </w:rPr>
              <w:t>通</w:t>
            </w:r>
            <w:r w:rsidRPr="00666449">
              <w:rPr>
                <w:rFonts w:ascii="宋体" w:hAnsi="宋体" w:hint="eastAsia"/>
                <w:color w:val="000000"/>
                <w:sz w:val="18"/>
                <w:szCs w:val="18"/>
              </w:rPr>
              <w:t>氧气或富氧空气的方法补充氧</w:t>
            </w:r>
          </w:p>
        </w:tc>
        <w:tc>
          <w:tcPr>
            <w:tcW w:w="2371" w:type="dxa"/>
            <w:gridSpan w:val="2"/>
            <w:vAlign w:val="center"/>
          </w:tcPr>
          <w:p w14:paraId="37D86CE9" w14:textId="77777777" w:rsidR="00D65EF6" w:rsidRPr="00666449" w:rsidRDefault="00D65EF6" w:rsidP="00D65EF6">
            <w:pPr>
              <w:jc w:val="center"/>
              <w:rPr>
                <w:rFonts w:ascii="宋体" w:hAnsi="宋体" w:hint="eastAsia"/>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65EF6" w:rsidRPr="00666449" w14:paraId="75BCB498" w14:textId="77777777" w:rsidTr="00BF015B">
        <w:trPr>
          <w:trHeight w:val="547"/>
          <w:jc w:val="center"/>
        </w:trPr>
        <w:tc>
          <w:tcPr>
            <w:tcW w:w="643" w:type="dxa"/>
            <w:vAlign w:val="center"/>
          </w:tcPr>
          <w:p w14:paraId="47DB5F7A"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4</w:t>
            </w:r>
          </w:p>
        </w:tc>
        <w:tc>
          <w:tcPr>
            <w:tcW w:w="7398" w:type="dxa"/>
            <w:gridSpan w:val="9"/>
            <w:vAlign w:val="center"/>
          </w:tcPr>
          <w:p w14:paraId="45EAA41C" w14:textId="77777777" w:rsidR="00D65EF6" w:rsidRPr="00666449" w:rsidRDefault="00D65EF6" w:rsidP="00D65EF6">
            <w:pPr>
              <w:rPr>
                <w:rFonts w:ascii="宋体" w:hAnsi="宋体" w:hint="eastAsia"/>
                <w:color w:val="000000"/>
                <w:sz w:val="18"/>
                <w:szCs w:val="18"/>
              </w:rPr>
            </w:pPr>
            <w:r w:rsidRPr="00666449">
              <w:rPr>
                <w:rFonts w:ascii="宋体" w:hAnsi="宋体" w:hint="eastAsia"/>
                <w:color w:val="000000"/>
                <w:sz w:val="18"/>
                <w:szCs w:val="18"/>
              </w:rPr>
              <w:t>转动设备已切断电源，电源开关处加锁并悬挂“禁止合闸”标志牌</w:t>
            </w:r>
          </w:p>
        </w:tc>
        <w:tc>
          <w:tcPr>
            <w:tcW w:w="2371" w:type="dxa"/>
            <w:gridSpan w:val="2"/>
            <w:vAlign w:val="center"/>
          </w:tcPr>
          <w:p w14:paraId="55A6A960" w14:textId="77777777" w:rsidR="00D65EF6" w:rsidRPr="00666449" w:rsidRDefault="00D65EF6" w:rsidP="00D65EF6">
            <w:pPr>
              <w:jc w:val="center"/>
              <w:rPr>
                <w:rFonts w:ascii="宋体" w:hAnsi="宋体" w:hint="eastAsia"/>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65EF6" w:rsidRPr="00666449" w14:paraId="41A5CADE" w14:textId="77777777" w:rsidTr="00BF015B">
        <w:trPr>
          <w:trHeight w:val="426"/>
          <w:jc w:val="center"/>
        </w:trPr>
        <w:tc>
          <w:tcPr>
            <w:tcW w:w="643" w:type="dxa"/>
            <w:vAlign w:val="center"/>
          </w:tcPr>
          <w:p w14:paraId="63691A8F"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5</w:t>
            </w:r>
          </w:p>
        </w:tc>
        <w:tc>
          <w:tcPr>
            <w:tcW w:w="7398" w:type="dxa"/>
            <w:gridSpan w:val="9"/>
            <w:vAlign w:val="center"/>
          </w:tcPr>
          <w:p w14:paraId="522CDD27" w14:textId="77777777" w:rsidR="00D65EF6" w:rsidRPr="00666449" w:rsidRDefault="00D65EF6" w:rsidP="00D65EF6">
            <w:pPr>
              <w:rPr>
                <w:rFonts w:ascii="宋体" w:hAnsi="宋体" w:hint="eastAsia"/>
                <w:color w:val="000000"/>
                <w:sz w:val="18"/>
                <w:szCs w:val="18"/>
              </w:rPr>
            </w:pPr>
            <w:r w:rsidRPr="00666449">
              <w:rPr>
                <w:rFonts w:ascii="宋体" w:hAnsi="宋体" w:hint="eastAsia"/>
                <w:color w:val="000000"/>
                <w:sz w:val="18"/>
                <w:szCs w:val="18"/>
              </w:rPr>
              <w:t>受限空间内部已具备进入作业条件，易燃易爆物料容器内作业，作业人员未采用非防爆工具，手持电动工具符合作业安全要求</w:t>
            </w:r>
          </w:p>
        </w:tc>
        <w:tc>
          <w:tcPr>
            <w:tcW w:w="2371" w:type="dxa"/>
            <w:gridSpan w:val="2"/>
            <w:vAlign w:val="center"/>
          </w:tcPr>
          <w:p w14:paraId="1E2D0F04" w14:textId="77777777" w:rsidR="00D65EF6" w:rsidRPr="00666449" w:rsidRDefault="00D65EF6" w:rsidP="00D65EF6">
            <w:pPr>
              <w:jc w:val="center"/>
              <w:rPr>
                <w:rFonts w:ascii="宋体" w:hAnsi="宋体" w:hint="eastAsia"/>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65EF6" w:rsidRPr="00666449" w14:paraId="75599606" w14:textId="77777777" w:rsidTr="00BF015B">
        <w:trPr>
          <w:trHeight w:val="148"/>
          <w:jc w:val="center"/>
        </w:trPr>
        <w:tc>
          <w:tcPr>
            <w:tcW w:w="643" w:type="dxa"/>
            <w:vAlign w:val="center"/>
          </w:tcPr>
          <w:p w14:paraId="10648C41"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6</w:t>
            </w:r>
          </w:p>
        </w:tc>
        <w:tc>
          <w:tcPr>
            <w:tcW w:w="7398" w:type="dxa"/>
            <w:gridSpan w:val="9"/>
            <w:vAlign w:val="center"/>
          </w:tcPr>
          <w:p w14:paraId="7C6558C6" w14:textId="77777777" w:rsidR="00D65EF6" w:rsidRPr="00666449" w:rsidRDefault="00D65EF6" w:rsidP="00D65EF6">
            <w:pPr>
              <w:rPr>
                <w:rFonts w:ascii="宋体" w:hAnsi="宋体" w:hint="eastAsia"/>
                <w:color w:val="000000"/>
                <w:sz w:val="18"/>
                <w:szCs w:val="18"/>
              </w:rPr>
            </w:pPr>
            <w:r w:rsidRPr="00666449">
              <w:rPr>
                <w:rFonts w:ascii="宋体" w:hAnsi="宋体" w:hint="eastAsia"/>
                <w:color w:val="000000"/>
                <w:sz w:val="18"/>
                <w:szCs w:val="18"/>
              </w:rPr>
              <w:t>受限空间进出口通道，无阻碍人员进出的障碍物</w:t>
            </w:r>
          </w:p>
        </w:tc>
        <w:tc>
          <w:tcPr>
            <w:tcW w:w="2371" w:type="dxa"/>
            <w:gridSpan w:val="2"/>
            <w:vAlign w:val="center"/>
          </w:tcPr>
          <w:p w14:paraId="570BA8DA" w14:textId="77777777" w:rsidR="00D65EF6" w:rsidRPr="00666449" w:rsidRDefault="00D65EF6" w:rsidP="00D65EF6">
            <w:pPr>
              <w:jc w:val="center"/>
              <w:rPr>
                <w:rFonts w:ascii="宋体" w:hAnsi="宋体" w:hint="eastAsia"/>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65EF6" w:rsidRPr="00666449" w14:paraId="6BC0DA1B" w14:textId="77777777" w:rsidTr="00BF015B">
        <w:trPr>
          <w:trHeight w:val="355"/>
          <w:jc w:val="center"/>
        </w:trPr>
        <w:tc>
          <w:tcPr>
            <w:tcW w:w="643" w:type="dxa"/>
            <w:vAlign w:val="center"/>
          </w:tcPr>
          <w:p w14:paraId="08DD546D"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7</w:t>
            </w:r>
          </w:p>
        </w:tc>
        <w:tc>
          <w:tcPr>
            <w:tcW w:w="7398" w:type="dxa"/>
            <w:gridSpan w:val="9"/>
            <w:vAlign w:val="center"/>
          </w:tcPr>
          <w:p w14:paraId="2DFC90F9" w14:textId="77777777" w:rsidR="00D65EF6" w:rsidRPr="00666449" w:rsidRDefault="00D65EF6" w:rsidP="00D65EF6">
            <w:pPr>
              <w:rPr>
                <w:rFonts w:ascii="宋体" w:hAnsi="宋体" w:hint="eastAsia"/>
                <w:color w:val="000000"/>
                <w:sz w:val="18"/>
                <w:szCs w:val="18"/>
              </w:rPr>
            </w:pPr>
            <w:r w:rsidRPr="00666449">
              <w:rPr>
                <w:rFonts w:ascii="宋体" w:hAnsi="宋体" w:hint="eastAsia"/>
                <w:color w:val="000000"/>
                <w:sz w:val="18"/>
                <w:szCs w:val="18"/>
              </w:rPr>
              <w:t>作业使用的照明、电动工具必须是安全电压。进入</w:t>
            </w:r>
            <w:r>
              <w:rPr>
                <w:rFonts w:ascii="宋体" w:hAnsi="宋体" w:hint="eastAsia"/>
                <w:color w:val="000000"/>
                <w:sz w:val="18"/>
                <w:szCs w:val="18"/>
              </w:rPr>
              <w:t>金属</w:t>
            </w:r>
            <w:r w:rsidRPr="00666449">
              <w:rPr>
                <w:rFonts w:ascii="宋体" w:hAnsi="宋体" w:hint="eastAsia"/>
                <w:color w:val="000000"/>
                <w:sz w:val="18"/>
                <w:szCs w:val="18"/>
              </w:rPr>
              <w:t>制、潮湿设备、容器内作业必须采用12伏安全照明灯具</w:t>
            </w:r>
          </w:p>
        </w:tc>
        <w:tc>
          <w:tcPr>
            <w:tcW w:w="2371" w:type="dxa"/>
            <w:gridSpan w:val="2"/>
            <w:vAlign w:val="center"/>
          </w:tcPr>
          <w:p w14:paraId="4D525CD9" w14:textId="77777777" w:rsidR="00D65EF6" w:rsidRPr="00666449" w:rsidRDefault="00D65EF6" w:rsidP="00D65EF6">
            <w:pPr>
              <w:jc w:val="center"/>
              <w:rPr>
                <w:rFonts w:ascii="宋体" w:hAnsi="宋体" w:hint="eastAsia"/>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65EF6" w:rsidRPr="00666449" w14:paraId="4B324722" w14:textId="77777777" w:rsidTr="00BF015B">
        <w:trPr>
          <w:trHeight w:val="559"/>
          <w:jc w:val="center"/>
        </w:trPr>
        <w:tc>
          <w:tcPr>
            <w:tcW w:w="643" w:type="dxa"/>
            <w:vAlign w:val="center"/>
          </w:tcPr>
          <w:p w14:paraId="607C1F83"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8</w:t>
            </w:r>
          </w:p>
        </w:tc>
        <w:tc>
          <w:tcPr>
            <w:tcW w:w="7398" w:type="dxa"/>
            <w:gridSpan w:val="9"/>
            <w:vAlign w:val="center"/>
          </w:tcPr>
          <w:p w14:paraId="14D1DF66" w14:textId="77777777" w:rsidR="00D65EF6" w:rsidRPr="00666449" w:rsidRDefault="00D65EF6" w:rsidP="00D65EF6">
            <w:pPr>
              <w:rPr>
                <w:rFonts w:ascii="宋体" w:hAnsi="宋体" w:hint="eastAsia"/>
                <w:color w:val="000000"/>
                <w:sz w:val="18"/>
                <w:szCs w:val="18"/>
              </w:rPr>
            </w:pPr>
            <w:r w:rsidRPr="00666449">
              <w:rPr>
                <w:rFonts w:ascii="宋体" w:hAnsi="宋体" w:hint="eastAsia"/>
                <w:color w:val="000000"/>
                <w:sz w:val="18"/>
                <w:szCs w:val="18"/>
              </w:rPr>
              <w:t>作业人员已佩戴必要的个体防护装备，清楚受限空间内存在的危险因素</w:t>
            </w:r>
          </w:p>
        </w:tc>
        <w:tc>
          <w:tcPr>
            <w:tcW w:w="2371" w:type="dxa"/>
            <w:gridSpan w:val="2"/>
            <w:vAlign w:val="center"/>
          </w:tcPr>
          <w:p w14:paraId="52741ABB" w14:textId="77777777" w:rsidR="00D65EF6" w:rsidRPr="00666449" w:rsidRDefault="00D65EF6" w:rsidP="00D65EF6">
            <w:pPr>
              <w:jc w:val="center"/>
              <w:rPr>
                <w:rFonts w:ascii="宋体" w:hAnsi="宋体" w:hint="eastAsia"/>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65EF6" w:rsidRPr="00666449" w14:paraId="41D844F3" w14:textId="77777777" w:rsidTr="00BF015B">
        <w:trPr>
          <w:trHeight w:val="411"/>
          <w:jc w:val="center"/>
        </w:trPr>
        <w:tc>
          <w:tcPr>
            <w:tcW w:w="643" w:type="dxa"/>
            <w:vAlign w:val="center"/>
          </w:tcPr>
          <w:p w14:paraId="62DFBCF7"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9</w:t>
            </w:r>
          </w:p>
        </w:tc>
        <w:tc>
          <w:tcPr>
            <w:tcW w:w="7398" w:type="dxa"/>
            <w:gridSpan w:val="9"/>
            <w:vAlign w:val="center"/>
          </w:tcPr>
          <w:p w14:paraId="3C6132DC" w14:textId="77777777" w:rsidR="00D65EF6" w:rsidRPr="00666449" w:rsidRDefault="00D65EF6" w:rsidP="00D65EF6">
            <w:pPr>
              <w:rPr>
                <w:rFonts w:ascii="宋体" w:hAnsi="宋体" w:hint="eastAsia"/>
                <w:color w:val="000000"/>
                <w:sz w:val="18"/>
                <w:szCs w:val="18"/>
              </w:rPr>
            </w:pPr>
            <w:r w:rsidRPr="00666449">
              <w:rPr>
                <w:rFonts w:ascii="宋体" w:hAnsi="宋体" w:hint="eastAsia"/>
                <w:color w:val="000000"/>
                <w:sz w:val="18"/>
                <w:szCs w:val="18"/>
              </w:rPr>
              <w:t>已配备作业应急设施</w:t>
            </w:r>
          </w:p>
        </w:tc>
        <w:tc>
          <w:tcPr>
            <w:tcW w:w="2371" w:type="dxa"/>
            <w:gridSpan w:val="2"/>
            <w:vAlign w:val="center"/>
          </w:tcPr>
          <w:p w14:paraId="77E907AC" w14:textId="77777777" w:rsidR="00D65EF6" w:rsidRPr="00666449" w:rsidRDefault="00D65EF6" w:rsidP="00D65EF6">
            <w:pPr>
              <w:jc w:val="center"/>
              <w:rPr>
                <w:rFonts w:ascii="宋体" w:hAnsi="宋体" w:hint="eastAsia"/>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65EF6" w:rsidRPr="00666449" w14:paraId="154A1ADD" w14:textId="77777777" w:rsidTr="00BF015B">
        <w:trPr>
          <w:trHeight w:val="416"/>
          <w:jc w:val="center"/>
        </w:trPr>
        <w:tc>
          <w:tcPr>
            <w:tcW w:w="643" w:type="dxa"/>
            <w:vAlign w:val="center"/>
          </w:tcPr>
          <w:p w14:paraId="20D9F4AC"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1</w:t>
            </w:r>
            <w:r w:rsidRPr="00666449">
              <w:rPr>
                <w:rFonts w:ascii="宋体" w:hAnsi="宋体"/>
                <w:color w:val="000000"/>
                <w:sz w:val="18"/>
                <w:szCs w:val="18"/>
              </w:rPr>
              <w:t>0</w:t>
            </w:r>
          </w:p>
        </w:tc>
        <w:tc>
          <w:tcPr>
            <w:tcW w:w="7398" w:type="dxa"/>
            <w:gridSpan w:val="9"/>
            <w:vAlign w:val="center"/>
          </w:tcPr>
          <w:p w14:paraId="648C2E84" w14:textId="77777777" w:rsidR="00D65EF6" w:rsidRPr="00666449" w:rsidRDefault="00D65EF6" w:rsidP="00D65EF6">
            <w:pPr>
              <w:rPr>
                <w:rFonts w:ascii="宋体" w:hAnsi="宋体" w:hint="eastAsia"/>
                <w:color w:val="000000"/>
                <w:sz w:val="18"/>
                <w:szCs w:val="18"/>
              </w:rPr>
            </w:pPr>
            <w:r w:rsidRPr="00666449">
              <w:rPr>
                <w:rFonts w:ascii="宋体" w:hAnsi="宋体" w:hint="eastAsia"/>
                <w:color w:val="000000"/>
                <w:sz w:val="18"/>
                <w:szCs w:val="18"/>
              </w:rPr>
              <w:t>受限空间出入口四周已设立警戒区</w:t>
            </w:r>
          </w:p>
        </w:tc>
        <w:tc>
          <w:tcPr>
            <w:tcW w:w="2371" w:type="dxa"/>
            <w:gridSpan w:val="2"/>
            <w:vAlign w:val="center"/>
          </w:tcPr>
          <w:p w14:paraId="70E17B75" w14:textId="77777777" w:rsidR="00D65EF6" w:rsidRPr="00666449" w:rsidRDefault="00D65EF6" w:rsidP="00D65EF6">
            <w:pPr>
              <w:jc w:val="center"/>
              <w:rPr>
                <w:rFonts w:ascii="宋体" w:hAnsi="宋体" w:hint="eastAsia"/>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65EF6" w:rsidRPr="00666449" w14:paraId="362A57CF" w14:textId="77777777" w:rsidTr="00BF015B">
        <w:trPr>
          <w:trHeight w:val="423"/>
          <w:jc w:val="center"/>
        </w:trPr>
        <w:tc>
          <w:tcPr>
            <w:tcW w:w="643" w:type="dxa"/>
            <w:vAlign w:val="center"/>
          </w:tcPr>
          <w:p w14:paraId="56F53E5D"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1</w:t>
            </w:r>
            <w:r w:rsidRPr="00666449">
              <w:rPr>
                <w:rFonts w:ascii="宋体" w:hAnsi="宋体"/>
                <w:color w:val="000000"/>
                <w:sz w:val="18"/>
                <w:szCs w:val="18"/>
              </w:rPr>
              <w:t>1</w:t>
            </w:r>
          </w:p>
        </w:tc>
        <w:tc>
          <w:tcPr>
            <w:tcW w:w="7398" w:type="dxa"/>
            <w:gridSpan w:val="9"/>
            <w:vAlign w:val="center"/>
          </w:tcPr>
          <w:p w14:paraId="19666AD3" w14:textId="77777777" w:rsidR="00D65EF6" w:rsidRPr="00666449" w:rsidRDefault="00D65EF6" w:rsidP="00D65EF6">
            <w:pPr>
              <w:rPr>
                <w:rFonts w:ascii="宋体" w:hAnsi="宋体" w:hint="eastAsia"/>
                <w:color w:val="000000"/>
                <w:sz w:val="18"/>
                <w:szCs w:val="18"/>
              </w:rPr>
            </w:pPr>
            <w:r w:rsidRPr="00666449">
              <w:rPr>
                <w:rFonts w:hint="eastAsia"/>
                <w:color w:val="000000"/>
                <w:sz w:val="18"/>
                <w:szCs w:val="18"/>
              </w:rPr>
              <w:t>受限空间内作业已配备通信设备</w:t>
            </w:r>
            <w:r w:rsidRPr="00666449">
              <w:rPr>
                <w:rFonts w:hint="eastAsia"/>
                <w:color w:val="000000"/>
                <w:sz w:val="18"/>
                <w:szCs w:val="18"/>
              </w:rPr>
              <w:t xml:space="preserve">  </w:t>
            </w:r>
          </w:p>
        </w:tc>
        <w:tc>
          <w:tcPr>
            <w:tcW w:w="2371" w:type="dxa"/>
            <w:gridSpan w:val="2"/>
            <w:vAlign w:val="center"/>
          </w:tcPr>
          <w:p w14:paraId="091CEFDB" w14:textId="77777777" w:rsidR="00D65EF6" w:rsidRPr="00666449" w:rsidRDefault="00D65EF6" w:rsidP="00D65EF6">
            <w:pPr>
              <w:jc w:val="center"/>
              <w:rPr>
                <w:rFonts w:ascii="宋体" w:hAnsi="宋体" w:hint="eastAsia"/>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65EF6" w:rsidRPr="00666449" w14:paraId="2C0F46F1" w14:textId="77777777" w:rsidTr="00BF015B">
        <w:trPr>
          <w:trHeight w:val="413"/>
          <w:jc w:val="center"/>
        </w:trPr>
        <w:tc>
          <w:tcPr>
            <w:tcW w:w="643" w:type="dxa"/>
            <w:vAlign w:val="center"/>
          </w:tcPr>
          <w:p w14:paraId="11778355"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1</w:t>
            </w:r>
            <w:r w:rsidRPr="00666449">
              <w:rPr>
                <w:rFonts w:ascii="宋体" w:hAnsi="宋体"/>
                <w:color w:val="000000"/>
                <w:sz w:val="18"/>
                <w:szCs w:val="18"/>
              </w:rPr>
              <w:t>2</w:t>
            </w:r>
          </w:p>
        </w:tc>
        <w:tc>
          <w:tcPr>
            <w:tcW w:w="7398" w:type="dxa"/>
            <w:gridSpan w:val="9"/>
            <w:vAlign w:val="center"/>
          </w:tcPr>
          <w:p w14:paraId="30F61345" w14:textId="77777777" w:rsidR="00D65EF6" w:rsidRPr="00666449" w:rsidRDefault="00D65EF6" w:rsidP="00D65EF6">
            <w:pPr>
              <w:rPr>
                <w:rFonts w:hint="eastAsia"/>
                <w:color w:val="000000"/>
                <w:sz w:val="18"/>
                <w:szCs w:val="18"/>
              </w:rPr>
            </w:pPr>
            <w:r w:rsidRPr="00666449">
              <w:rPr>
                <w:rFonts w:hint="eastAsia"/>
                <w:color w:val="000000"/>
                <w:sz w:val="18"/>
                <w:szCs w:val="18"/>
              </w:rPr>
              <w:t>用于连续检测的移动式可燃、有毒气体、氧气检测仪已配备到位</w:t>
            </w:r>
          </w:p>
        </w:tc>
        <w:tc>
          <w:tcPr>
            <w:tcW w:w="2371" w:type="dxa"/>
            <w:gridSpan w:val="2"/>
            <w:vAlign w:val="center"/>
          </w:tcPr>
          <w:p w14:paraId="6B4E0B2A" w14:textId="77777777" w:rsidR="00D65EF6" w:rsidRPr="00666449" w:rsidRDefault="00D65EF6" w:rsidP="00D65EF6">
            <w:pPr>
              <w:jc w:val="center"/>
              <w:rPr>
                <w:rFonts w:ascii="宋体" w:hAnsi="宋体" w:hint="eastAsia"/>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65EF6" w:rsidRPr="00666449" w14:paraId="21FE08B1" w14:textId="77777777" w:rsidTr="00BF015B">
        <w:trPr>
          <w:trHeight w:val="418"/>
          <w:jc w:val="center"/>
        </w:trPr>
        <w:tc>
          <w:tcPr>
            <w:tcW w:w="643" w:type="dxa"/>
            <w:vAlign w:val="center"/>
          </w:tcPr>
          <w:p w14:paraId="6121489E"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1</w:t>
            </w:r>
            <w:r w:rsidRPr="00666449">
              <w:rPr>
                <w:rFonts w:ascii="宋体" w:hAnsi="宋体"/>
                <w:color w:val="000000"/>
                <w:sz w:val="18"/>
                <w:szCs w:val="18"/>
              </w:rPr>
              <w:t>3</w:t>
            </w:r>
          </w:p>
        </w:tc>
        <w:tc>
          <w:tcPr>
            <w:tcW w:w="7398" w:type="dxa"/>
            <w:gridSpan w:val="9"/>
            <w:vAlign w:val="center"/>
          </w:tcPr>
          <w:p w14:paraId="54EBB0A9" w14:textId="77777777" w:rsidR="00D65EF6" w:rsidRPr="00666449" w:rsidRDefault="00D65EF6" w:rsidP="00D65EF6">
            <w:pPr>
              <w:rPr>
                <w:rFonts w:hint="eastAsia"/>
                <w:color w:val="000000"/>
                <w:sz w:val="18"/>
                <w:szCs w:val="18"/>
              </w:rPr>
            </w:pPr>
            <w:r w:rsidRPr="00666449">
              <w:rPr>
                <w:rFonts w:hint="eastAsia"/>
                <w:color w:val="000000"/>
                <w:sz w:val="18"/>
                <w:szCs w:val="18"/>
              </w:rPr>
              <w:t>存在大量扬尘的设备已停止扬尘</w:t>
            </w:r>
          </w:p>
        </w:tc>
        <w:tc>
          <w:tcPr>
            <w:tcW w:w="2371" w:type="dxa"/>
            <w:gridSpan w:val="2"/>
            <w:vAlign w:val="center"/>
          </w:tcPr>
          <w:p w14:paraId="70E5265F" w14:textId="77777777" w:rsidR="00D65EF6" w:rsidRPr="00666449" w:rsidRDefault="00D65EF6" w:rsidP="00D65EF6">
            <w:pPr>
              <w:jc w:val="center"/>
              <w:rPr>
                <w:rFonts w:ascii="宋体" w:hAnsi="宋体" w:hint="eastAsia"/>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65EF6" w:rsidRPr="00666449" w14:paraId="3E73F823" w14:textId="77777777" w:rsidTr="00BF015B">
        <w:trPr>
          <w:trHeight w:val="415"/>
          <w:jc w:val="center"/>
        </w:trPr>
        <w:tc>
          <w:tcPr>
            <w:tcW w:w="643" w:type="dxa"/>
            <w:vAlign w:val="center"/>
          </w:tcPr>
          <w:p w14:paraId="29A043A5" w14:textId="77777777" w:rsidR="00D65EF6" w:rsidRPr="00666449" w:rsidRDefault="00D65EF6" w:rsidP="00D65EF6">
            <w:pPr>
              <w:jc w:val="center"/>
              <w:rPr>
                <w:rFonts w:ascii="宋体" w:hAnsi="宋体" w:hint="eastAsia"/>
                <w:color w:val="000000"/>
                <w:sz w:val="18"/>
                <w:szCs w:val="18"/>
              </w:rPr>
            </w:pPr>
            <w:r w:rsidRPr="00666449">
              <w:rPr>
                <w:rFonts w:ascii="宋体" w:hAnsi="宋体" w:hint="eastAsia"/>
                <w:color w:val="000000"/>
                <w:sz w:val="18"/>
                <w:szCs w:val="18"/>
              </w:rPr>
              <w:t>1</w:t>
            </w:r>
            <w:r w:rsidRPr="00666449">
              <w:rPr>
                <w:rFonts w:ascii="宋体" w:hAnsi="宋体"/>
                <w:color w:val="000000"/>
                <w:sz w:val="18"/>
                <w:szCs w:val="18"/>
              </w:rPr>
              <w:t>4</w:t>
            </w:r>
          </w:p>
        </w:tc>
        <w:tc>
          <w:tcPr>
            <w:tcW w:w="7398" w:type="dxa"/>
            <w:gridSpan w:val="9"/>
            <w:vAlign w:val="center"/>
          </w:tcPr>
          <w:p w14:paraId="044FE683" w14:textId="77777777" w:rsidR="00D65EF6" w:rsidRPr="00666449" w:rsidRDefault="00D65EF6" w:rsidP="00D65EF6">
            <w:pPr>
              <w:rPr>
                <w:rFonts w:hint="eastAsia"/>
                <w:color w:val="000000"/>
                <w:sz w:val="18"/>
                <w:szCs w:val="18"/>
              </w:rPr>
            </w:pPr>
            <w:r w:rsidRPr="00666449">
              <w:rPr>
                <w:rFonts w:ascii="宋体" w:hAnsi="宋体" w:hint="eastAsia"/>
                <w:color w:val="000000"/>
                <w:sz w:val="18"/>
                <w:szCs w:val="18"/>
              </w:rPr>
              <w:t xml:space="preserve">其他相关特殊作业已办理相应安全作业票  </w:t>
            </w:r>
          </w:p>
        </w:tc>
        <w:tc>
          <w:tcPr>
            <w:tcW w:w="2371" w:type="dxa"/>
            <w:gridSpan w:val="2"/>
            <w:vAlign w:val="center"/>
          </w:tcPr>
          <w:p w14:paraId="084AF3B4" w14:textId="77777777" w:rsidR="00D65EF6" w:rsidRPr="00666449" w:rsidRDefault="00D65EF6" w:rsidP="00D65EF6">
            <w:pPr>
              <w:jc w:val="center"/>
              <w:rPr>
                <w:rFonts w:ascii="宋体" w:hAnsi="宋体" w:hint="eastAsia"/>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65EF6" w:rsidRPr="00666449" w14:paraId="78ACC3F9" w14:textId="77777777" w:rsidTr="00BF015B">
        <w:trPr>
          <w:trHeight w:val="415"/>
          <w:jc w:val="center"/>
        </w:trPr>
        <w:tc>
          <w:tcPr>
            <w:tcW w:w="643" w:type="dxa"/>
            <w:vAlign w:val="center"/>
          </w:tcPr>
          <w:p w14:paraId="020335F4" w14:textId="77777777" w:rsidR="00D65EF6" w:rsidRPr="00666449" w:rsidRDefault="00D65EF6" w:rsidP="00D65EF6">
            <w:pPr>
              <w:jc w:val="center"/>
              <w:rPr>
                <w:rFonts w:ascii="宋体" w:hAnsi="宋体"/>
                <w:color w:val="000000"/>
                <w:sz w:val="18"/>
                <w:szCs w:val="18"/>
              </w:rPr>
            </w:pPr>
            <w:r w:rsidRPr="00666449">
              <w:rPr>
                <w:rFonts w:ascii="宋体" w:hAnsi="宋体" w:hint="eastAsia"/>
                <w:color w:val="000000"/>
                <w:sz w:val="18"/>
                <w:szCs w:val="18"/>
              </w:rPr>
              <w:t>1</w:t>
            </w:r>
            <w:r>
              <w:rPr>
                <w:rFonts w:ascii="宋体" w:hAnsi="宋体"/>
                <w:color w:val="000000"/>
                <w:sz w:val="18"/>
                <w:szCs w:val="18"/>
              </w:rPr>
              <w:t>5</w:t>
            </w:r>
          </w:p>
        </w:tc>
        <w:tc>
          <w:tcPr>
            <w:tcW w:w="9769" w:type="dxa"/>
            <w:gridSpan w:val="11"/>
          </w:tcPr>
          <w:p w14:paraId="50397FF2" w14:textId="77777777" w:rsidR="00D65EF6" w:rsidRDefault="00D65EF6" w:rsidP="00D65EF6">
            <w:pPr>
              <w:rPr>
                <w:rFonts w:ascii="宋体" w:hAnsi="宋体"/>
                <w:color w:val="000000"/>
                <w:sz w:val="18"/>
                <w:szCs w:val="18"/>
              </w:rPr>
            </w:pPr>
            <w:r w:rsidRPr="00666449">
              <w:rPr>
                <w:rFonts w:ascii="宋体" w:hAnsi="宋体" w:hint="eastAsia"/>
                <w:color w:val="000000"/>
                <w:sz w:val="18"/>
                <w:szCs w:val="18"/>
              </w:rPr>
              <w:t>其他安全措施：</w:t>
            </w:r>
            <w:r>
              <w:rPr>
                <w:rFonts w:ascii="宋体" w:hAnsi="宋体"/>
                <w:color w:val="000000"/>
                <w:sz w:val="18"/>
                <w:szCs w:val="18"/>
              </w:rPr>
              <w:t xml:space="preserve">                                             </w:t>
            </w:r>
          </w:p>
          <w:p w14:paraId="48EE4A7F" w14:textId="77777777" w:rsidR="00D65EF6" w:rsidRPr="00666449" w:rsidRDefault="00D65EF6" w:rsidP="00D65EF6">
            <w:pPr>
              <w:rPr>
                <w:rFonts w:ascii="宋体" w:hAnsi="宋体"/>
                <w:color w:val="000000"/>
                <w:sz w:val="18"/>
                <w:szCs w:val="18"/>
              </w:rPr>
            </w:pPr>
            <w:r>
              <w:rPr>
                <w:rFonts w:ascii="宋体" w:hAnsi="宋体" w:hint="eastAsia"/>
                <w:color w:val="000000"/>
                <w:sz w:val="18"/>
                <w:szCs w:val="18"/>
              </w:rPr>
              <w:t>上述安全措施落实</w:t>
            </w:r>
            <w:r w:rsidRPr="00666449">
              <w:rPr>
                <w:rFonts w:ascii="宋体" w:hAnsi="宋体" w:hint="eastAsia"/>
                <w:color w:val="000000"/>
                <w:sz w:val="18"/>
                <w:szCs w:val="18"/>
              </w:rPr>
              <w:t>人：</w:t>
            </w:r>
          </w:p>
        </w:tc>
      </w:tr>
      <w:tr w:rsidR="00D65EF6" w:rsidRPr="00666449" w14:paraId="29BD9BDB" w14:textId="77777777" w:rsidTr="00BF015B">
        <w:trPr>
          <w:trHeight w:val="444"/>
          <w:jc w:val="center"/>
        </w:trPr>
        <w:tc>
          <w:tcPr>
            <w:tcW w:w="1715" w:type="dxa"/>
            <w:gridSpan w:val="2"/>
            <w:vAlign w:val="center"/>
          </w:tcPr>
          <w:p w14:paraId="16E71F7F" w14:textId="77777777" w:rsidR="00D65EF6" w:rsidRPr="00666449" w:rsidRDefault="00D65EF6" w:rsidP="00D65EF6">
            <w:pPr>
              <w:rPr>
                <w:rFonts w:ascii="宋体" w:hAnsi="宋体" w:hint="eastAsia"/>
                <w:b/>
                <w:color w:val="000000"/>
                <w:sz w:val="18"/>
                <w:szCs w:val="18"/>
              </w:rPr>
            </w:pPr>
            <w:r w:rsidRPr="00666449">
              <w:rPr>
                <w:rFonts w:ascii="宋体" w:hAnsi="宋体" w:hint="eastAsia"/>
                <w:b/>
                <w:color w:val="000000"/>
                <w:sz w:val="18"/>
                <w:szCs w:val="18"/>
              </w:rPr>
              <w:t>安全交底人</w:t>
            </w:r>
          </w:p>
        </w:tc>
        <w:tc>
          <w:tcPr>
            <w:tcW w:w="3491" w:type="dxa"/>
            <w:gridSpan w:val="4"/>
            <w:vAlign w:val="center"/>
          </w:tcPr>
          <w:p w14:paraId="3BAFFE50" w14:textId="77777777" w:rsidR="00D65EF6" w:rsidRPr="00666449" w:rsidRDefault="00D65EF6" w:rsidP="00D65EF6">
            <w:pPr>
              <w:jc w:val="center"/>
              <w:rPr>
                <w:rFonts w:ascii="宋体" w:hAnsi="宋体" w:hint="eastAsia"/>
                <w:b/>
                <w:color w:val="000000"/>
                <w:sz w:val="18"/>
                <w:szCs w:val="18"/>
              </w:rPr>
            </w:pPr>
          </w:p>
        </w:tc>
        <w:tc>
          <w:tcPr>
            <w:tcW w:w="1418" w:type="dxa"/>
            <w:gridSpan w:val="2"/>
            <w:vAlign w:val="center"/>
          </w:tcPr>
          <w:p w14:paraId="69BC1F39" w14:textId="77777777" w:rsidR="00D65EF6" w:rsidRPr="00666449" w:rsidRDefault="00D65EF6" w:rsidP="00D65EF6">
            <w:pPr>
              <w:rPr>
                <w:rFonts w:ascii="宋体" w:hAnsi="宋体" w:hint="eastAsia"/>
                <w:b/>
                <w:color w:val="000000"/>
                <w:sz w:val="18"/>
                <w:szCs w:val="18"/>
              </w:rPr>
            </w:pPr>
            <w:r w:rsidRPr="00666449">
              <w:rPr>
                <w:rFonts w:ascii="宋体" w:hAnsi="宋体" w:hint="eastAsia"/>
                <w:b/>
                <w:color w:val="000000"/>
                <w:sz w:val="18"/>
                <w:szCs w:val="18"/>
              </w:rPr>
              <w:t>接受交底人</w:t>
            </w:r>
          </w:p>
        </w:tc>
        <w:tc>
          <w:tcPr>
            <w:tcW w:w="3788" w:type="dxa"/>
            <w:gridSpan w:val="4"/>
          </w:tcPr>
          <w:p w14:paraId="7106B794" w14:textId="77777777" w:rsidR="00D65EF6" w:rsidRPr="00666449" w:rsidRDefault="00D65EF6" w:rsidP="00D65EF6">
            <w:pPr>
              <w:rPr>
                <w:rFonts w:ascii="宋体" w:hAnsi="宋体" w:hint="eastAsia"/>
                <w:b/>
                <w:color w:val="000000"/>
                <w:sz w:val="18"/>
                <w:szCs w:val="18"/>
              </w:rPr>
            </w:pPr>
          </w:p>
        </w:tc>
      </w:tr>
      <w:tr w:rsidR="00D65EF6" w:rsidRPr="00666449" w14:paraId="5633CF97" w14:textId="77777777" w:rsidTr="00BF015B">
        <w:trPr>
          <w:trHeight w:val="545"/>
          <w:jc w:val="center"/>
        </w:trPr>
        <w:tc>
          <w:tcPr>
            <w:tcW w:w="10412" w:type="dxa"/>
            <w:gridSpan w:val="12"/>
            <w:vAlign w:val="bottom"/>
          </w:tcPr>
          <w:p w14:paraId="6A10FA65" w14:textId="77777777" w:rsidR="00D65EF6" w:rsidRPr="00666449" w:rsidRDefault="00D65EF6" w:rsidP="00D65EF6">
            <w:pPr>
              <w:ind w:right="420"/>
              <w:rPr>
                <w:rFonts w:ascii="宋体" w:hAnsi="宋体" w:hint="eastAsia"/>
                <w:b/>
                <w:color w:val="000000"/>
                <w:sz w:val="18"/>
                <w:szCs w:val="18"/>
              </w:rPr>
            </w:pPr>
            <w:r>
              <w:rPr>
                <w:rFonts w:ascii="宋体" w:hAnsi="宋体" w:hint="eastAsia"/>
                <w:b/>
                <w:color w:val="000000"/>
                <w:sz w:val="18"/>
                <w:szCs w:val="18"/>
              </w:rPr>
              <w:t>作业负责人意见</w:t>
            </w:r>
          </w:p>
          <w:p w14:paraId="2862ECBA" w14:textId="77777777" w:rsidR="00D65EF6" w:rsidRPr="00666449" w:rsidRDefault="00D65EF6" w:rsidP="00D65EF6">
            <w:pPr>
              <w:ind w:right="420"/>
              <w:rPr>
                <w:rFonts w:ascii="宋体" w:hAnsi="宋体" w:hint="eastAsia"/>
                <w:color w:val="000000"/>
                <w:sz w:val="18"/>
                <w:szCs w:val="18"/>
              </w:rPr>
            </w:pPr>
          </w:p>
          <w:p w14:paraId="762074F5" w14:textId="77777777" w:rsidR="00D65EF6" w:rsidRPr="00666449" w:rsidRDefault="00D65EF6" w:rsidP="00D65EF6">
            <w:pPr>
              <w:jc w:val="right"/>
              <w:rPr>
                <w:rFonts w:ascii="宋体" w:hAnsi="宋体" w:hint="eastAsia"/>
                <w:color w:val="000000"/>
                <w:sz w:val="18"/>
                <w:szCs w:val="18"/>
              </w:rPr>
            </w:pPr>
            <w:r w:rsidRPr="00666449">
              <w:rPr>
                <w:rFonts w:ascii="宋体" w:hAnsi="宋体" w:hint="eastAsia"/>
                <w:color w:val="000000"/>
                <w:sz w:val="18"/>
                <w:szCs w:val="18"/>
              </w:rPr>
              <w:t>签字：              年  月  日  时  分</w:t>
            </w:r>
          </w:p>
        </w:tc>
      </w:tr>
      <w:tr w:rsidR="00D65EF6" w:rsidRPr="00666449" w14:paraId="539A31C6" w14:textId="77777777" w:rsidTr="00BF015B">
        <w:trPr>
          <w:trHeight w:val="627"/>
          <w:jc w:val="center"/>
        </w:trPr>
        <w:tc>
          <w:tcPr>
            <w:tcW w:w="10412" w:type="dxa"/>
            <w:gridSpan w:val="12"/>
            <w:vAlign w:val="bottom"/>
          </w:tcPr>
          <w:p w14:paraId="1CAFC5F9" w14:textId="77777777" w:rsidR="00D65EF6" w:rsidRPr="00666449" w:rsidRDefault="00D65EF6" w:rsidP="00D65EF6">
            <w:pPr>
              <w:ind w:right="420"/>
              <w:rPr>
                <w:rFonts w:ascii="宋体" w:hAnsi="宋体" w:hint="eastAsia"/>
                <w:b/>
                <w:color w:val="000000"/>
                <w:sz w:val="18"/>
                <w:szCs w:val="18"/>
              </w:rPr>
            </w:pPr>
            <w:r>
              <w:rPr>
                <w:rFonts w:ascii="宋体" w:hAnsi="宋体" w:hint="eastAsia"/>
                <w:b/>
                <w:color w:val="000000"/>
                <w:sz w:val="18"/>
                <w:szCs w:val="18"/>
              </w:rPr>
              <w:t>所在单位意见</w:t>
            </w:r>
          </w:p>
          <w:p w14:paraId="1E4AAD70" w14:textId="77777777" w:rsidR="00D65EF6" w:rsidRPr="00666449" w:rsidRDefault="00D65EF6" w:rsidP="00D65EF6">
            <w:pPr>
              <w:ind w:right="420"/>
              <w:rPr>
                <w:rFonts w:ascii="宋体" w:hAnsi="宋体" w:hint="eastAsia"/>
                <w:color w:val="000000"/>
                <w:sz w:val="18"/>
                <w:szCs w:val="18"/>
              </w:rPr>
            </w:pPr>
          </w:p>
          <w:p w14:paraId="31EC5C35" w14:textId="77777777" w:rsidR="00D65EF6" w:rsidRPr="00666449" w:rsidRDefault="00D65EF6" w:rsidP="00D65EF6">
            <w:pPr>
              <w:jc w:val="right"/>
              <w:rPr>
                <w:rFonts w:ascii="宋体" w:hAnsi="宋体" w:hint="eastAsia"/>
                <w:color w:val="000000"/>
                <w:sz w:val="18"/>
                <w:szCs w:val="18"/>
              </w:rPr>
            </w:pPr>
            <w:r w:rsidRPr="00666449">
              <w:rPr>
                <w:rFonts w:ascii="宋体" w:hAnsi="宋体" w:hint="eastAsia"/>
                <w:color w:val="000000"/>
                <w:sz w:val="18"/>
                <w:szCs w:val="18"/>
              </w:rPr>
              <w:t>签字：              年  月  日  时  分</w:t>
            </w:r>
          </w:p>
        </w:tc>
      </w:tr>
      <w:tr w:rsidR="00D65EF6" w:rsidRPr="00666449" w14:paraId="11D8D0AD" w14:textId="77777777" w:rsidTr="00BF015B">
        <w:trPr>
          <w:trHeight w:val="629"/>
          <w:jc w:val="center"/>
        </w:trPr>
        <w:tc>
          <w:tcPr>
            <w:tcW w:w="10412" w:type="dxa"/>
            <w:gridSpan w:val="12"/>
            <w:vAlign w:val="bottom"/>
          </w:tcPr>
          <w:p w14:paraId="5D744E92" w14:textId="77777777" w:rsidR="00D65EF6" w:rsidRPr="00666449" w:rsidRDefault="00D65EF6" w:rsidP="00D65EF6">
            <w:pPr>
              <w:rPr>
                <w:rFonts w:hint="eastAsia"/>
                <w:color w:val="000000"/>
                <w:sz w:val="18"/>
                <w:szCs w:val="18"/>
              </w:rPr>
            </w:pPr>
            <w:r w:rsidRPr="00666449">
              <w:rPr>
                <w:rFonts w:ascii="宋体" w:hAnsi="宋体" w:hint="eastAsia"/>
                <w:color w:val="000000"/>
                <w:sz w:val="18"/>
                <w:szCs w:val="18"/>
              </w:rPr>
              <w:t>完工验收：</w:t>
            </w:r>
            <w:r w:rsidRPr="00666449">
              <w:rPr>
                <w:rFonts w:hint="eastAsia"/>
                <w:color w:val="000000"/>
                <w:sz w:val="18"/>
                <w:szCs w:val="18"/>
              </w:rPr>
              <w:t>所有的工作终止，时间</w:t>
            </w:r>
            <w:r w:rsidRPr="00666449">
              <w:rPr>
                <w:color w:val="000000"/>
                <w:sz w:val="18"/>
                <w:szCs w:val="18"/>
              </w:rPr>
              <w:t>: ________________</w:t>
            </w:r>
            <w:r w:rsidRPr="00666449">
              <w:rPr>
                <w:rFonts w:hint="eastAsia"/>
                <w:color w:val="000000"/>
                <w:sz w:val="18"/>
                <w:szCs w:val="18"/>
              </w:rPr>
              <w:t>，所有的人员从受限空间返回。</w:t>
            </w:r>
          </w:p>
          <w:p w14:paraId="51F7287B" w14:textId="77777777" w:rsidR="00D65EF6" w:rsidRPr="00666449" w:rsidRDefault="00D65EF6" w:rsidP="00D65EF6">
            <w:pPr>
              <w:jc w:val="right"/>
              <w:rPr>
                <w:rFonts w:ascii="宋体" w:hAnsi="宋体" w:hint="eastAsia"/>
                <w:color w:val="000000"/>
                <w:sz w:val="18"/>
                <w:szCs w:val="18"/>
              </w:rPr>
            </w:pPr>
            <w:r w:rsidRPr="00666449">
              <w:rPr>
                <w:rFonts w:ascii="宋体" w:hAnsi="宋体" w:hint="eastAsia"/>
                <w:color w:val="000000"/>
                <w:sz w:val="18"/>
                <w:szCs w:val="18"/>
              </w:rPr>
              <w:t>签字：              年  月  日  时  分</w:t>
            </w:r>
          </w:p>
        </w:tc>
      </w:tr>
    </w:tbl>
    <w:p w14:paraId="45CA3618" w14:textId="77777777" w:rsidR="00D65EF6" w:rsidRDefault="00D65EF6" w:rsidP="00D65EF6">
      <w:pPr>
        <w:rPr>
          <w:color w:val="000000"/>
          <w:sz w:val="18"/>
          <w:szCs w:val="18"/>
        </w:rPr>
      </w:pPr>
      <w:r>
        <w:rPr>
          <w:rFonts w:hint="eastAsia"/>
          <w:color w:val="000000"/>
          <w:sz w:val="18"/>
          <w:szCs w:val="18"/>
        </w:rPr>
        <w:t>备注：连续监测，</w:t>
      </w:r>
      <w:r w:rsidRPr="00666449">
        <w:rPr>
          <w:color w:val="000000"/>
          <w:sz w:val="18"/>
          <w:szCs w:val="18"/>
        </w:rPr>
        <w:t>每</w:t>
      </w:r>
      <w:r w:rsidRPr="00666449">
        <w:rPr>
          <w:color w:val="000000"/>
          <w:sz w:val="18"/>
          <w:szCs w:val="18"/>
        </w:rPr>
        <w:t>2</w:t>
      </w:r>
      <w:r w:rsidRPr="00666449">
        <w:rPr>
          <w:color w:val="000000"/>
          <w:sz w:val="18"/>
          <w:szCs w:val="18"/>
        </w:rPr>
        <w:t>小时</w:t>
      </w:r>
      <w:r>
        <w:rPr>
          <w:rFonts w:hint="eastAsia"/>
          <w:color w:val="000000"/>
          <w:sz w:val="18"/>
          <w:szCs w:val="18"/>
        </w:rPr>
        <w:t>记录</w:t>
      </w:r>
      <w:r w:rsidRPr="00666449">
        <w:rPr>
          <w:color w:val="000000"/>
          <w:sz w:val="18"/>
          <w:szCs w:val="18"/>
        </w:rPr>
        <w:t>一次</w:t>
      </w:r>
      <w:r w:rsidRPr="00666449">
        <w:rPr>
          <w:rFonts w:hint="eastAsia"/>
          <w:color w:val="000000"/>
          <w:sz w:val="18"/>
          <w:szCs w:val="18"/>
        </w:rPr>
        <w:t>，此证一式三份，一份留存，一份放现场，一份</w:t>
      </w:r>
      <w:r>
        <w:rPr>
          <w:rFonts w:hint="eastAsia"/>
          <w:color w:val="000000"/>
          <w:sz w:val="18"/>
          <w:szCs w:val="18"/>
        </w:rPr>
        <w:t>由</w:t>
      </w:r>
      <w:r w:rsidRPr="00666449">
        <w:rPr>
          <w:rFonts w:hint="eastAsia"/>
          <w:color w:val="000000"/>
          <w:sz w:val="18"/>
          <w:szCs w:val="18"/>
        </w:rPr>
        <w:t>作业负责人</w:t>
      </w:r>
      <w:r>
        <w:rPr>
          <w:rFonts w:hint="eastAsia"/>
          <w:color w:val="000000"/>
          <w:sz w:val="18"/>
          <w:szCs w:val="18"/>
        </w:rPr>
        <w:t>保管</w:t>
      </w:r>
      <w:r w:rsidRPr="00666449">
        <w:rPr>
          <w:rFonts w:hint="eastAsia"/>
          <w:color w:val="000000"/>
          <w:sz w:val="18"/>
          <w:szCs w:val="18"/>
        </w:rPr>
        <w:t>。</w:t>
      </w:r>
    </w:p>
    <w:p w14:paraId="798A07DD" w14:textId="77777777" w:rsidR="00D65EF6" w:rsidRDefault="00D65EF6" w:rsidP="00D65EF6">
      <w:pPr>
        <w:rPr>
          <w:color w:val="000000"/>
          <w:sz w:val="18"/>
          <w:szCs w:val="18"/>
        </w:rPr>
      </w:pPr>
    </w:p>
    <w:p w14:paraId="3F5C9EA0" w14:textId="77777777" w:rsidR="00D65EF6" w:rsidRDefault="00D65EF6" w:rsidP="00D65EF6">
      <w:pPr>
        <w:rPr>
          <w:color w:val="000000"/>
          <w:sz w:val="18"/>
          <w:szCs w:val="18"/>
        </w:rPr>
      </w:pPr>
    </w:p>
    <w:p w14:paraId="5F3E24FC" w14:textId="77777777" w:rsidR="00282A58" w:rsidRDefault="00282A58" w:rsidP="004D3C8D">
      <w:pPr>
        <w:ind w:firstLineChars="200" w:firstLine="442"/>
        <w:rPr>
          <w:rFonts w:ascii="宋体" w:hAnsi="宋体" w:cs="Arial"/>
          <w:b/>
          <w:sz w:val="22"/>
          <w:szCs w:val="22"/>
        </w:rPr>
      </w:pPr>
    </w:p>
    <w:p w14:paraId="6E1DAE9C" w14:textId="77777777" w:rsidR="00D65EF6" w:rsidRDefault="00D65EF6" w:rsidP="004D3C8D">
      <w:pPr>
        <w:ind w:firstLineChars="200" w:firstLine="442"/>
        <w:rPr>
          <w:rFonts w:ascii="宋体" w:hAnsi="宋体" w:cs="Arial"/>
          <w:b/>
          <w:sz w:val="22"/>
          <w:szCs w:val="22"/>
        </w:rPr>
      </w:pPr>
    </w:p>
    <w:p w14:paraId="03C0996D" w14:textId="77777777" w:rsidR="00D65EF6" w:rsidRDefault="00D65EF6" w:rsidP="004D3C8D">
      <w:pPr>
        <w:ind w:firstLineChars="200" w:firstLine="442"/>
        <w:rPr>
          <w:rFonts w:ascii="宋体" w:hAnsi="宋体" w:cs="Arial"/>
          <w:b/>
          <w:sz w:val="22"/>
          <w:szCs w:val="22"/>
        </w:rPr>
      </w:pPr>
    </w:p>
    <w:p w14:paraId="0ECA9CBA" w14:textId="77777777" w:rsidR="00D65EF6" w:rsidRDefault="00D65EF6" w:rsidP="004D3C8D">
      <w:pPr>
        <w:ind w:firstLineChars="200" w:firstLine="442"/>
        <w:rPr>
          <w:rFonts w:ascii="宋体" w:hAnsi="宋体" w:cs="Arial"/>
          <w:b/>
          <w:sz w:val="22"/>
          <w:szCs w:val="22"/>
        </w:rPr>
      </w:pPr>
    </w:p>
    <w:p w14:paraId="0DEB52E8" w14:textId="77777777" w:rsidR="00D65EF6" w:rsidRDefault="00D65EF6" w:rsidP="004D3C8D">
      <w:pPr>
        <w:ind w:firstLineChars="200" w:firstLine="442"/>
        <w:rPr>
          <w:rFonts w:ascii="宋体" w:hAnsi="宋体" w:cs="Arial"/>
          <w:b/>
          <w:sz w:val="22"/>
          <w:szCs w:val="22"/>
        </w:rPr>
      </w:pPr>
    </w:p>
    <w:p w14:paraId="17D83EC3" w14:textId="77777777" w:rsidR="00D65EF6" w:rsidRDefault="00D65EF6" w:rsidP="004D3C8D">
      <w:pPr>
        <w:ind w:firstLineChars="200" w:firstLine="442"/>
        <w:rPr>
          <w:rFonts w:ascii="宋体" w:hAnsi="宋体" w:cs="Arial"/>
          <w:b/>
          <w:sz w:val="22"/>
          <w:szCs w:val="22"/>
        </w:rPr>
      </w:pPr>
    </w:p>
    <w:p w14:paraId="5DEC8652" w14:textId="77777777" w:rsidR="00D65EF6" w:rsidRDefault="00D65EF6" w:rsidP="004D3C8D">
      <w:pPr>
        <w:ind w:firstLineChars="200" w:firstLine="442"/>
        <w:rPr>
          <w:rFonts w:ascii="宋体" w:hAnsi="宋体" w:cs="Arial"/>
          <w:b/>
          <w:sz w:val="22"/>
          <w:szCs w:val="22"/>
        </w:rPr>
      </w:pPr>
    </w:p>
    <w:p w14:paraId="55E9DC91" w14:textId="77777777" w:rsidR="00D65EF6" w:rsidRDefault="00D65EF6" w:rsidP="004D3C8D">
      <w:pPr>
        <w:ind w:firstLineChars="200" w:firstLine="442"/>
        <w:rPr>
          <w:rFonts w:ascii="宋体" w:hAnsi="宋体" w:cs="Arial"/>
          <w:b/>
          <w:sz w:val="22"/>
          <w:szCs w:val="22"/>
        </w:rPr>
      </w:pPr>
    </w:p>
    <w:p w14:paraId="07BF8C48" w14:textId="77777777" w:rsidR="00D65EF6" w:rsidRDefault="00D65EF6" w:rsidP="004D3C8D">
      <w:pPr>
        <w:ind w:firstLineChars="200" w:firstLine="442"/>
        <w:rPr>
          <w:rFonts w:ascii="宋体" w:hAnsi="宋体" w:cs="Arial"/>
          <w:b/>
          <w:sz w:val="22"/>
          <w:szCs w:val="22"/>
        </w:rPr>
      </w:pPr>
    </w:p>
    <w:p w14:paraId="5A756552" w14:textId="77777777" w:rsidR="00D65EF6" w:rsidRDefault="00D65EF6" w:rsidP="004D3C8D">
      <w:pPr>
        <w:ind w:firstLineChars="200" w:firstLine="442"/>
        <w:rPr>
          <w:rFonts w:ascii="宋体" w:hAnsi="宋体" w:cs="Arial"/>
          <w:b/>
          <w:sz w:val="22"/>
          <w:szCs w:val="22"/>
        </w:rPr>
      </w:pPr>
    </w:p>
    <w:p w14:paraId="64BCD959" w14:textId="77777777" w:rsidR="00D65EF6" w:rsidRDefault="00D65EF6" w:rsidP="004D3C8D">
      <w:pPr>
        <w:ind w:firstLineChars="200" w:firstLine="442"/>
        <w:rPr>
          <w:rFonts w:ascii="宋体" w:hAnsi="宋体" w:cs="Arial"/>
          <w:b/>
          <w:sz w:val="22"/>
          <w:szCs w:val="22"/>
        </w:rPr>
      </w:pPr>
    </w:p>
    <w:p w14:paraId="3BEB0E03" w14:textId="77777777" w:rsidR="00D65EF6" w:rsidRDefault="00D65EF6" w:rsidP="004D3C8D">
      <w:pPr>
        <w:ind w:firstLineChars="200" w:firstLine="442"/>
        <w:rPr>
          <w:rFonts w:ascii="宋体" w:hAnsi="宋体" w:cs="Arial"/>
          <w:b/>
          <w:sz w:val="22"/>
          <w:szCs w:val="22"/>
        </w:rPr>
      </w:pPr>
    </w:p>
    <w:p w14:paraId="43856B65" w14:textId="77777777" w:rsidR="00D65EF6" w:rsidRDefault="00D65EF6" w:rsidP="004D3C8D">
      <w:pPr>
        <w:ind w:firstLineChars="200" w:firstLine="442"/>
        <w:rPr>
          <w:rFonts w:ascii="宋体" w:hAnsi="宋体" w:cs="Arial"/>
          <w:b/>
          <w:sz w:val="22"/>
          <w:szCs w:val="22"/>
        </w:rPr>
      </w:pPr>
    </w:p>
    <w:p w14:paraId="7075E784" w14:textId="77777777" w:rsidR="00D65EF6" w:rsidRDefault="00D65EF6" w:rsidP="004D3C8D">
      <w:pPr>
        <w:ind w:firstLineChars="200" w:firstLine="442"/>
        <w:rPr>
          <w:rFonts w:ascii="宋体" w:hAnsi="宋体" w:cs="Arial"/>
          <w:b/>
          <w:sz w:val="22"/>
          <w:szCs w:val="22"/>
        </w:rPr>
      </w:pPr>
    </w:p>
    <w:p w14:paraId="763FAD62" w14:textId="77777777" w:rsidR="00D65EF6" w:rsidRDefault="00D65EF6" w:rsidP="004D3C8D">
      <w:pPr>
        <w:ind w:firstLineChars="200" w:firstLine="442"/>
        <w:rPr>
          <w:rFonts w:ascii="宋体" w:hAnsi="宋体" w:cs="Arial"/>
          <w:b/>
          <w:sz w:val="22"/>
          <w:szCs w:val="22"/>
        </w:rPr>
      </w:pPr>
    </w:p>
    <w:p w14:paraId="03EB8151" w14:textId="77777777" w:rsidR="00D65EF6" w:rsidRDefault="00D65EF6" w:rsidP="004D3C8D">
      <w:pPr>
        <w:ind w:firstLineChars="200" w:firstLine="442"/>
        <w:rPr>
          <w:rFonts w:ascii="宋体" w:hAnsi="宋体" w:cs="Arial"/>
          <w:b/>
          <w:sz w:val="22"/>
          <w:szCs w:val="22"/>
        </w:rPr>
      </w:pPr>
    </w:p>
    <w:p w14:paraId="7CCCA583" w14:textId="77777777" w:rsidR="00D65EF6" w:rsidRDefault="00D65EF6" w:rsidP="00D65EF6">
      <w:pPr>
        <w:rPr>
          <w:rFonts w:hint="eastAsia"/>
          <w:color w:val="000000"/>
          <w:sz w:val="18"/>
          <w:szCs w:val="18"/>
        </w:rPr>
      </w:pPr>
    </w:p>
    <w:p w14:paraId="51F68F6B" w14:textId="77777777" w:rsidR="00D65EF6" w:rsidRPr="004F235C" w:rsidRDefault="00082C7B" w:rsidP="00D65EF6">
      <w:pPr>
        <w:numPr>
          <w:ilvl w:val="1"/>
          <w:numId w:val="2"/>
        </w:numPr>
        <w:rPr>
          <w:color w:val="000000"/>
          <w:sz w:val="22"/>
          <w:szCs w:val="22"/>
        </w:rPr>
      </w:pPr>
      <w:r w:rsidRPr="00082C7B">
        <w:rPr>
          <w:rFonts w:ascii="宋体" w:hAnsi="宋体" w:cs="Arial" w:hint="eastAsia"/>
          <w:color w:val="000000"/>
          <w:sz w:val="22"/>
          <w:szCs w:val="22"/>
        </w:rPr>
        <w:t>附录</w:t>
      </w:r>
      <w:r w:rsidR="00D65EF6" w:rsidRPr="00082C7B">
        <w:rPr>
          <w:rFonts w:ascii="宋体" w:hAnsi="宋体" w:cs="Arial" w:hint="eastAsia"/>
          <w:color w:val="000000"/>
          <w:sz w:val="22"/>
          <w:szCs w:val="22"/>
        </w:rPr>
        <w:t>2：</w:t>
      </w:r>
      <w:r w:rsidR="00D65EF6" w:rsidRPr="004F235C">
        <w:rPr>
          <w:rFonts w:hint="eastAsia"/>
          <w:color w:val="000000"/>
          <w:sz w:val="22"/>
          <w:szCs w:val="22"/>
        </w:rPr>
        <w:t>受限空间人员及携带工器具检查记录</w:t>
      </w:r>
    </w:p>
    <w:p w14:paraId="7AE8ED62" w14:textId="77777777" w:rsidR="00D65EF6" w:rsidRPr="004F235C" w:rsidRDefault="00D65EF6" w:rsidP="00D65EF6">
      <w:pPr>
        <w:rPr>
          <w:rFonts w:hint="eastAsia"/>
          <w:color w:val="000000"/>
          <w:sz w:val="22"/>
          <w:szCs w:val="22"/>
        </w:rPr>
      </w:pPr>
    </w:p>
    <w:p w14:paraId="54E7CFEC" w14:textId="77777777" w:rsidR="00D65EF6" w:rsidRPr="004F235C" w:rsidRDefault="00D65EF6" w:rsidP="00D65EF6">
      <w:pPr>
        <w:jc w:val="center"/>
        <w:rPr>
          <w:color w:val="000000"/>
          <w:sz w:val="22"/>
          <w:szCs w:val="22"/>
        </w:rPr>
      </w:pPr>
      <w:r w:rsidRPr="004F235C">
        <w:rPr>
          <w:rFonts w:hint="eastAsia"/>
          <w:color w:val="000000"/>
          <w:sz w:val="22"/>
          <w:szCs w:val="22"/>
        </w:rPr>
        <w:t>受限空间人员及携带工器具检查记录</w:t>
      </w:r>
    </w:p>
    <w:p w14:paraId="5C206C5F" w14:textId="77777777" w:rsidR="00D65EF6" w:rsidRDefault="00D65EF6" w:rsidP="00D65EF6">
      <w:pPr>
        <w:ind w:right="440"/>
        <w:jc w:val="right"/>
        <w:rPr>
          <w:rFonts w:hint="eastAsia"/>
          <w:color w:val="FF0000"/>
          <w:sz w:val="22"/>
          <w:szCs w:val="22"/>
        </w:rPr>
      </w:pPr>
      <w:r>
        <w:rPr>
          <w:rFonts w:hint="eastAsia"/>
          <w:bCs/>
          <w:sz w:val="22"/>
          <w:szCs w:val="22"/>
        </w:rPr>
        <w:t>Fr</w:t>
      </w:r>
      <w:r>
        <w:rPr>
          <w:bCs/>
          <w:sz w:val="22"/>
          <w:szCs w:val="22"/>
        </w:rPr>
        <w:t>om</w:t>
      </w:r>
      <w:r>
        <w:rPr>
          <w:rFonts w:hint="eastAsia"/>
          <w:bCs/>
          <w:sz w:val="22"/>
          <w:szCs w:val="22"/>
        </w:rPr>
        <w:t>：</w:t>
      </w:r>
      <w:r w:rsidRPr="000F31E9">
        <w:rPr>
          <w:rFonts w:hint="eastAsia"/>
          <w:bCs/>
          <w:spacing w:val="-10"/>
          <w:sz w:val="22"/>
          <w:szCs w:val="22"/>
        </w:rPr>
        <w:t>FEHSOP-S01-</w:t>
      </w:r>
      <w:r>
        <w:rPr>
          <w:bCs/>
          <w:spacing w:val="-10"/>
          <w:sz w:val="22"/>
          <w:szCs w:val="22"/>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3118"/>
        <w:gridCol w:w="1560"/>
        <w:gridCol w:w="2268"/>
      </w:tblGrid>
      <w:tr w:rsidR="00D65EF6" w:rsidRPr="006E3FB7" w14:paraId="0222D8DB" w14:textId="77777777" w:rsidTr="00BF015B">
        <w:trPr>
          <w:trHeight w:val="868"/>
        </w:trPr>
        <w:tc>
          <w:tcPr>
            <w:tcW w:w="2093" w:type="dxa"/>
            <w:shd w:val="clear" w:color="auto" w:fill="auto"/>
            <w:vAlign w:val="center"/>
          </w:tcPr>
          <w:p w14:paraId="62EA57F8" w14:textId="77777777" w:rsidR="00D65EF6" w:rsidRPr="006E3FB7" w:rsidRDefault="00D65EF6" w:rsidP="00BF015B">
            <w:pPr>
              <w:rPr>
                <w:rFonts w:ascii="宋体" w:hAnsi="宋体" w:cs="Arial" w:hint="eastAsia"/>
                <w:sz w:val="22"/>
                <w:szCs w:val="22"/>
              </w:rPr>
            </w:pPr>
            <w:r w:rsidRPr="006E3FB7">
              <w:rPr>
                <w:rFonts w:ascii="宋体" w:hAnsi="宋体" w:cs="Arial" w:hint="eastAsia"/>
                <w:sz w:val="22"/>
                <w:szCs w:val="22"/>
              </w:rPr>
              <w:t>检查日期</w:t>
            </w:r>
          </w:p>
        </w:tc>
        <w:tc>
          <w:tcPr>
            <w:tcW w:w="3118" w:type="dxa"/>
            <w:shd w:val="clear" w:color="auto" w:fill="auto"/>
            <w:vAlign w:val="center"/>
          </w:tcPr>
          <w:p w14:paraId="533DAEAB" w14:textId="77777777" w:rsidR="00D65EF6" w:rsidRPr="006E3FB7" w:rsidRDefault="00D65EF6" w:rsidP="00BF015B">
            <w:pPr>
              <w:rPr>
                <w:rFonts w:ascii="宋体" w:hAnsi="宋体" w:cs="Arial" w:hint="eastAsia"/>
                <w:b/>
                <w:sz w:val="22"/>
                <w:szCs w:val="22"/>
              </w:rPr>
            </w:pPr>
          </w:p>
        </w:tc>
        <w:tc>
          <w:tcPr>
            <w:tcW w:w="1560" w:type="dxa"/>
            <w:shd w:val="clear" w:color="auto" w:fill="auto"/>
            <w:vAlign w:val="center"/>
          </w:tcPr>
          <w:p w14:paraId="0062AD58" w14:textId="77777777" w:rsidR="00D65EF6" w:rsidRPr="006E3FB7" w:rsidRDefault="00D65EF6" w:rsidP="00BF015B">
            <w:pPr>
              <w:rPr>
                <w:rFonts w:ascii="宋体" w:hAnsi="宋体" w:cs="Arial" w:hint="eastAsia"/>
                <w:sz w:val="22"/>
                <w:szCs w:val="22"/>
              </w:rPr>
            </w:pPr>
            <w:r w:rsidRPr="006E3FB7">
              <w:rPr>
                <w:rFonts w:ascii="宋体" w:hAnsi="宋体" w:cs="Arial" w:hint="eastAsia"/>
                <w:sz w:val="22"/>
                <w:szCs w:val="22"/>
              </w:rPr>
              <w:t>受限空间位置</w:t>
            </w:r>
          </w:p>
        </w:tc>
        <w:tc>
          <w:tcPr>
            <w:tcW w:w="2268" w:type="dxa"/>
            <w:shd w:val="clear" w:color="auto" w:fill="auto"/>
            <w:vAlign w:val="center"/>
          </w:tcPr>
          <w:p w14:paraId="64A0A690" w14:textId="77777777" w:rsidR="00D65EF6" w:rsidRPr="006E3FB7" w:rsidRDefault="00D65EF6" w:rsidP="00BF015B">
            <w:pPr>
              <w:rPr>
                <w:rFonts w:ascii="宋体" w:hAnsi="宋体" w:cs="Arial" w:hint="eastAsia"/>
                <w:b/>
                <w:sz w:val="22"/>
                <w:szCs w:val="22"/>
              </w:rPr>
            </w:pPr>
          </w:p>
        </w:tc>
      </w:tr>
      <w:tr w:rsidR="00D65EF6" w:rsidRPr="006E3FB7" w14:paraId="0FF9E009" w14:textId="77777777" w:rsidTr="00BF015B">
        <w:trPr>
          <w:trHeight w:val="1134"/>
        </w:trPr>
        <w:tc>
          <w:tcPr>
            <w:tcW w:w="2093" w:type="dxa"/>
            <w:shd w:val="clear" w:color="auto" w:fill="auto"/>
            <w:vAlign w:val="center"/>
          </w:tcPr>
          <w:p w14:paraId="0DE5F2B3" w14:textId="77777777" w:rsidR="00D65EF6" w:rsidRPr="006E3FB7" w:rsidRDefault="00D65EF6" w:rsidP="00BF015B">
            <w:pPr>
              <w:rPr>
                <w:rFonts w:ascii="宋体" w:hAnsi="宋体" w:cs="Arial" w:hint="eastAsia"/>
                <w:sz w:val="22"/>
                <w:szCs w:val="22"/>
              </w:rPr>
            </w:pPr>
            <w:r w:rsidRPr="006E3FB7">
              <w:rPr>
                <w:rFonts w:ascii="宋体" w:hAnsi="宋体" w:cs="Arial" w:hint="eastAsia"/>
                <w:sz w:val="22"/>
                <w:szCs w:val="22"/>
              </w:rPr>
              <w:t>受限空间作业证编号</w:t>
            </w:r>
          </w:p>
        </w:tc>
        <w:tc>
          <w:tcPr>
            <w:tcW w:w="6946" w:type="dxa"/>
            <w:gridSpan w:val="3"/>
            <w:shd w:val="clear" w:color="auto" w:fill="auto"/>
            <w:vAlign w:val="center"/>
          </w:tcPr>
          <w:p w14:paraId="499C65CA" w14:textId="77777777" w:rsidR="00D65EF6" w:rsidRPr="006E3FB7" w:rsidRDefault="00D65EF6" w:rsidP="00BF015B">
            <w:pPr>
              <w:rPr>
                <w:rFonts w:ascii="宋体" w:hAnsi="宋体" w:cs="Arial" w:hint="eastAsia"/>
                <w:b/>
                <w:sz w:val="22"/>
                <w:szCs w:val="22"/>
              </w:rPr>
            </w:pPr>
          </w:p>
        </w:tc>
      </w:tr>
      <w:tr w:rsidR="00D65EF6" w:rsidRPr="006E3FB7" w14:paraId="4A9DE37F" w14:textId="77777777" w:rsidTr="00BF015B">
        <w:trPr>
          <w:trHeight w:val="1134"/>
        </w:trPr>
        <w:tc>
          <w:tcPr>
            <w:tcW w:w="2093" w:type="dxa"/>
            <w:shd w:val="clear" w:color="auto" w:fill="auto"/>
            <w:vAlign w:val="center"/>
          </w:tcPr>
          <w:p w14:paraId="00147118" w14:textId="77777777" w:rsidR="00D65EF6" w:rsidRPr="006E3FB7" w:rsidRDefault="00D65EF6" w:rsidP="00BF015B">
            <w:pPr>
              <w:rPr>
                <w:rFonts w:ascii="宋体" w:hAnsi="宋体" w:cs="Arial" w:hint="eastAsia"/>
                <w:sz w:val="22"/>
                <w:szCs w:val="22"/>
              </w:rPr>
            </w:pPr>
            <w:r w:rsidRPr="006E3FB7">
              <w:rPr>
                <w:rFonts w:ascii="宋体" w:hAnsi="宋体" w:cs="Arial" w:hint="eastAsia"/>
                <w:sz w:val="22"/>
                <w:szCs w:val="22"/>
              </w:rPr>
              <w:t>进受限空间人员</w:t>
            </w:r>
          </w:p>
        </w:tc>
        <w:tc>
          <w:tcPr>
            <w:tcW w:w="3118" w:type="dxa"/>
            <w:shd w:val="clear" w:color="auto" w:fill="auto"/>
            <w:vAlign w:val="center"/>
          </w:tcPr>
          <w:p w14:paraId="2B43658F" w14:textId="77777777" w:rsidR="00D65EF6" w:rsidRPr="006E3FB7" w:rsidRDefault="00D65EF6" w:rsidP="00BF015B">
            <w:pPr>
              <w:rPr>
                <w:rFonts w:ascii="宋体" w:hAnsi="宋体" w:cs="Arial" w:hint="eastAsia"/>
                <w:b/>
                <w:sz w:val="22"/>
                <w:szCs w:val="22"/>
              </w:rPr>
            </w:pPr>
          </w:p>
        </w:tc>
        <w:tc>
          <w:tcPr>
            <w:tcW w:w="1560" w:type="dxa"/>
            <w:shd w:val="clear" w:color="auto" w:fill="auto"/>
            <w:vAlign w:val="center"/>
          </w:tcPr>
          <w:p w14:paraId="539BEF7F" w14:textId="77777777" w:rsidR="00D65EF6" w:rsidRPr="006E3FB7" w:rsidRDefault="00D65EF6" w:rsidP="00BF015B">
            <w:pPr>
              <w:rPr>
                <w:rFonts w:ascii="宋体" w:hAnsi="宋体" w:cs="Arial" w:hint="eastAsia"/>
                <w:sz w:val="22"/>
                <w:szCs w:val="22"/>
              </w:rPr>
            </w:pPr>
            <w:r w:rsidRPr="006E3FB7">
              <w:rPr>
                <w:rFonts w:ascii="宋体" w:hAnsi="宋体" w:cs="Arial" w:hint="eastAsia"/>
                <w:sz w:val="22"/>
                <w:szCs w:val="22"/>
              </w:rPr>
              <w:t>检查人签字</w:t>
            </w:r>
          </w:p>
        </w:tc>
        <w:tc>
          <w:tcPr>
            <w:tcW w:w="2268" w:type="dxa"/>
            <w:shd w:val="clear" w:color="auto" w:fill="auto"/>
            <w:vAlign w:val="center"/>
          </w:tcPr>
          <w:p w14:paraId="203FCCBB" w14:textId="77777777" w:rsidR="00D65EF6" w:rsidRPr="006E3FB7" w:rsidRDefault="00D65EF6" w:rsidP="00BF015B">
            <w:pPr>
              <w:rPr>
                <w:rFonts w:ascii="宋体" w:hAnsi="宋体" w:cs="Arial" w:hint="eastAsia"/>
                <w:b/>
                <w:sz w:val="22"/>
                <w:szCs w:val="22"/>
              </w:rPr>
            </w:pPr>
          </w:p>
        </w:tc>
      </w:tr>
      <w:tr w:rsidR="00D65EF6" w:rsidRPr="006E3FB7" w14:paraId="3BAAC5A0" w14:textId="77777777" w:rsidTr="00BF015B">
        <w:trPr>
          <w:trHeight w:val="1134"/>
        </w:trPr>
        <w:tc>
          <w:tcPr>
            <w:tcW w:w="2093" w:type="dxa"/>
            <w:shd w:val="clear" w:color="auto" w:fill="auto"/>
            <w:vAlign w:val="center"/>
          </w:tcPr>
          <w:p w14:paraId="262D5681" w14:textId="77777777" w:rsidR="00D65EF6" w:rsidRPr="006E3FB7" w:rsidRDefault="00D65EF6" w:rsidP="00BF015B">
            <w:pPr>
              <w:rPr>
                <w:rFonts w:ascii="宋体" w:hAnsi="宋体" w:cs="Arial" w:hint="eastAsia"/>
                <w:b/>
                <w:sz w:val="22"/>
                <w:szCs w:val="22"/>
              </w:rPr>
            </w:pPr>
            <w:r>
              <w:rPr>
                <w:rFonts w:ascii="宋体" w:hAnsi="宋体" w:cs="Arial" w:hint="eastAsia"/>
                <w:sz w:val="22"/>
                <w:szCs w:val="22"/>
              </w:rPr>
              <w:t>进</w:t>
            </w:r>
            <w:r w:rsidRPr="006E3FB7">
              <w:rPr>
                <w:rFonts w:ascii="宋体" w:hAnsi="宋体" w:cs="Arial" w:hint="eastAsia"/>
                <w:sz w:val="22"/>
                <w:szCs w:val="22"/>
              </w:rPr>
              <w:t>受限空间时携带的工器具</w:t>
            </w:r>
          </w:p>
        </w:tc>
        <w:tc>
          <w:tcPr>
            <w:tcW w:w="3118" w:type="dxa"/>
            <w:shd w:val="clear" w:color="auto" w:fill="auto"/>
            <w:vAlign w:val="center"/>
          </w:tcPr>
          <w:p w14:paraId="345C64C3" w14:textId="77777777" w:rsidR="00D65EF6" w:rsidRPr="006E3FB7" w:rsidRDefault="00D65EF6" w:rsidP="00BF015B">
            <w:pPr>
              <w:rPr>
                <w:rFonts w:ascii="宋体" w:hAnsi="宋体" w:cs="Arial" w:hint="eastAsia"/>
                <w:b/>
                <w:sz w:val="22"/>
                <w:szCs w:val="22"/>
              </w:rPr>
            </w:pPr>
          </w:p>
        </w:tc>
        <w:tc>
          <w:tcPr>
            <w:tcW w:w="1560" w:type="dxa"/>
            <w:shd w:val="clear" w:color="auto" w:fill="auto"/>
            <w:vAlign w:val="center"/>
          </w:tcPr>
          <w:p w14:paraId="579254C5" w14:textId="77777777" w:rsidR="00D65EF6" w:rsidRPr="006E3FB7" w:rsidRDefault="00D65EF6" w:rsidP="00BF015B">
            <w:pPr>
              <w:rPr>
                <w:rFonts w:ascii="宋体" w:hAnsi="宋体" w:cs="Arial" w:hint="eastAsia"/>
                <w:sz w:val="22"/>
                <w:szCs w:val="22"/>
              </w:rPr>
            </w:pPr>
            <w:r w:rsidRPr="006E3FB7">
              <w:rPr>
                <w:rFonts w:ascii="宋体" w:hAnsi="宋体" w:cs="Arial" w:hint="eastAsia"/>
                <w:sz w:val="22"/>
                <w:szCs w:val="22"/>
              </w:rPr>
              <w:t>检查人签字</w:t>
            </w:r>
          </w:p>
        </w:tc>
        <w:tc>
          <w:tcPr>
            <w:tcW w:w="2268" w:type="dxa"/>
            <w:shd w:val="clear" w:color="auto" w:fill="auto"/>
            <w:vAlign w:val="center"/>
          </w:tcPr>
          <w:p w14:paraId="23CAF1CB" w14:textId="77777777" w:rsidR="00D65EF6" w:rsidRPr="006E3FB7" w:rsidRDefault="00D65EF6" w:rsidP="00BF015B">
            <w:pPr>
              <w:rPr>
                <w:rFonts w:ascii="宋体" w:hAnsi="宋体" w:cs="Arial" w:hint="eastAsia"/>
                <w:b/>
                <w:sz w:val="22"/>
                <w:szCs w:val="22"/>
              </w:rPr>
            </w:pPr>
          </w:p>
        </w:tc>
      </w:tr>
      <w:tr w:rsidR="00D65EF6" w:rsidRPr="006E3FB7" w14:paraId="57FFDB0E" w14:textId="77777777" w:rsidTr="00BF015B">
        <w:trPr>
          <w:trHeight w:val="1134"/>
        </w:trPr>
        <w:tc>
          <w:tcPr>
            <w:tcW w:w="2093" w:type="dxa"/>
            <w:shd w:val="clear" w:color="auto" w:fill="auto"/>
            <w:vAlign w:val="center"/>
          </w:tcPr>
          <w:p w14:paraId="216C4C8A" w14:textId="77777777" w:rsidR="00D65EF6" w:rsidRPr="006E3FB7" w:rsidRDefault="00D65EF6" w:rsidP="00BF015B">
            <w:pPr>
              <w:rPr>
                <w:rFonts w:ascii="宋体" w:hAnsi="宋体" w:cs="Arial" w:hint="eastAsia"/>
                <w:sz w:val="22"/>
                <w:szCs w:val="22"/>
              </w:rPr>
            </w:pPr>
            <w:r>
              <w:rPr>
                <w:rFonts w:ascii="宋体" w:hAnsi="宋体" w:cs="Arial" w:hint="eastAsia"/>
                <w:sz w:val="22"/>
                <w:szCs w:val="22"/>
              </w:rPr>
              <w:t>出</w:t>
            </w:r>
            <w:r w:rsidRPr="006E3FB7">
              <w:rPr>
                <w:rFonts w:ascii="宋体" w:hAnsi="宋体" w:cs="Arial" w:hint="eastAsia"/>
                <w:sz w:val="22"/>
                <w:szCs w:val="22"/>
              </w:rPr>
              <w:t>受限空间人员</w:t>
            </w:r>
          </w:p>
        </w:tc>
        <w:tc>
          <w:tcPr>
            <w:tcW w:w="3118" w:type="dxa"/>
            <w:shd w:val="clear" w:color="auto" w:fill="auto"/>
            <w:vAlign w:val="center"/>
          </w:tcPr>
          <w:p w14:paraId="52C11390" w14:textId="77777777" w:rsidR="00D65EF6" w:rsidRPr="006E3FB7" w:rsidRDefault="00D65EF6" w:rsidP="00BF015B">
            <w:pPr>
              <w:rPr>
                <w:rFonts w:ascii="宋体" w:hAnsi="宋体" w:cs="Arial" w:hint="eastAsia"/>
                <w:b/>
                <w:sz w:val="22"/>
                <w:szCs w:val="22"/>
              </w:rPr>
            </w:pPr>
          </w:p>
        </w:tc>
        <w:tc>
          <w:tcPr>
            <w:tcW w:w="1560" w:type="dxa"/>
            <w:shd w:val="clear" w:color="auto" w:fill="auto"/>
            <w:vAlign w:val="center"/>
          </w:tcPr>
          <w:p w14:paraId="54185573" w14:textId="77777777" w:rsidR="00D65EF6" w:rsidRPr="006E3FB7" w:rsidRDefault="00D65EF6" w:rsidP="00BF015B">
            <w:pPr>
              <w:rPr>
                <w:rFonts w:ascii="宋体" w:hAnsi="宋体" w:cs="Arial" w:hint="eastAsia"/>
                <w:sz w:val="22"/>
                <w:szCs w:val="22"/>
              </w:rPr>
            </w:pPr>
            <w:r w:rsidRPr="006E3FB7">
              <w:rPr>
                <w:rFonts w:ascii="宋体" w:hAnsi="宋体" w:cs="Arial" w:hint="eastAsia"/>
                <w:sz w:val="22"/>
                <w:szCs w:val="22"/>
              </w:rPr>
              <w:t>检查人签字</w:t>
            </w:r>
          </w:p>
        </w:tc>
        <w:tc>
          <w:tcPr>
            <w:tcW w:w="2268" w:type="dxa"/>
            <w:shd w:val="clear" w:color="auto" w:fill="auto"/>
            <w:vAlign w:val="center"/>
          </w:tcPr>
          <w:p w14:paraId="44930A53" w14:textId="77777777" w:rsidR="00D65EF6" w:rsidRPr="006E3FB7" w:rsidRDefault="00D65EF6" w:rsidP="00BF015B">
            <w:pPr>
              <w:rPr>
                <w:rFonts w:ascii="宋体" w:hAnsi="宋体" w:cs="Arial" w:hint="eastAsia"/>
                <w:b/>
                <w:sz w:val="22"/>
                <w:szCs w:val="22"/>
              </w:rPr>
            </w:pPr>
          </w:p>
        </w:tc>
      </w:tr>
      <w:tr w:rsidR="00D65EF6" w:rsidRPr="006E3FB7" w14:paraId="40F4E65F" w14:textId="77777777" w:rsidTr="00BF015B">
        <w:trPr>
          <w:trHeight w:val="1134"/>
        </w:trPr>
        <w:tc>
          <w:tcPr>
            <w:tcW w:w="2093" w:type="dxa"/>
            <w:shd w:val="clear" w:color="auto" w:fill="auto"/>
            <w:vAlign w:val="center"/>
          </w:tcPr>
          <w:p w14:paraId="0D839E2D" w14:textId="77777777" w:rsidR="00D65EF6" w:rsidRPr="006E3FB7" w:rsidRDefault="00D65EF6" w:rsidP="00BF015B">
            <w:pPr>
              <w:rPr>
                <w:rFonts w:ascii="宋体" w:hAnsi="宋体" w:cs="Arial" w:hint="eastAsia"/>
                <w:b/>
                <w:sz w:val="22"/>
                <w:szCs w:val="22"/>
              </w:rPr>
            </w:pPr>
            <w:r>
              <w:rPr>
                <w:rFonts w:ascii="宋体" w:hAnsi="宋体" w:cs="Arial" w:hint="eastAsia"/>
                <w:sz w:val="22"/>
                <w:szCs w:val="22"/>
              </w:rPr>
              <w:t>出</w:t>
            </w:r>
            <w:r w:rsidRPr="006E3FB7">
              <w:rPr>
                <w:rFonts w:ascii="宋体" w:hAnsi="宋体" w:cs="Arial" w:hint="eastAsia"/>
                <w:sz w:val="22"/>
                <w:szCs w:val="22"/>
              </w:rPr>
              <w:t>受限空间时携带的工器具</w:t>
            </w:r>
          </w:p>
        </w:tc>
        <w:tc>
          <w:tcPr>
            <w:tcW w:w="3118" w:type="dxa"/>
            <w:shd w:val="clear" w:color="auto" w:fill="auto"/>
            <w:vAlign w:val="center"/>
          </w:tcPr>
          <w:p w14:paraId="0D57E204" w14:textId="77777777" w:rsidR="00D65EF6" w:rsidRPr="006E3FB7" w:rsidRDefault="00D65EF6" w:rsidP="00BF015B">
            <w:pPr>
              <w:rPr>
                <w:rFonts w:ascii="宋体" w:hAnsi="宋体" w:cs="Arial" w:hint="eastAsia"/>
                <w:b/>
                <w:sz w:val="22"/>
                <w:szCs w:val="22"/>
              </w:rPr>
            </w:pPr>
          </w:p>
        </w:tc>
        <w:tc>
          <w:tcPr>
            <w:tcW w:w="1560" w:type="dxa"/>
            <w:shd w:val="clear" w:color="auto" w:fill="auto"/>
            <w:vAlign w:val="center"/>
          </w:tcPr>
          <w:p w14:paraId="7F8679BB" w14:textId="77777777" w:rsidR="00D65EF6" w:rsidRPr="006E3FB7" w:rsidRDefault="00D65EF6" w:rsidP="00BF015B">
            <w:pPr>
              <w:rPr>
                <w:rFonts w:ascii="宋体" w:hAnsi="宋体" w:cs="Arial" w:hint="eastAsia"/>
                <w:sz w:val="22"/>
                <w:szCs w:val="22"/>
              </w:rPr>
            </w:pPr>
            <w:r w:rsidRPr="006E3FB7">
              <w:rPr>
                <w:rFonts w:ascii="宋体" w:hAnsi="宋体" w:cs="Arial" w:hint="eastAsia"/>
                <w:sz w:val="22"/>
                <w:szCs w:val="22"/>
              </w:rPr>
              <w:t>检查人签字</w:t>
            </w:r>
          </w:p>
        </w:tc>
        <w:tc>
          <w:tcPr>
            <w:tcW w:w="2268" w:type="dxa"/>
            <w:shd w:val="clear" w:color="auto" w:fill="auto"/>
            <w:vAlign w:val="center"/>
          </w:tcPr>
          <w:p w14:paraId="64F909AC" w14:textId="77777777" w:rsidR="00D65EF6" w:rsidRPr="006E3FB7" w:rsidRDefault="00D65EF6" w:rsidP="00BF015B">
            <w:pPr>
              <w:rPr>
                <w:rFonts w:ascii="宋体" w:hAnsi="宋体" w:cs="Arial" w:hint="eastAsia"/>
                <w:b/>
                <w:sz w:val="22"/>
                <w:szCs w:val="22"/>
              </w:rPr>
            </w:pPr>
          </w:p>
        </w:tc>
      </w:tr>
      <w:tr w:rsidR="00D65EF6" w:rsidRPr="006E3FB7" w14:paraId="03B3F110" w14:textId="77777777" w:rsidTr="00BF015B">
        <w:trPr>
          <w:trHeight w:val="1134"/>
        </w:trPr>
        <w:tc>
          <w:tcPr>
            <w:tcW w:w="2093" w:type="dxa"/>
            <w:shd w:val="clear" w:color="auto" w:fill="auto"/>
            <w:vAlign w:val="center"/>
          </w:tcPr>
          <w:p w14:paraId="0E36B104" w14:textId="77777777" w:rsidR="00D65EF6" w:rsidRPr="006E3FB7" w:rsidRDefault="00D65EF6" w:rsidP="00BF015B">
            <w:pPr>
              <w:rPr>
                <w:rFonts w:ascii="宋体" w:hAnsi="宋体" w:cs="Arial" w:hint="eastAsia"/>
                <w:sz w:val="22"/>
                <w:szCs w:val="22"/>
              </w:rPr>
            </w:pPr>
            <w:r w:rsidRPr="006E3FB7">
              <w:rPr>
                <w:rFonts w:ascii="宋体" w:hAnsi="宋体" w:cs="Arial" w:hint="eastAsia"/>
                <w:sz w:val="22"/>
                <w:szCs w:val="22"/>
              </w:rPr>
              <w:t>其他情况</w:t>
            </w:r>
          </w:p>
        </w:tc>
        <w:tc>
          <w:tcPr>
            <w:tcW w:w="6946" w:type="dxa"/>
            <w:gridSpan w:val="3"/>
            <w:shd w:val="clear" w:color="auto" w:fill="auto"/>
            <w:vAlign w:val="center"/>
          </w:tcPr>
          <w:p w14:paraId="6331AC82" w14:textId="77777777" w:rsidR="00D65EF6" w:rsidRPr="006E3FB7" w:rsidRDefault="00D65EF6" w:rsidP="00BF015B">
            <w:pPr>
              <w:rPr>
                <w:rFonts w:ascii="宋体" w:hAnsi="宋体" w:cs="Arial" w:hint="eastAsia"/>
                <w:b/>
                <w:sz w:val="22"/>
                <w:szCs w:val="22"/>
              </w:rPr>
            </w:pPr>
          </w:p>
        </w:tc>
      </w:tr>
    </w:tbl>
    <w:p w14:paraId="2933B3A1" w14:textId="77777777" w:rsidR="00D65EF6" w:rsidRPr="004F235C" w:rsidRDefault="00D65EF6" w:rsidP="00D65EF6">
      <w:pPr>
        <w:rPr>
          <w:color w:val="000000"/>
          <w:sz w:val="22"/>
          <w:szCs w:val="22"/>
        </w:rPr>
      </w:pPr>
      <w:r w:rsidRPr="004F235C">
        <w:rPr>
          <w:rFonts w:hint="eastAsia"/>
          <w:color w:val="000000"/>
          <w:sz w:val="22"/>
          <w:szCs w:val="22"/>
        </w:rPr>
        <w:t>说明：监护人负责对进出受限空间的人员及携带的工器具种类、数量进行清点、登记。</w:t>
      </w:r>
    </w:p>
    <w:p w14:paraId="3F7EDF89" w14:textId="77777777" w:rsidR="00D65EF6" w:rsidRPr="00ED089B" w:rsidRDefault="00D65EF6" w:rsidP="00D65EF6">
      <w:pPr>
        <w:rPr>
          <w:rFonts w:ascii="宋体" w:hAnsi="宋体" w:cs="Arial" w:hint="eastAsia"/>
          <w:b/>
          <w:sz w:val="22"/>
          <w:szCs w:val="22"/>
        </w:rPr>
      </w:pPr>
    </w:p>
    <w:p w14:paraId="01525F85" w14:textId="77777777" w:rsidR="00D65EF6" w:rsidRPr="00D65EF6" w:rsidRDefault="00D65EF6" w:rsidP="004D3C8D">
      <w:pPr>
        <w:ind w:firstLineChars="200" w:firstLine="442"/>
        <w:rPr>
          <w:rFonts w:ascii="宋体" w:hAnsi="宋体" w:cs="Arial" w:hint="eastAsia"/>
          <w:b/>
          <w:sz w:val="22"/>
          <w:szCs w:val="22"/>
        </w:rPr>
      </w:pPr>
    </w:p>
    <w:sectPr w:rsidR="00D65EF6" w:rsidRPr="00D65EF6" w:rsidSect="003B2C5D">
      <w:headerReference w:type="default" r:id="rId8"/>
      <w:footerReference w:type="default" r:id="rId11"/>
      <w:pgSz w:w="11907" w:h="16840"/>
      <w:pgMar w:top="1440" w:right="1134" w:bottom="1440" w:left="172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E9C27" w14:textId="77777777" w:rsidR="008A33AC" w:rsidRDefault="008A33AC">
      <w:r>
        <w:separator/>
      </w:r>
    </w:p>
  </w:endnote>
  <w:endnote w:type="continuationSeparator" w:id="0">
    <w:p w14:paraId="28B6CF43" w14:textId="77777777" w:rsidR="008A33AC" w:rsidRDefault="008A3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汉鼎简新艺体">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92D0F" w14:textId="77777777" w:rsidR="008A33AC" w:rsidRDefault="008A33AC">
      <w:r>
        <w:separator/>
      </w:r>
    </w:p>
  </w:footnote>
  <w:footnote w:type="continuationSeparator" w:id="0">
    <w:p w14:paraId="32B55AE4" w14:textId="77777777" w:rsidR="008A33AC" w:rsidRDefault="008A33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9509C" w14:textId="77777777" w:rsidR="003317C3" w:rsidRDefault="003317C3" w:rsidP="00B6733F">
    <w:pPr>
      <w:rPr>
        <w:rFonts w:hint="eastAsia"/>
      </w:rPr>
    </w:pPr>
    <w:r/>
  </w:p>
  <w:p w14:paraId="75863155" w14:textId="77777777" w:rsidR="003317C3" w:rsidRDefault="003317C3" w:rsidP="00B6733F">
    <w:pPr>
      <w:rPr>
        <w:rFonts w:hint="eastAsia"/>
      </w:rPr>
    </w:pPr>
    <w:r/>
  </w:p>
  <w:p w14:paraId="381F80B7" w14:textId="77777777" w:rsidR="003317C3" w:rsidRDefault="003317C3" w:rsidP="00B6733F">
    <w:pPr>
      <w:rPr>
        <w:rFonts w:hint="eastAsia"/>
      </w:rPr>
    </w:pPr>
    <w:r/>
  </w:p>
  <w:p w14:paraId="3EE29EEA" w14:textId="77777777" w:rsidR="003317C3" w:rsidRDefault="003317C3"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2E1B"/>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5D85A4C"/>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0640677A"/>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67569CE"/>
    <w:multiLevelType w:val="multilevel"/>
    <w:tmpl w:val="2AB83A2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 w15:restartNumberingAfterBreak="0">
    <w:nsid w:val="07BE32FF"/>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B515FCB"/>
    <w:multiLevelType w:val="hybridMultilevel"/>
    <w:tmpl w:val="4FEC77B0"/>
    <w:lvl w:ilvl="0" w:tplc="0409000F">
      <w:start w:val="1"/>
      <w:numFmt w:val="decimal"/>
      <w:lvlText w:val="%1."/>
      <w:lvlJc w:val="left"/>
      <w:pPr>
        <w:tabs>
          <w:tab w:val="num" w:pos="1872"/>
        </w:tabs>
        <w:ind w:left="1872" w:hanging="360"/>
      </w:pPr>
    </w:lvl>
    <w:lvl w:ilvl="1" w:tplc="04090019" w:tentative="1">
      <w:start w:val="1"/>
      <w:numFmt w:val="lowerLetter"/>
      <w:lvlText w:val="%2."/>
      <w:lvlJc w:val="left"/>
      <w:pPr>
        <w:tabs>
          <w:tab w:val="num" w:pos="2592"/>
        </w:tabs>
        <w:ind w:left="2592" w:hanging="360"/>
      </w:pPr>
    </w:lvl>
    <w:lvl w:ilvl="2" w:tplc="0409001B" w:tentative="1">
      <w:start w:val="1"/>
      <w:numFmt w:val="lowerRoman"/>
      <w:lvlText w:val="%3."/>
      <w:lvlJc w:val="right"/>
      <w:pPr>
        <w:tabs>
          <w:tab w:val="num" w:pos="3312"/>
        </w:tabs>
        <w:ind w:left="3312" w:hanging="180"/>
      </w:p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6" w15:restartNumberingAfterBreak="0">
    <w:nsid w:val="119377B7"/>
    <w:multiLevelType w:val="hybridMultilevel"/>
    <w:tmpl w:val="118C83D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2BE49CC"/>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44C54F5"/>
    <w:multiLevelType w:val="hybridMultilevel"/>
    <w:tmpl w:val="D698157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18471CB0"/>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0" w15:restartNumberingAfterBreak="0">
    <w:nsid w:val="199B0CA6"/>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1" w15:restartNumberingAfterBreak="0">
    <w:nsid w:val="1A295B26"/>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2" w15:restartNumberingAfterBreak="0">
    <w:nsid w:val="1B1F3637"/>
    <w:multiLevelType w:val="hybridMultilevel"/>
    <w:tmpl w:val="02142DC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1B3B6802"/>
    <w:multiLevelType w:val="hybridMultilevel"/>
    <w:tmpl w:val="B76E879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22037346"/>
    <w:multiLevelType w:val="hybridMultilevel"/>
    <w:tmpl w:val="EB581C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E407F6F"/>
    <w:multiLevelType w:val="hybridMultilevel"/>
    <w:tmpl w:val="B04CEFFC"/>
    <w:lvl w:ilvl="0" w:tplc="B498B4F2">
      <w:start w:val="1"/>
      <w:numFmt w:val="lowerLetter"/>
      <w:lvlText w:val="%1)."/>
      <w:lvlJc w:val="left"/>
      <w:pPr>
        <w:ind w:left="1837" w:hanging="420"/>
      </w:pPr>
      <w:rPr>
        <w:rFonts w:hint="eastAsia"/>
      </w:rPr>
    </w:lvl>
    <w:lvl w:ilvl="1" w:tplc="04090019" w:tentative="1">
      <w:start w:val="1"/>
      <w:numFmt w:val="lowerLetter"/>
      <w:lvlText w:val="%2)"/>
      <w:lvlJc w:val="left"/>
      <w:pPr>
        <w:ind w:left="2257" w:hanging="420"/>
      </w:pPr>
    </w:lvl>
    <w:lvl w:ilvl="2" w:tplc="0409001B" w:tentative="1">
      <w:start w:val="1"/>
      <w:numFmt w:val="lowerRoman"/>
      <w:lvlText w:val="%3."/>
      <w:lvlJc w:val="right"/>
      <w:pPr>
        <w:ind w:left="2677" w:hanging="420"/>
      </w:pPr>
    </w:lvl>
    <w:lvl w:ilvl="3" w:tplc="0409000F" w:tentative="1">
      <w:start w:val="1"/>
      <w:numFmt w:val="decimal"/>
      <w:lvlText w:val="%4."/>
      <w:lvlJc w:val="left"/>
      <w:pPr>
        <w:ind w:left="3097" w:hanging="420"/>
      </w:pPr>
    </w:lvl>
    <w:lvl w:ilvl="4" w:tplc="04090019" w:tentative="1">
      <w:start w:val="1"/>
      <w:numFmt w:val="lowerLetter"/>
      <w:lvlText w:val="%5)"/>
      <w:lvlJc w:val="left"/>
      <w:pPr>
        <w:ind w:left="3517" w:hanging="420"/>
      </w:pPr>
    </w:lvl>
    <w:lvl w:ilvl="5" w:tplc="0409001B" w:tentative="1">
      <w:start w:val="1"/>
      <w:numFmt w:val="lowerRoman"/>
      <w:lvlText w:val="%6."/>
      <w:lvlJc w:val="right"/>
      <w:pPr>
        <w:ind w:left="3937" w:hanging="420"/>
      </w:pPr>
    </w:lvl>
    <w:lvl w:ilvl="6" w:tplc="0409000F" w:tentative="1">
      <w:start w:val="1"/>
      <w:numFmt w:val="decimal"/>
      <w:lvlText w:val="%7."/>
      <w:lvlJc w:val="left"/>
      <w:pPr>
        <w:ind w:left="4357" w:hanging="420"/>
      </w:pPr>
    </w:lvl>
    <w:lvl w:ilvl="7" w:tplc="04090019" w:tentative="1">
      <w:start w:val="1"/>
      <w:numFmt w:val="lowerLetter"/>
      <w:lvlText w:val="%8)"/>
      <w:lvlJc w:val="left"/>
      <w:pPr>
        <w:ind w:left="4777" w:hanging="420"/>
      </w:pPr>
    </w:lvl>
    <w:lvl w:ilvl="8" w:tplc="0409001B" w:tentative="1">
      <w:start w:val="1"/>
      <w:numFmt w:val="lowerRoman"/>
      <w:lvlText w:val="%9."/>
      <w:lvlJc w:val="right"/>
      <w:pPr>
        <w:ind w:left="5197" w:hanging="420"/>
      </w:pPr>
    </w:lvl>
  </w:abstractNum>
  <w:abstractNum w:abstractNumId="16"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7"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B8D49B4"/>
    <w:multiLevelType w:val="hybridMultilevel"/>
    <w:tmpl w:val="51045868"/>
    <w:lvl w:ilvl="0" w:tplc="CFF6CE5A">
      <w:start w:val="1"/>
      <w:numFmt w:val="lowerLetter"/>
      <w:lvlText w:val="%1)."/>
      <w:lvlJc w:val="left"/>
      <w:pPr>
        <w:ind w:left="1891" w:hanging="360"/>
      </w:pPr>
      <w:rPr>
        <w:rFonts w:ascii="Times New Roman" w:hAnsi="Times New Roman" w:cs="Times New Roman" w:hint="default"/>
      </w:rPr>
    </w:lvl>
    <w:lvl w:ilvl="1" w:tplc="04090019" w:tentative="1">
      <w:start w:val="1"/>
      <w:numFmt w:val="lowerLetter"/>
      <w:lvlText w:val="%2)"/>
      <w:lvlJc w:val="left"/>
      <w:pPr>
        <w:ind w:left="2371" w:hanging="420"/>
      </w:pPr>
    </w:lvl>
    <w:lvl w:ilvl="2" w:tplc="0409001B" w:tentative="1">
      <w:start w:val="1"/>
      <w:numFmt w:val="lowerRoman"/>
      <w:lvlText w:val="%3."/>
      <w:lvlJc w:val="right"/>
      <w:pPr>
        <w:ind w:left="2791" w:hanging="420"/>
      </w:pPr>
    </w:lvl>
    <w:lvl w:ilvl="3" w:tplc="0409000F" w:tentative="1">
      <w:start w:val="1"/>
      <w:numFmt w:val="decimal"/>
      <w:lvlText w:val="%4."/>
      <w:lvlJc w:val="left"/>
      <w:pPr>
        <w:ind w:left="3211" w:hanging="420"/>
      </w:pPr>
    </w:lvl>
    <w:lvl w:ilvl="4" w:tplc="04090019" w:tentative="1">
      <w:start w:val="1"/>
      <w:numFmt w:val="lowerLetter"/>
      <w:lvlText w:val="%5)"/>
      <w:lvlJc w:val="left"/>
      <w:pPr>
        <w:ind w:left="3631" w:hanging="420"/>
      </w:pPr>
    </w:lvl>
    <w:lvl w:ilvl="5" w:tplc="0409001B" w:tentative="1">
      <w:start w:val="1"/>
      <w:numFmt w:val="lowerRoman"/>
      <w:lvlText w:val="%6."/>
      <w:lvlJc w:val="right"/>
      <w:pPr>
        <w:ind w:left="4051" w:hanging="420"/>
      </w:pPr>
    </w:lvl>
    <w:lvl w:ilvl="6" w:tplc="0409000F" w:tentative="1">
      <w:start w:val="1"/>
      <w:numFmt w:val="decimal"/>
      <w:lvlText w:val="%7."/>
      <w:lvlJc w:val="left"/>
      <w:pPr>
        <w:ind w:left="4471" w:hanging="420"/>
      </w:pPr>
    </w:lvl>
    <w:lvl w:ilvl="7" w:tplc="04090019" w:tentative="1">
      <w:start w:val="1"/>
      <w:numFmt w:val="lowerLetter"/>
      <w:lvlText w:val="%8)"/>
      <w:lvlJc w:val="left"/>
      <w:pPr>
        <w:ind w:left="4891" w:hanging="420"/>
      </w:pPr>
    </w:lvl>
    <w:lvl w:ilvl="8" w:tplc="0409001B" w:tentative="1">
      <w:start w:val="1"/>
      <w:numFmt w:val="lowerRoman"/>
      <w:lvlText w:val="%9."/>
      <w:lvlJc w:val="right"/>
      <w:pPr>
        <w:ind w:left="5311" w:hanging="420"/>
      </w:pPr>
    </w:lvl>
  </w:abstractNum>
  <w:abstractNum w:abstractNumId="19"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423474DF"/>
    <w:multiLevelType w:val="hybridMultilevel"/>
    <w:tmpl w:val="09FA3D9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2B14139"/>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2" w15:restartNumberingAfterBreak="0">
    <w:nsid w:val="4597793F"/>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3" w15:restartNumberingAfterBreak="0">
    <w:nsid w:val="48424168"/>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4" w15:restartNumberingAfterBreak="0">
    <w:nsid w:val="48C73043"/>
    <w:multiLevelType w:val="hybridMultilevel"/>
    <w:tmpl w:val="02142DC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4ED330D6"/>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3442950"/>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7" w15:restartNumberingAfterBreak="0">
    <w:nsid w:val="56DF60F8"/>
    <w:multiLevelType w:val="hybridMultilevel"/>
    <w:tmpl w:val="B7A0047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5732572E"/>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9" w15:restartNumberingAfterBreak="0">
    <w:nsid w:val="59D9130E"/>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5BB74FC8"/>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BFF0553"/>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5E2A3A60"/>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0D51D69"/>
    <w:multiLevelType w:val="multilevel"/>
    <w:tmpl w:val="169A8868"/>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36"/>
        </w:tabs>
        <w:ind w:left="936" w:hanging="504"/>
      </w:pPr>
      <w:rPr>
        <w:rFonts w:hint="eastAsia"/>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4" w15:restartNumberingAfterBreak="0">
    <w:nsid w:val="62DD0E83"/>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64F13A20"/>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6B7C3382"/>
    <w:multiLevelType w:val="multilevel"/>
    <w:tmpl w:val="BA1AF914"/>
    <w:lvl w:ilvl="0">
      <w:start w:val="1"/>
      <w:numFmt w:val="decimal"/>
      <w:lvlText w:val="%1."/>
      <w:lvlJc w:val="left"/>
      <w:pPr>
        <w:ind w:left="1020" w:hanging="510"/>
      </w:pPr>
      <w:rPr>
        <w:rFonts w:hint="default"/>
      </w:rPr>
    </w:lvl>
    <w:lvl w:ilvl="1">
      <w:start w:val="1"/>
      <w:numFmt w:val="decimal"/>
      <w:lvlText w:val="%1.%2."/>
      <w:lvlJc w:val="left"/>
      <w:pPr>
        <w:ind w:left="1530" w:hanging="510"/>
      </w:pPr>
      <w:rPr>
        <w:rFonts w:ascii="Times New Roman" w:eastAsia="汉鼎简新艺体" w:hAnsi="Times New Roman" w:cs="Times New Roman" w:hint="default"/>
      </w:rPr>
    </w:lvl>
    <w:lvl w:ilvl="2">
      <w:start w:val="1"/>
      <w:numFmt w:val="decimal"/>
      <w:lvlText w:val="%1.%2.%3."/>
      <w:lvlJc w:val="left"/>
      <w:pPr>
        <w:ind w:left="2211" w:hanging="680"/>
      </w:pPr>
      <w:rPr>
        <w:rFonts w:ascii="Times New Roman" w:hAnsi="Times New Roman" w:cs="Times New Roman" w:hint="default"/>
      </w:rPr>
    </w:lvl>
    <w:lvl w:ilvl="3">
      <w:start w:val="1"/>
      <w:numFmt w:val="lowerLetter"/>
      <w:lvlText w:val="%4)."/>
      <w:lvlJc w:val="left"/>
      <w:pPr>
        <w:ind w:left="2608" w:hanging="397"/>
      </w:pPr>
      <w:rPr>
        <w:rFonts w:hint="default"/>
      </w:rPr>
    </w:lvl>
    <w:lvl w:ilvl="4">
      <w:start w:val="1"/>
      <w:numFmt w:val="bullet"/>
      <w:lvlText w:val=""/>
      <w:lvlJc w:val="left"/>
      <w:pPr>
        <w:ind w:left="3118" w:hanging="510"/>
      </w:pPr>
      <w:rPr>
        <w:rFonts w:ascii="Wingdings" w:hAnsi="Wingdings" w:hint="default"/>
      </w:rPr>
    </w:lvl>
    <w:lvl w:ilvl="5">
      <w:start w:val="1"/>
      <w:numFmt w:val="bullet"/>
      <w:lvlText w:val=""/>
      <w:lvlJc w:val="left"/>
      <w:pPr>
        <w:ind w:left="3402" w:hanging="284"/>
      </w:pPr>
      <w:rPr>
        <w:rFonts w:ascii="Symbol" w:hAnsi="Symbol" w:hint="default"/>
        <w:color w:val="auto"/>
      </w:rPr>
    </w:lvl>
    <w:lvl w:ilvl="6">
      <w:start w:val="1"/>
      <w:numFmt w:val="bullet"/>
      <w:lvlText w:val=""/>
      <w:lvlJc w:val="left"/>
      <w:pPr>
        <w:ind w:left="3912" w:hanging="283"/>
      </w:pPr>
      <w:rPr>
        <w:rFonts w:ascii="Symbol" w:hAnsi="Symbol" w:hint="default"/>
        <w:color w:val="auto"/>
      </w:rPr>
    </w:lvl>
    <w:lvl w:ilvl="7">
      <w:start w:val="1"/>
      <w:numFmt w:val="decimal"/>
      <w:lvlText w:val="%1.%2.%3.%4.%5.%6.%7.%8."/>
      <w:lvlJc w:val="left"/>
      <w:pPr>
        <w:ind w:left="4590" w:hanging="510"/>
      </w:pPr>
      <w:rPr>
        <w:rFonts w:hint="default"/>
      </w:rPr>
    </w:lvl>
    <w:lvl w:ilvl="8">
      <w:start w:val="1"/>
      <w:numFmt w:val="decimal"/>
      <w:lvlText w:val="%1.%2.%3.%4.%5.%6.%7.%8.%9."/>
      <w:lvlJc w:val="left"/>
      <w:pPr>
        <w:ind w:left="5100" w:hanging="510"/>
      </w:pPr>
      <w:rPr>
        <w:rFonts w:hint="default"/>
      </w:rPr>
    </w:lvl>
  </w:abstractNum>
  <w:abstractNum w:abstractNumId="37" w15:restartNumberingAfterBreak="0">
    <w:nsid w:val="6C01402C"/>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8" w15:restartNumberingAfterBreak="0">
    <w:nsid w:val="6D1D4E1D"/>
    <w:multiLevelType w:val="hybridMultilevel"/>
    <w:tmpl w:val="D5105662"/>
    <w:lvl w:ilvl="0" w:tplc="50B4983C">
      <w:start w:val="1"/>
      <w:numFmt w:val="decimal"/>
      <w:lvlText w:val="%1、"/>
      <w:lvlJc w:val="left"/>
      <w:pPr>
        <w:tabs>
          <w:tab w:val="num" w:pos="1211"/>
        </w:tabs>
        <w:ind w:left="1211" w:hanging="360"/>
      </w:pPr>
      <w:rPr>
        <w:rFonts w:hint="default"/>
      </w:rPr>
    </w:lvl>
    <w:lvl w:ilvl="1" w:tplc="04090019" w:tentative="1">
      <w:start w:val="1"/>
      <w:numFmt w:val="lowerLetter"/>
      <w:lvlText w:val="%2)"/>
      <w:lvlJc w:val="left"/>
      <w:pPr>
        <w:tabs>
          <w:tab w:val="num" w:pos="1691"/>
        </w:tabs>
        <w:ind w:left="1691" w:hanging="420"/>
      </w:pPr>
    </w:lvl>
    <w:lvl w:ilvl="2" w:tplc="0409001B" w:tentative="1">
      <w:start w:val="1"/>
      <w:numFmt w:val="lowerRoman"/>
      <w:lvlText w:val="%3."/>
      <w:lvlJc w:val="right"/>
      <w:pPr>
        <w:tabs>
          <w:tab w:val="num" w:pos="2111"/>
        </w:tabs>
        <w:ind w:left="2111" w:hanging="420"/>
      </w:pPr>
    </w:lvl>
    <w:lvl w:ilvl="3" w:tplc="0409000F" w:tentative="1">
      <w:start w:val="1"/>
      <w:numFmt w:val="decimal"/>
      <w:lvlText w:val="%4."/>
      <w:lvlJc w:val="left"/>
      <w:pPr>
        <w:tabs>
          <w:tab w:val="num" w:pos="2531"/>
        </w:tabs>
        <w:ind w:left="2531" w:hanging="420"/>
      </w:pPr>
    </w:lvl>
    <w:lvl w:ilvl="4" w:tplc="04090019" w:tentative="1">
      <w:start w:val="1"/>
      <w:numFmt w:val="lowerLetter"/>
      <w:lvlText w:val="%5)"/>
      <w:lvlJc w:val="left"/>
      <w:pPr>
        <w:tabs>
          <w:tab w:val="num" w:pos="2951"/>
        </w:tabs>
        <w:ind w:left="2951" w:hanging="420"/>
      </w:pPr>
    </w:lvl>
    <w:lvl w:ilvl="5" w:tplc="0409001B" w:tentative="1">
      <w:start w:val="1"/>
      <w:numFmt w:val="lowerRoman"/>
      <w:lvlText w:val="%6."/>
      <w:lvlJc w:val="right"/>
      <w:pPr>
        <w:tabs>
          <w:tab w:val="num" w:pos="3371"/>
        </w:tabs>
        <w:ind w:left="3371" w:hanging="420"/>
      </w:pPr>
    </w:lvl>
    <w:lvl w:ilvl="6" w:tplc="0409000F" w:tentative="1">
      <w:start w:val="1"/>
      <w:numFmt w:val="decimal"/>
      <w:lvlText w:val="%7."/>
      <w:lvlJc w:val="left"/>
      <w:pPr>
        <w:tabs>
          <w:tab w:val="num" w:pos="3791"/>
        </w:tabs>
        <w:ind w:left="3791" w:hanging="420"/>
      </w:pPr>
    </w:lvl>
    <w:lvl w:ilvl="7" w:tplc="04090019" w:tentative="1">
      <w:start w:val="1"/>
      <w:numFmt w:val="lowerLetter"/>
      <w:lvlText w:val="%8)"/>
      <w:lvlJc w:val="left"/>
      <w:pPr>
        <w:tabs>
          <w:tab w:val="num" w:pos="4211"/>
        </w:tabs>
        <w:ind w:left="4211" w:hanging="420"/>
      </w:pPr>
    </w:lvl>
    <w:lvl w:ilvl="8" w:tplc="0409001B" w:tentative="1">
      <w:start w:val="1"/>
      <w:numFmt w:val="lowerRoman"/>
      <w:lvlText w:val="%9."/>
      <w:lvlJc w:val="right"/>
      <w:pPr>
        <w:tabs>
          <w:tab w:val="num" w:pos="4631"/>
        </w:tabs>
        <w:ind w:left="4631" w:hanging="420"/>
      </w:pPr>
    </w:lvl>
  </w:abstractNum>
  <w:abstractNum w:abstractNumId="39" w15:restartNumberingAfterBreak="0">
    <w:nsid w:val="72266237"/>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0" w15:restartNumberingAfterBreak="0">
    <w:nsid w:val="730A2701"/>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75F50D8D"/>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9200946"/>
    <w:multiLevelType w:val="hybridMultilevel"/>
    <w:tmpl w:val="D5DA95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92025D0"/>
    <w:multiLevelType w:val="hybridMultilevel"/>
    <w:tmpl w:val="EB581C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DA91F8F"/>
    <w:multiLevelType w:val="hybridMultilevel"/>
    <w:tmpl w:val="EB581C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576FB0"/>
    <w:multiLevelType w:val="hybridMultilevel"/>
    <w:tmpl w:val="7B84FBB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6"/>
  </w:num>
  <w:num w:numId="2">
    <w:abstractNumId w:val="19"/>
  </w:num>
  <w:num w:numId="3">
    <w:abstractNumId w:val="17"/>
  </w:num>
  <w:num w:numId="4">
    <w:abstractNumId w:val="35"/>
  </w:num>
  <w:num w:numId="5">
    <w:abstractNumId w:val="0"/>
  </w:num>
  <w:num w:numId="6">
    <w:abstractNumId w:val="4"/>
  </w:num>
  <w:num w:numId="7">
    <w:abstractNumId w:val="24"/>
  </w:num>
  <w:num w:numId="8">
    <w:abstractNumId w:val="12"/>
  </w:num>
  <w:num w:numId="9">
    <w:abstractNumId w:val="42"/>
  </w:num>
  <w:num w:numId="10">
    <w:abstractNumId w:val="22"/>
  </w:num>
  <w:num w:numId="11">
    <w:abstractNumId w:val="5"/>
  </w:num>
  <w:num w:numId="12">
    <w:abstractNumId w:val="10"/>
  </w:num>
  <w:num w:numId="13">
    <w:abstractNumId w:val="37"/>
  </w:num>
  <w:num w:numId="14">
    <w:abstractNumId w:val="21"/>
  </w:num>
  <w:num w:numId="15">
    <w:abstractNumId w:val="39"/>
  </w:num>
  <w:num w:numId="16">
    <w:abstractNumId w:val="1"/>
  </w:num>
  <w:num w:numId="17">
    <w:abstractNumId w:val="9"/>
  </w:num>
  <w:num w:numId="18">
    <w:abstractNumId w:val="26"/>
  </w:num>
  <w:num w:numId="19">
    <w:abstractNumId w:val="11"/>
  </w:num>
  <w:num w:numId="20">
    <w:abstractNumId w:val="28"/>
  </w:num>
  <w:num w:numId="21">
    <w:abstractNumId w:val="2"/>
  </w:num>
  <w:num w:numId="22">
    <w:abstractNumId w:val="7"/>
  </w:num>
  <w:num w:numId="23">
    <w:abstractNumId w:val="41"/>
  </w:num>
  <w:num w:numId="24">
    <w:abstractNumId w:val="30"/>
  </w:num>
  <w:num w:numId="25">
    <w:abstractNumId w:val="3"/>
  </w:num>
  <w:num w:numId="26">
    <w:abstractNumId w:val="33"/>
  </w:num>
  <w:num w:numId="27">
    <w:abstractNumId w:val="13"/>
  </w:num>
  <w:num w:numId="28">
    <w:abstractNumId w:val="27"/>
  </w:num>
  <w:num w:numId="29">
    <w:abstractNumId w:val="36"/>
  </w:num>
  <w:num w:numId="30">
    <w:abstractNumId w:val="32"/>
  </w:num>
  <w:num w:numId="31">
    <w:abstractNumId w:val="6"/>
  </w:num>
  <w:num w:numId="32">
    <w:abstractNumId w:val="23"/>
  </w:num>
  <w:num w:numId="33">
    <w:abstractNumId w:val="8"/>
  </w:num>
  <w:num w:numId="34">
    <w:abstractNumId w:val="15"/>
  </w:num>
  <w:num w:numId="35">
    <w:abstractNumId w:val="25"/>
  </w:num>
  <w:num w:numId="36">
    <w:abstractNumId w:val="20"/>
  </w:num>
  <w:num w:numId="37">
    <w:abstractNumId w:val="38"/>
  </w:num>
  <w:num w:numId="38">
    <w:abstractNumId w:val="34"/>
  </w:num>
  <w:num w:numId="39">
    <w:abstractNumId w:val="29"/>
  </w:num>
  <w:num w:numId="40">
    <w:abstractNumId w:val="31"/>
  </w:num>
  <w:num w:numId="41">
    <w:abstractNumId w:val="40"/>
  </w:num>
  <w:num w:numId="42">
    <w:abstractNumId w:val="44"/>
  </w:num>
  <w:num w:numId="43">
    <w:abstractNumId w:val="43"/>
  </w:num>
  <w:num w:numId="44">
    <w:abstractNumId w:val="45"/>
  </w:num>
  <w:num w:numId="45">
    <w:abstractNumId w:val="18"/>
  </w:num>
  <w:num w:numId="46">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171B"/>
    <w:rsid w:val="00005A87"/>
    <w:rsid w:val="00007E26"/>
    <w:rsid w:val="000110BD"/>
    <w:rsid w:val="00012E01"/>
    <w:rsid w:val="000141FF"/>
    <w:rsid w:val="000148A1"/>
    <w:rsid w:val="00014D8A"/>
    <w:rsid w:val="0002089B"/>
    <w:rsid w:val="00021633"/>
    <w:rsid w:val="00022428"/>
    <w:rsid w:val="000249ED"/>
    <w:rsid w:val="00033545"/>
    <w:rsid w:val="00036352"/>
    <w:rsid w:val="00036457"/>
    <w:rsid w:val="00036D6F"/>
    <w:rsid w:val="0003751C"/>
    <w:rsid w:val="00037F03"/>
    <w:rsid w:val="00042FC5"/>
    <w:rsid w:val="00043580"/>
    <w:rsid w:val="00043B11"/>
    <w:rsid w:val="000448CB"/>
    <w:rsid w:val="00047108"/>
    <w:rsid w:val="00050090"/>
    <w:rsid w:val="0005520C"/>
    <w:rsid w:val="00056E0D"/>
    <w:rsid w:val="00057DBB"/>
    <w:rsid w:val="000618D4"/>
    <w:rsid w:val="00061B57"/>
    <w:rsid w:val="00064DC6"/>
    <w:rsid w:val="00066CC0"/>
    <w:rsid w:val="00067AAB"/>
    <w:rsid w:val="000708A9"/>
    <w:rsid w:val="00070E44"/>
    <w:rsid w:val="00071257"/>
    <w:rsid w:val="00073D08"/>
    <w:rsid w:val="000767DE"/>
    <w:rsid w:val="00077B10"/>
    <w:rsid w:val="00082972"/>
    <w:rsid w:val="00082C7B"/>
    <w:rsid w:val="000848E4"/>
    <w:rsid w:val="00092EF1"/>
    <w:rsid w:val="00094CF1"/>
    <w:rsid w:val="0009724B"/>
    <w:rsid w:val="000A2028"/>
    <w:rsid w:val="000A204D"/>
    <w:rsid w:val="000A282F"/>
    <w:rsid w:val="000A28C0"/>
    <w:rsid w:val="000A2EE5"/>
    <w:rsid w:val="000A440F"/>
    <w:rsid w:val="000A5E7A"/>
    <w:rsid w:val="000A67A0"/>
    <w:rsid w:val="000B0FEF"/>
    <w:rsid w:val="000B2081"/>
    <w:rsid w:val="000B2B0C"/>
    <w:rsid w:val="000B44EC"/>
    <w:rsid w:val="000B6282"/>
    <w:rsid w:val="000B701B"/>
    <w:rsid w:val="000B7958"/>
    <w:rsid w:val="000C0274"/>
    <w:rsid w:val="000C20C3"/>
    <w:rsid w:val="000C282E"/>
    <w:rsid w:val="000C43E9"/>
    <w:rsid w:val="000C5632"/>
    <w:rsid w:val="000C7FD4"/>
    <w:rsid w:val="000D022B"/>
    <w:rsid w:val="000D1195"/>
    <w:rsid w:val="000D1A73"/>
    <w:rsid w:val="000D28A8"/>
    <w:rsid w:val="000D31C6"/>
    <w:rsid w:val="000D67C8"/>
    <w:rsid w:val="000D6AD2"/>
    <w:rsid w:val="000D714D"/>
    <w:rsid w:val="000E0A33"/>
    <w:rsid w:val="000E0D0E"/>
    <w:rsid w:val="000E175A"/>
    <w:rsid w:val="000E240D"/>
    <w:rsid w:val="000E2ABE"/>
    <w:rsid w:val="000E4F29"/>
    <w:rsid w:val="000E7BF0"/>
    <w:rsid w:val="000F0B63"/>
    <w:rsid w:val="000F37EB"/>
    <w:rsid w:val="000F7EFF"/>
    <w:rsid w:val="00100236"/>
    <w:rsid w:val="001033D4"/>
    <w:rsid w:val="00103D75"/>
    <w:rsid w:val="001040B8"/>
    <w:rsid w:val="00104753"/>
    <w:rsid w:val="00104D99"/>
    <w:rsid w:val="00111170"/>
    <w:rsid w:val="00113508"/>
    <w:rsid w:val="00116DFC"/>
    <w:rsid w:val="00120692"/>
    <w:rsid w:val="00122A37"/>
    <w:rsid w:val="001238A6"/>
    <w:rsid w:val="00126C4F"/>
    <w:rsid w:val="00126DD7"/>
    <w:rsid w:val="0013023E"/>
    <w:rsid w:val="00130C0D"/>
    <w:rsid w:val="00133C17"/>
    <w:rsid w:val="00134136"/>
    <w:rsid w:val="00135BE7"/>
    <w:rsid w:val="0014092C"/>
    <w:rsid w:val="00142282"/>
    <w:rsid w:val="00142A57"/>
    <w:rsid w:val="00143F52"/>
    <w:rsid w:val="0014478A"/>
    <w:rsid w:val="00146203"/>
    <w:rsid w:val="001521D3"/>
    <w:rsid w:val="00154383"/>
    <w:rsid w:val="00155744"/>
    <w:rsid w:val="00157AC4"/>
    <w:rsid w:val="00160639"/>
    <w:rsid w:val="001608D2"/>
    <w:rsid w:val="00160F50"/>
    <w:rsid w:val="0016190A"/>
    <w:rsid w:val="0016206E"/>
    <w:rsid w:val="0016304D"/>
    <w:rsid w:val="00166E22"/>
    <w:rsid w:val="00171E3B"/>
    <w:rsid w:val="00174F14"/>
    <w:rsid w:val="00182843"/>
    <w:rsid w:val="00182D10"/>
    <w:rsid w:val="00183593"/>
    <w:rsid w:val="00185622"/>
    <w:rsid w:val="001870F8"/>
    <w:rsid w:val="00187682"/>
    <w:rsid w:val="00187FE7"/>
    <w:rsid w:val="001914E7"/>
    <w:rsid w:val="00191CA8"/>
    <w:rsid w:val="00193B24"/>
    <w:rsid w:val="001940C8"/>
    <w:rsid w:val="00194C35"/>
    <w:rsid w:val="00195C0C"/>
    <w:rsid w:val="00195D1D"/>
    <w:rsid w:val="001961C9"/>
    <w:rsid w:val="001A1169"/>
    <w:rsid w:val="001A118B"/>
    <w:rsid w:val="001A322A"/>
    <w:rsid w:val="001A572E"/>
    <w:rsid w:val="001A596D"/>
    <w:rsid w:val="001B0F28"/>
    <w:rsid w:val="001B13C2"/>
    <w:rsid w:val="001B2F66"/>
    <w:rsid w:val="001B5C2C"/>
    <w:rsid w:val="001B743F"/>
    <w:rsid w:val="001B7C35"/>
    <w:rsid w:val="001C0B41"/>
    <w:rsid w:val="001D1221"/>
    <w:rsid w:val="001D2DCB"/>
    <w:rsid w:val="001D3B98"/>
    <w:rsid w:val="001D3E28"/>
    <w:rsid w:val="001D42D3"/>
    <w:rsid w:val="001D4BB7"/>
    <w:rsid w:val="001D54C9"/>
    <w:rsid w:val="001D6E99"/>
    <w:rsid w:val="001E18DF"/>
    <w:rsid w:val="001E2820"/>
    <w:rsid w:val="001E694B"/>
    <w:rsid w:val="001E742A"/>
    <w:rsid w:val="001F461B"/>
    <w:rsid w:val="001F5B93"/>
    <w:rsid w:val="002033D5"/>
    <w:rsid w:val="00204D4D"/>
    <w:rsid w:val="00204E4B"/>
    <w:rsid w:val="0020564D"/>
    <w:rsid w:val="00206E13"/>
    <w:rsid w:val="0021028C"/>
    <w:rsid w:val="00211129"/>
    <w:rsid w:val="002119A4"/>
    <w:rsid w:val="0021246D"/>
    <w:rsid w:val="00220563"/>
    <w:rsid w:val="002205D1"/>
    <w:rsid w:val="00220DCF"/>
    <w:rsid w:val="0022255A"/>
    <w:rsid w:val="0022327C"/>
    <w:rsid w:val="00224032"/>
    <w:rsid w:val="0022660C"/>
    <w:rsid w:val="00232206"/>
    <w:rsid w:val="00233777"/>
    <w:rsid w:val="002343A4"/>
    <w:rsid w:val="0024020F"/>
    <w:rsid w:val="0024094A"/>
    <w:rsid w:val="00240F44"/>
    <w:rsid w:val="00241A19"/>
    <w:rsid w:val="00242F80"/>
    <w:rsid w:val="00245DF3"/>
    <w:rsid w:val="00245FFD"/>
    <w:rsid w:val="002469E4"/>
    <w:rsid w:val="002475C8"/>
    <w:rsid w:val="00247B3D"/>
    <w:rsid w:val="0025217C"/>
    <w:rsid w:val="0025248B"/>
    <w:rsid w:val="00252712"/>
    <w:rsid w:val="0025494E"/>
    <w:rsid w:val="002571A5"/>
    <w:rsid w:val="00257E84"/>
    <w:rsid w:val="00261F45"/>
    <w:rsid w:val="0026793D"/>
    <w:rsid w:val="00267F56"/>
    <w:rsid w:val="00271B70"/>
    <w:rsid w:val="00275D7F"/>
    <w:rsid w:val="0028231B"/>
    <w:rsid w:val="00282A58"/>
    <w:rsid w:val="00283031"/>
    <w:rsid w:val="0028454B"/>
    <w:rsid w:val="00284FCD"/>
    <w:rsid w:val="00287E72"/>
    <w:rsid w:val="002901EC"/>
    <w:rsid w:val="00294B8C"/>
    <w:rsid w:val="0029540B"/>
    <w:rsid w:val="0029587E"/>
    <w:rsid w:val="0029753D"/>
    <w:rsid w:val="002A099F"/>
    <w:rsid w:val="002A0AED"/>
    <w:rsid w:val="002A1316"/>
    <w:rsid w:val="002A1939"/>
    <w:rsid w:val="002A328A"/>
    <w:rsid w:val="002A36B5"/>
    <w:rsid w:val="002A381E"/>
    <w:rsid w:val="002A526D"/>
    <w:rsid w:val="002A6557"/>
    <w:rsid w:val="002A6F1D"/>
    <w:rsid w:val="002B2C56"/>
    <w:rsid w:val="002B4466"/>
    <w:rsid w:val="002B5C93"/>
    <w:rsid w:val="002B6F4A"/>
    <w:rsid w:val="002C4DE4"/>
    <w:rsid w:val="002C6937"/>
    <w:rsid w:val="002C71DC"/>
    <w:rsid w:val="002C7288"/>
    <w:rsid w:val="002D3915"/>
    <w:rsid w:val="002D4C27"/>
    <w:rsid w:val="002D6BC6"/>
    <w:rsid w:val="002D7F92"/>
    <w:rsid w:val="002E0313"/>
    <w:rsid w:val="002E0B85"/>
    <w:rsid w:val="002E0DED"/>
    <w:rsid w:val="002E212B"/>
    <w:rsid w:val="002E26A7"/>
    <w:rsid w:val="002E547A"/>
    <w:rsid w:val="002E65A8"/>
    <w:rsid w:val="002E77FB"/>
    <w:rsid w:val="002F141C"/>
    <w:rsid w:val="002F57C8"/>
    <w:rsid w:val="002F6B32"/>
    <w:rsid w:val="003010A4"/>
    <w:rsid w:val="00301672"/>
    <w:rsid w:val="00305FA1"/>
    <w:rsid w:val="003077A3"/>
    <w:rsid w:val="00310A03"/>
    <w:rsid w:val="00310BC2"/>
    <w:rsid w:val="00311784"/>
    <w:rsid w:val="00315067"/>
    <w:rsid w:val="00322014"/>
    <w:rsid w:val="00325F83"/>
    <w:rsid w:val="0032640D"/>
    <w:rsid w:val="00327FCC"/>
    <w:rsid w:val="003311BF"/>
    <w:rsid w:val="003317C3"/>
    <w:rsid w:val="00335DDD"/>
    <w:rsid w:val="0033647F"/>
    <w:rsid w:val="00340ACA"/>
    <w:rsid w:val="00340C19"/>
    <w:rsid w:val="003417FC"/>
    <w:rsid w:val="0034266C"/>
    <w:rsid w:val="00343523"/>
    <w:rsid w:val="0034485D"/>
    <w:rsid w:val="00345870"/>
    <w:rsid w:val="00346325"/>
    <w:rsid w:val="00347C7A"/>
    <w:rsid w:val="003546C2"/>
    <w:rsid w:val="00355816"/>
    <w:rsid w:val="00360898"/>
    <w:rsid w:val="00361AE0"/>
    <w:rsid w:val="0036266D"/>
    <w:rsid w:val="00362B87"/>
    <w:rsid w:val="0036329E"/>
    <w:rsid w:val="00363412"/>
    <w:rsid w:val="00363D7B"/>
    <w:rsid w:val="003640EF"/>
    <w:rsid w:val="0036592B"/>
    <w:rsid w:val="0036707C"/>
    <w:rsid w:val="0037046A"/>
    <w:rsid w:val="00374A13"/>
    <w:rsid w:val="003759EE"/>
    <w:rsid w:val="00375EE1"/>
    <w:rsid w:val="0037628E"/>
    <w:rsid w:val="003762F4"/>
    <w:rsid w:val="003774C1"/>
    <w:rsid w:val="00377C43"/>
    <w:rsid w:val="003806FE"/>
    <w:rsid w:val="003811E3"/>
    <w:rsid w:val="00382102"/>
    <w:rsid w:val="00384082"/>
    <w:rsid w:val="00385449"/>
    <w:rsid w:val="00385758"/>
    <w:rsid w:val="003878B0"/>
    <w:rsid w:val="00392158"/>
    <w:rsid w:val="00392C8E"/>
    <w:rsid w:val="003971E9"/>
    <w:rsid w:val="003A0244"/>
    <w:rsid w:val="003A0B43"/>
    <w:rsid w:val="003A2E26"/>
    <w:rsid w:val="003A5312"/>
    <w:rsid w:val="003B2C5D"/>
    <w:rsid w:val="003B4491"/>
    <w:rsid w:val="003B4569"/>
    <w:rsid w:val="003B6AD9"/>
    <w:rsid w:val="003B7534"/>
    <w:rsid w:val="003C130E"/>
    <w:rsid w:val="003C217C"/>
    <w:rsid w:val="003C3524"/>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3F7C6F"/>
    <w:rsid w:val="00401EBD"/>
    <w:rsid w:val="00402154"/>
    <w:rsid w:val="00403527"/>
    <w:rsid w:val="00405739"/>
    <w:rsid w:val="00406FB0"/>
    <w:rsid w:val="00414B1B"/>
    <w:rsid w:val="0041624A"/>
    <w:rsid w:val="0041632E"/>
    <w:rsid w:val="004166F8"/>
    <w:rsid w:val="00420AD5"/>
    <w:rsid w:val="00422ED1"/>
    <w:rsid w:val="0042310A"/>
    <w:rsid w:val="00426D59"/>
    <w:rsid w:val="0043348E"/>
    <w:rsid w:val="00437ACC"/>
    <w:rsid w:val="00437CC2"/>
    <w:rsid w:val="0044132D"/>
    <w:rsid w:val="0044458E"/>
    <w:rsid w:val="004451A4"/>
    <w:rsid w:val="00445808"/>
    <w:rsid w:val="00447ABA"/>
    <w:rsid w:val="00447E73"/>
    <w:rsid w:val="00447F6F"/>
    <w:rsid w:val="00450473"/>
    <w:rsid w:val="00450D28"/>
    <w:rsid w:val="00452668"/>
    <w:rsid w:val="00453ED8"/>
    <w:rsid w:val="00457A2A"/>
    <w:rsid w:val="004611DD"/>
    <w:rsid w:val="00462352"/>
    <w:rsid w:val="00463975"/>
    <w:rsid w:val="00463F10"/>
    <w:rsid w:val="00466267"/>
    <w:rsid w:val="00466F66"/>
    <w:rsid w:val="00467F8F"/>
    <w:rsid w:val="004701A8"/>
    <w:rsid w:val="004704DF"/>
    <w:rsid w:val="0047118E"/>
    <w:rsid w:val="00471456"/>
    <w:rsid w:val="00472A54"/>
    <w:rsid w:val="00477BD7"/>
    <w:rsid w:val="0048091C"/>
    <w:rsid w:val="004832C3"/>
    <w:rsid w:val="00483A8A"/>
    <w:rsid w:val="00485F7F"/>
    <w:rsid w:val="0048683A"/>
    <w:rsid w:val="00486E23"/>
    <w:rsid w:val="00491461"/>
    <w:rsid w:val="00491AF9"/>
    <w:rsid w:val="00492BAC"/>
    <w:rsid w:val="00492E8D"/>
    <w:rsid w:val="004952F4"/>
    <w:rsid w:val="00495EF4"/>
    <w:rsid w:val="0049600C"/>
    <w:rsid w:val="004960D1"/>
    <w:rsid w:val="004969D6"/>
    <w:rsid w:val="00497A6A"/>
    <w:rsid w:val="004A0FD8"/>
    <w:rsid w:val="004A1D80"/>
    <w:rsid w:val="004A2F80"/>
    <w:rsid w:val="004A779C"/>
    <w:rsid w:val="004A7DB8"/>
    <w:rsid w:val="004B0B04"/>
    <w:rsid w:val="004B3405"/>
    <w:rsid w:val="004B4208"/>
    <w:rsid w:val="004B4371"/>
    <w:rsid w:val="004B4ABE"/>
    <w:rsid w:val="004B658B"/>
    <w:rsid w:val="004B6D1D"/>
    <w:rsid w:val="004B75CA"/>
    <w:rsid w:val="004B7699"/>
    <w:rsid w:val="004C0758"/>
    <w:rsid w:val="004C0EE4"/>
    <w:rsid w:val="004C5379"/>
    <w:rsid w:val="004C653C"/>
    <w:rsid w:val="004C70C3"/>
    <w:rsid w:val="004D0FE0"/>
    <w:rsid w:val="004D147A"/>
    <w:rsid w:val="004D1EB5"/>
    <w:rsid w:val="004D28B6"/>
    <w:rsid w:val="004D3C8D"/>
    <w:rsid w:val="004E0C68"/>
    <w:rsid w:val="004E0F27"/>
    <w:rsid w:val="004E3E42"/>
    <w:rsid w:val="004E41D4"/>
    <w:rsid w:val="004E6D34"/>
    <w:rsid w:val="004E7991"/>
    <w:rsid w:val="004F1DCB"/>
    <w:rsid w:val="004F4456"/>
    <w:rsid w:val="005004F6"/>
    <w:rsid w:val="005005A6"/>
    <w:rsid w:val="00501758"/>
    <w:rsid w:val="00502851"/>
    <w:rsid w:val="00503442"/>
    <w:rsid w:val="005131CA"/>
    <w:rsid w:val="00514304"/>
    <w:rsid w:val="00514CCC"/>
    <w:rsid w:val="00514D55"/>
    <w:rsid w:val="00515A27"/>
    <w:rsid w:val="00515D7B"/>
    <w:rsid w:val="005223D0"/>
    <w:rsid w:val="005259B0"/>
    <w:rsid w:val="0052617A"/>
    <w:rsid w:val="0053005C"/>
    <w:rsid w:val="0053024E"/>
    <w:rsid w:val="00530368"/>
    <w:rsid w:val="0053147D"/>
    <w:rsid w:val="00534F9B"/>
    <w:rsid w:val="00536468"/>
    <w:rsid w:val="00536D55"/>
    <w:rsid w:val="00542A0D"/>
    <w:rsid w:val="00543BAC"/>
    <w:rsid w:val="00543D3B"/>
    <w:rsid w:val="005446A3"/>
    <w:rsid w:val="00546C2B"/>
    <w:rsid w:val="00547628"/>
    <w:rsid w:val="00547F6E"/>
    <w:rsid w:val="00550631"/>
    <w:rsid w:val="00550B5F"/>
    <w:rsid w:val="00563B48"/>
    <w:rsid w:val="00564C6A"/>
    <w:rsid w:val="00565A52"/>
    <w:rsid w:val="00565C07"/>
    <w:rsid w:val="00567197"/>
    <w:rsid w:val="00571BA5"/>
    <w:rsid w:val="005753D6"/>
    <w:rsid w:val="00575AE3"/>
    <w:rsid w:val="00580A25"/>
    <w:rsid w:val="005820D1"/>
    <w:rsid w:val="00583B29"/>
    <w:rsid w:val="00584344"/>
    <w:rsid w:val="00585A1E"/>
    <w:rsid w:val="005860F5"/>
    <w:rsid w:val="00586E4D"/>
    <w:rsid w:val="00590657"/>
    <w:rsid w:val="0059084D"/>
    <w:rsid w:val="00592472"/>
    <w:rsid w:val="00592D64"/>
    <w:rsid w:val="005934D8"/>
    <w:rsid w:val="00595E09"/>
    <w:rsid w:val="005A1D93"/>
    <w:rsid w:val="005A205A"/>
    <w:rsid w:val="005A3160"/>
    <w:rsid w:val="005A353E"/>
    <w:rsid w:val="005A4EAD"/>
    <w:rsid w:val="005A4F45"/>
    <w:rsid w:val="005A7454"/>
    <w:rsid w:val="005B4AB0"/>
    <w:rsid w:val="005B4D9F"/>
    <w:rsid w:val="005B655C"/>
    <w:rsid w:val="005B69F0"/>
    <w:rsid w:val="005C266F"/>
    <w:rsid w:val="005C31E7"/>
    <w:rsid w:val="005C4E7A"/>
    <w:rsid w:val="005D0311"/>
    <w:rsid w:val="005D2C01"/>
    <w:rsid w:val="005D320C"/>
    <w:rsid w:val="005D38D5"/>
    <w:rsid w:val="005D3D62"/>
    <w:rsid w:val="005D43C3"/>
    <w:rsid w:val="005D450E"/>
    <w:rsid w:val="005D635F"/>
    <w:rsid w:val="005D77C9"/>
    <w:rsid w:val="005D7BC6"/>
    <w:rsid w:val="005E030C"/>
    <w:rsid w:val="005E12F8"/>
    <w:rsid w:val="005E209D"/>
    <w:rsid w:val="005E2E48"/>
    <w:rsid w:val="005E4E30"/>
    <w:rsid w:val="005E6320"/>
    <w:rsid w:val="005E6C14"/>
    <w:rsid w:val="005F0CB4"/>
    <w:rsid w:val="005F0CD6"/>
    <w:rsid w:val="005F4152"/>
    <w:rsid w:val="005F5690"/>
    <w:rsid w:val="005F65AF"/>
    <w:rsid w:val="006017C4"/>
    <w:rsid w:val="006018C2"/>
    <w:rsid w:val="00602246"/>
    <w:rsid w:val="00602D40"/>
    <w:rsid w:val="00607E87"/>
    <w:rsid w:val="00610092"/>
    <w:rsid w:val="00610555"/>
    <w:rsid w:val="00616FB6"/>
    <w:rsid w:val="00617ACC"/>
    <w:rsid w:val="00621334"/>
    <w:rsid w:val="00623063"/>
    <w:rsid w:val="0062428E"/>
    <w:rsid w:val="006253A6"/>
    <w:rsid w:val="00626E96"/>
    <w:rsid w:val="00630F51"/>
    <w:rsid w:val="0063234B"/>
    <w:rsid w:val="00633AED"/>
    <w:rsid w:val="00634ADD"/>
    <w:rsid w:val="00635F26"/>
    <w:rsid w:val="006366A6"/>
    <w:rsid w:val="006374E3"/>
    <w:rsid w:val="00637B29"/>
    <w:rsid w:val="00641036"/>
    <w:rsid w:val="00642B52"/>
    <w:rsid w:val="00643A15"/>
    <w:rsid w:val="00643B39"/>
    <w:rsid w:val="006442EE"/>
    <w:rsid w:val="0064463A"/>
    <w:rsid w:val="00645282"/>
    <w:rsid w:val="0064646C"/>
    <w:rsid w:val="00646D0D"/>
    <w:rsid w:val="006510E8"/>
    <w:rsid w:val="00651DCC"/>
    <w:rsid w:val="00652A17"/>
    <w:rsid w:val="00654A09"/>
    <w:rsid w:val="00656DD3"/>
    <w:rsid w:val="00657B94"/>
    <w:rsid w:val="00661944"/>
    <w:rsid w:val="00662AE8"/>
    <w:rsid w:val="00664C9C"/>
    <w:rsid w:val="0066672A"/>
    <w:rsid w:val="00670CEB"/>
    <w:rsid w:val="00674E13"/>
    <w:rsid w:val="0067505B"/>
    <w:rsid w:val="0067633B"/>
    <w:rsid w:val="00676440"/>
    <w:rsid w:val="006768FA"/>
    <w:rsid w:val="00676B61"/>
    <w:rsid w:val="00682420"/>
    <w:rsid w:val="00687F36"/>
    <w:rsid w:val="006941A1"/>
    <w:rsid w:val="0069577A"/>
    <w:rsid w:val="006958E2"/>
    <w:rsid w:val="00696F36"/>
    <w:rsid w:val="006A02A2"/>
    <w:rsid w:val="006A0F0B"/>
    <w:rsid w:val="006A1785"/>
    <w:rsid w:val="006A342B"/>
    <w:rsid w:val="006A4209"/>
    <w:rsid w:val="006A48DA"/>
    <w:rsid w:val="006A66AD"/>
    <w:rsid w:val="006A7123"/>
    <w:rsid w:val="006B0530"/>
    <w:rsid w:val="006B11E7"/>
    <w:rsid w:val="006B1A25"/>
    <w:rsid w:val="006B37B9"/>
    <w:rsid w:val="006B49AD"/>
    <w:rsid w:val="006B5FCD"/>
    <w:rsid w:val="006B6C51"/>
    <w:rsid w:val="006C3280"/>
    <w:rsid w:val="006C5193"/>
    <w:rsid w:val="006C6CCB"/>
    <w:rsid w:val="006C7A4F"/>
    <w:rsid w:val="006D39FA"/>
    <w:rsid w:val="006D52B4"/>
    <w:rsid w:val="006D6669"/>
    <w:rsid w:val="006D6B16"/>
    <w:rsid w:val="006E3538"/>
    <w:rsid w:val="006E403C"/>
    <w:rsid w:val="006E4A78"/>
    <w:rsid w:val="006F18C8"/>
    <w:rsid w:val="006F1EC8"/>
    <w:rsid w:val="006F2017"/>
    <w:rsid w:val="006F76BF"/>
    <w:rsid w:val="0070033C"/>
    <w:rsid w:val="0070241D"/>
    <w:rsid w:val="00703BB1"/>
    <w:rsid w:val="00705E49"/>
    <w:rsid w:val="007063D2"/>
    <w:rsid w:val="00707724"/>
    <w:rsid w:val="00712A6A"/>
    <w:rsid w:val="00712D37"/>
    <w:rsid w:val="00714E20"/>
    <w:rsid w:val="00720A83"/>
    <w:rsid w:val="00723802"/>
    <w:rsid w:val="00727AA1"/>
    <w:rsid w:val="00727ADD"/>
    <w:rsid w:val="00727DC6"/>
    <w:rsid w:val="0073254E"/>
    <w:rsid w:val="00732F75"/>
    <w:rsid w:val="00733C05"/>
    <w:rsid w:val="0073427E"/>
    <w:rsid w:val="00734C29"/>
    <w:rsid w:val="00735888"/>
    <w:rsid w:val="00737655"/>
    <w:rsid w:val="0074049E"/>
    <w:rsid w:val="007417BD"/>
    <w:rsid w:val="00742A5E"/>
    <w:rsid w:val="00744EF9"/>
    <w:rsid w:val="007475AC"/>
    <w:rsid w:val="007505DD"/>
    <w:rsid w:val="00753E08"/>
    <w:rsid w:val="00756389"/>
    <w:rsid w:val="00761FD8"/>
    <w:rsid w:val="00762003"/>
    <w:rsid w:val="007653F2"/>
    <w:rsid w:val="007656A7"/>
    <w:rsid w:val="00766DC6"/>
    <w:rsid w:val="00770460"/>
    <w:rsid w:val="00770564"/>
    <w:rsid w:val="0077127E"/>
    <w:rsid w:val="00774F14"/>
    <w:rsid w:val="00782D72"/>
    <w:rsid w:val="00783495"/>
    <w:rsid w:val="00785E0B"/>
    <w:rsid w:val="0078772F"/>
    <w:rsid w:val="0079652D"/>
    <w:rsid w:val="007A0440"/>
    <w:rsid w:val="007A108F"/>
    <w:rsid w:val="007A1914"/>
    <w:rsid w:val="007A422F"/>
    <w:rsid w:val="007A4883"/>
    <w:rsid w:val="007A5613"/>
    <w:rsid w:val="007A7878"/>
    <w:rsid w:val="007B3592"/>
    <w:rsid w:val="007B4324"/>
    <w:rsid w:val="007B4E1E"/>
    <w:rsid w:val="007B5926"/>
    <w:rsid w:val="007B6271"/>
    <w:rsid w:val="007B64A6"/>
    <w:rsid w:val="007B75E8"/>
    <w:rsid w:val="007C2138"/>
    <w:rsid w:val="007C5D34"/>
    <w:rsid w:val="007C7092"/>
    <w:rsid w:val="007D1C98"/>
    <w:rsid w:val="007D2952"/>
    <w:rsid w:val="007D3C86"/>
    <w:rsid w:val="007D476F"/>
    <w:rsid w:val="007E16AD"/>
    <w:rsid w:val="007E18F1"/>
    <w:rsid w:val="007E7D41"/>
    <w:rsid w:val="007F11BC"/>
    <w:rsid w:val="007F1CF5"/>
    <w:rsid w:val="007F2412"/>
    <w:rsid w:val="007F2EDB"/>
    <w:rsid w:val="007F30B5"/>
    <w:rsid w:val="007F3575"/>
    <w:rsid w:val="007F4BD1"/>
    <w:rsid w:val="007F71FF"/>
    <w:rsid w:val="00800867"/>
    <w:rsid w:val="00801F5B"/>
    <w:rsid w:val="00807967"/>
    <w:rsid w:val="00807D84"/>
    <w:rsid w:val="00807E61"/>
    <w:rsid w:val="0081512C"/>
    <w:rsid w:val="00816048"/>
    <w:rsid w:val="008161BD"/>
    <w:rsid w:val="008203EB"/>
    <w:rsid w:val="008223F7"/>
    <w:rsid w:val="0082350E"/>
    <w:rsid w:val="00823698"/>
    <w:rsid w:val="00823BC5"/>
    <w:rsid w:val="00825658"/>
    <w:rsid w:val="008263A6"/>
    <w:rsid w:val="00831646"/>
    <w:rsid w:val="00834EFF"/>
    <w:rsid w:val="008365F0"/>
    <w:rsid w:val="0083670A"/>
    <w:rsid w:val="00840688"/>
    <w:rsid w:val="00841F4B"/>
    <w:rsid w:val="00842CE5"/>
    <w:rsid w:val="00844238"/>
    <w:rsid w:val="008442D1"/>
    <w:rsid w:val="00844AC6"/>
    <w:rsid w:val="0084525C"/>
    <w:rsid w:val="008547B6"/>
    <w:rsid w:val="00856B1D"/>
    <w:rsid w:val="00857FB2"/>
    <w:rsid w:val="0086242A"/>
    <w:rsid w:val="0086455E"/>
    <w:rsid w:val="00867C00"/>
    <w:rsid w:val="00867FAF"/>
    <w:rsid w:val="00872E7B"/>
    <w:rsid w:val="00873440"/>
    <w:rsid w:val="00873615"/>
    <w:rsid w:val="008737F7"/>
    <w:rsid w:val="008742FD"/>
    <w:rsid w:val="00876950"/>
    <w:rsid w:val="008824F0"/>
    <w:rsid w:val="00885135"/>
    <w:rsid w:val="00890E18"/>
    <w:rsid w:val="00891D8A"/>
    <w:rsid w:val="00893954"/>
    <w:rsid w:val="00893BB9"/>
    <w:rsid w:val="00894FFC"/>
    <w:rsid w:val="008A33AC"/>
    <w:rsid w:val="008A4444"/>
    <w:rsid w:val="008A5E2D"/>
    <w:rsid w:val="008B5C74"/>
    <w:rsid w:val="008B602E"/>
    <w:rsid w:val="008B6267"/>
    <w:rsid w:val="008B6314"/>
    <w:rsid w:val="008B68BB"/>
    <w:rsid w:val="008C120F"/>
    <w:rsid w:val="008C15A4"/>
    <w:rsid w:val="008C1825"/>
    <w:rsid w:val="008C3B0D"/>
    <w:rsid w:val="008C3CD5"/>
    <w:rsid w:val="008D0566"/>
    <w:rsid w:val="008D0C33"/>
    <w:rsid w:val="008D18AF"/>
    <w:rsid w:val="008D3E25"/>
    <w:rsid w:val="008D79E5"/>
    <w:rsid w:val="008E15A1"/>
    <w:rsid w:val="008E3CA4"/>
    <w:rsid w:val="008E68A5"/>
    <w:rsid w:val="008E724B"/>
    <w:rsid w:val="008E7405"/>
    <w:rsid w:val="008F1331"/>
    <w:rsid w:val="008F296E"/>
    <w:rsid w:val="008F5256"/>
    <w:rsid w:val="008F5404"/>
    <w:rsid w:val="008F73FB"/>
    <w:rsid w:val="009014D0"/>
    <w:rsid w:val="00901E9D"/>
    <w:rsid w:val="009039EA"/>
    <w:rsid w:val="00903A25"/>
    <w:rsid w:val="009040DD"/>
    <w:rsid w:val="00905377"/>
    <w:rsid w:val="00906D13"/>
    <w:rsid w:val="00914597"/>
    <w:rsid w:val="00920DC4"/>
    <w:rsid w:val="00921650"/>
    <w:rsid w:val="009217A1"/>
    <w:rsid w:val="0092741A"/>
    <w:rsid w:val="009317D0"/>
    <w:rsid w:val="00932A4F"/>
    <w:rsid w:val="0093457F"/>
    <w:rsid w:val="00934A52"/>
    <w:rsid w:val="0093532B"/>
    <w:rsid w:val="00935810"/>
    <w:rsid w:val="00935CF0"/>
    <w:rsid w:val="00935D33"/>
    <w:rsid w:val="00937106"/>
    <w:rsid w:val="00937233"/>
    <w:rsid w:val="00937D32"/>
    <w:rsid w:val="009400C7"/>
    <w:rsid w:val="00940DD5"/>
    <w:rsid w:val="00942F48"/>
    <w:rsid w:val="00944286"/>
    <w:rsid w:val="00946B7C"/>
    <w:rsid w:val="009474BC"/>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4475"/>
    <w:rsid w:val="00994788"/>
    <w:rsid w:val="00997300"/>
    <w:rsid w:val="009973B6"/>
    <w:rsid w:val="009A0970"/>
    <w:rsid w:val="009A1820"/>
    <w:rsid w:val="009A2406"/>
    <w:rsid w:val="009A37FC"/>
    <w:rsid w:val="009A4D31"/>
    <w:rsid w:val="009A6286"/>
    <w:rsid w:val="009A648E"/>
    <w:rsid w:val="009B16C6"/>
    <w:rsid w:val="009B1EBD"/>
    <w:rsid w:val="009B2F55"/>
    <w:rsid w:val="009B2FEE"/>
    <w:rsid w:val="009B5770"/>
    <w:rsid w:val="009B581D"/>
    <w:rsid w:val="009B6545"/>
    <w:rsid w:val="009B65EC"/>
    <w:rsid w:val="009C15A0"/>
    <w:rsid w:val="009D1553"/>
    <w:rsid w:val="009D1915"/>
    <w:rsid w:val="009D3BB5"/>
    <w:rsid w:val="009D5A1B"/>
    <w:rsid w:val="009D711E"/>
    <w:rsid w:val="009E2EB5"/>
    <w:rsid w:val="009E3CFB"/>
    <w:rsid w:val="009F1962"/>
    <w:rsid w:val="009F2DB6"/>
    <w:rsid w:val="009F3D91"/>
    <w:rsid w:val="009F4FF6"/>
    <w:rsid w:val="00A00F76"/>
    <w:rsid w:val="00A02431"/>
    <w:rsid w:val="00A0386E"/>
    <w:rsid w:val="00A061B5"/>
    <w:rsid w:val="00A06830"/>
    <w:rsid w:val="00A07F8E"/>
    <w:rsid w:val="00A11B9D"/>
    <w:rsid w:val="00A12B2F"/>
    <w:rsid w:val="00A12F01"/>
    <w:rsid w:val="00A13FD8"/>
    <w:rsid w:val="00A14522"/>
    <w:rsid w:val="00A154B9"/>
    <w:rsid w:val="00A16127"/>
    <w:rsid w:val="00A21887"/>
    <w:rsid w:val="00A21BE7"/>
    <w:rsid w:val="00A22788"/>
    <w:rsid w:val="00A24BDE"/>
    <w:rsid w:val="00A24D0A"/>
    <w:rsid w:val="00A3103D"/>
    <w:rsid w:val="00A31B8F"/>
    <w:rsid w:val="00A33378"/>
    <w:rsid w:val="00A34027"/>
    <w:rsid w:val="00A352E8"/>
    <w:rsid w:val="00A41352"/>
    <w:rsid w:val="00A41832"/>
    <w:rsid w:val="00A41DDD"/>
    <w:rsid w:val="00A4242F"/>
    <w:rsid w:val="00A4492E"/>
    <w:rsid w:val="00A46E47"/>
    <w:rsid w:val="00A47AF5"/>
    <w:rsid w:val="00A53088"/>
    <w:rsid w:val="00A536B1"/>
    <w:rsid w:val="00A6355C"/>
    <w:rsid w:val="00A63948"/>
    <w:rsid w:val="00A6501A"/>
    <w:rsid w:val="00A67A5B"/>
    <w:rsid w:val="00A701FE"/>
    <w:rsid w:val="00A71BA3"/>
    <w:rsid w:val="00A71C74"/>
    <w:rsid w:val="00A7260D"/>
    <w:rsid w:val="00A776EF"/>
    <w:rsid w:val="00A77AEA"/>
    <w:rsid w:val="00A81252"/>
    <w:rsid w:val="00A82068"/>
    <w:rsid w:val="00A840EB"/>
    <w:rsid w:val="00A84C59"/>
    <w:rsid w:val="00A84E11"/>
    <w:rsid w:val="00A87302"/>
    <w:rsid w:val="00A87CC5"/>
    <w:rsid w:val="00A90DC1"/>
    <w:rsid w:val="00A920AF"/>
    <w:rsid w:val="00A974C9"/>
    <w:rsid w:val="00A9793B"/>
    <w:rsid w:val="00AA332C"/>
    <w:rsid w:val="00AA4EA7"/>
    <w:rsid w:val="00AA66F8"/>
    <w:rsid w:val="00AA6FAB"/>
    <w:rsid w:val="00AA7107"/>
    <w:rsid w:val="00AB0B03"/>
    <w:rsid w:val="00AB2790"/>
    <w:rsid w:val="00AB302A"/>
    <w:rsid w:val="00AB3187"/>
    <w:rsid w:val="00AB5290"/>
    <w:rsid w:val="00AB76D6"/>
    <w:rsid w:val="00AB7AD6"/>
    <w:rsid w:val="00AC6259"/>
    <w:rsid w:val="00AC7DFD"/>
    <w:rsid w:val="00AD12E5"/>
    <w:rsid w:val="00AD1596"/>
    <w:rsid w:val="00AD4992"/>
    <w:rsid w:val="00AD4BA7"/>
    <w:rsid w:val="00AD70F2"/>
    <w:rsid w:val="00AE01B2"/>
    <w:rsid w:val="00AE17E9"/>
    <w:rsid w:val="00AE1818"/>
    <w:rsid w:val="00AE491C"/>
    <w:rsid w:val="00AE6F7C"/>
    <w:rsid w:val="00AF12CB"/>
    <w:rsid w:val="00AF33FC"/>
    <w:rsid w:val="00AF6DC8"/>
    <w:rsid w:val="00B01DB2"/>
    <w:rsid w:val="00B0306C"/>
    <w:rsid w:val="00B052A9"/>
    <w:rsid w:val="00B053B8"/>
    <w:rsid w:val="00B074C9"/>
    <w:rsid w:val="00B15314"/>
    <w:rsid w:val="00B16D6C"/>
    <w:rsid w:val="00B21C98"/>
    <w:rsid w:val="00B243DA"/>
    <w:rsid w:val="00B25264"/>
    <w:rsid w:val="00B2754B"/>
    <w:rsid w:val="00B27721"/>
    <w:rsid w:val="00B27F7B"/>
    <w:rsid w:val="00B307E1"/>
    <w:rsid w:val="00B324CA"/>
    <w:rsid w:val="00B351A8"/>
    <w:rsid w:val="00B358FA"/>
    <w:rsid w:val="00B36B0C"/>
    <w:rsid w:val="00B36FAA"/>
    <w:rsid w:val="00B42C3C"/>
    <w:rsid w:val="00B42FD5"/>
    <w:rsid w:val="00B43BE6"/>
    <w:rsid w:val="00B444F5"/>
    <w:rsid w:val="00B45AD2"/>
    <w:rsid w:val="00B50205"/>
    <w:rsid w:val="00B521C3"/>
    <w:rsid w:val="00B52F2E"/>
    <w:rsid w:val="00B53339"/>
    <w:rsid w:val="00B65125"/>
    <w:rsid w:val="00B66C37"/>
    <w:rsid w:val="00B66FD9"/>
    <w:rsid w:val="00B6733F"/>
    <w:rsid w:val="00B67A8C"/>
    <w:rsid w:val="00B67E4E"/>
    <w:rsid w:val="00B73483"/>
    <w:rsid w:val="00B73DFF"/>
    <w:rsid w:val="00B74BAB"/>
    <w:rsid w:val="00B76E5A"/>
    <w:rsid w:val="00B80671"/>
    <w:rsid w:val="00B80E56"/>
    <w:rsid w:val="00B812D5"/>
    <w:rsid w:val="00B82544"/>
    <w:rsid w:val="00B830D4"/>
    <w:rsid w:val="00B83E40"/>
    <w:rsid w:val="00B847D9"/>
    <w:rsid w:val="00B84AFB"/>
    <w:rsid w:val="00B86385"/>
    <w:rsid w:val="00B86BEC"/>
    <w:rsid w:val="00B874DF"/>
    <w:rsid w:val="00B9327A"/>
    <w:rsid w:val="00B94F28"/>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581A"/>
    <w:rsid w:val="00BC5A1E"/>
    <w:rsid w:val="00BC739F"/>
    <w:rsid w:val="00BC77FE"/>
    <w:rsid w:val="00BD1D3E"/>
    <w:rsid w:val="00BD35F5"/>
    <w:rsid w:val="00BD3850"/>
    <w:rsid w:val="00BD4933"/>
    <w:rsid w:val="00BD6B30"/>
    <w:rsid w:val="00BD7A29"/>
    <w:rsid w:val="00BD7E11"/>
    <w:rsid w:val="00BE5440"/>
    <w:rsid w:val="00BE7B78"/>
    <w:rsid w:val="00BF015B"/>
    <w:rsid w:val="00BF17DF"/>
    <w:rsid w:val="00BF1D46"/>
    <w:rsid w:val="00BF3F2A"/>
    <w:rsid w:val="00C00B41"/>
    <w:rsid w:val="00C01409"/>
    <w:rsid w:val="00C02394"/>
    <w:rsid w:val="00C0291A"/>
    <w:rsid w:val="00C03232"/>
    <w:rsid w:val="00C039DD"/>
    <w:rsid w:val="00C041EB"/>
    <w:rsid w:val="00C0637B"/>
    <w:rsid w:val="00C1056B"/>
    <w:rsid w:val="00C12448"/>
    <w:rsid w:val="00C12FC3"/>
    <w:rsid w:val="00C13F92"/>
    <w:rsid w:val="00C1721D"/>
    <w:rsid w:val="00C21061"/>
    <w:rsid w:val="00C21EAC"/>
    <w:rsid w:val="00C23A35"/>
    <w:rsid w:val="00C23B02"/>
    <w:rsid w:val="00C26E75"/>
    <w:rsid w:val="00C32AE9"/>
    <w:rsid w:val="00C36E16"/>
    <w:rsid w:val="00C3709D"/>
    <w:rsid w:val="00C37CEA"/>
    <w:rsid w:val="00C4191B"/>
    <w:rsid w:val="00C42016"/>
    <w:rsid w:val="00C42BB2"/>
    <w:rsid w:val="00C447BB"/>
    <w:rsid w:val="00C4723A"/>
    <w:rsid w:val="00C52916"/>
    <w:rsid w:val="00C52E3B"/>
    <w:rsid w:val="00C56721"/>
    <w:rsid w:val="00C57363"/>
    <w:rsid w:val="00C57C7F"/>
    <w:rsid w:val="00C627E6"/>
    <w:rsid w:val="00C6587B"/>
    <w:rsid w:val="00C66727"/>
    <w:rsid w:val="00C669AF"/>
    <w:rsid w:val="00C700EC"/>
    <w:rsid w:val="00C7078A"/>
    <w:rsid w:val="00C70993"/>
    <w:rsid w:val="00C73328"/>
    <w:rsid w:val="00C74143"/>
    <w:rsid w:val="00C75078"/>
    <w:rsid w:val="00C77347"/>
    <w:rsid w:val="00C77641"/>
    <w:rsid w:val="00C8089F"/>
    <w:rsid w:val="00C8666F"/>
    <w:rsid w:val="00C9792A"/>
    <w:rsid w:val="00CA1127"/>
    <w:rsid w:val="00CA3646"/>
    <w:rsid w:val="00CA6248"/>
    <w:rsid w:val="00CA750E"/>
    <w:rsid w:val="00CA76F8"/>
    <w:rsid w:val="00CA7B28"/>
    <w:rsid w:val="00CB0977"/>
    <w:rsid w:val="00CB1269"/>
    <w:rsid w:val="00CB1336"/>
    <w:rsid w:val="00CB22BA"/>
    <w:rsid w:val="00CB2E42"/>
    <w:rsid w:val="00CB3D60"/>
    <w:rsid w:val="00CB5DC8"/>
    <w:rsid w:val="00CB68E1"/>
    <w:rsid w:val="00CB7E9B"/>
    <w:rsid w:val="00CC1A1B"/>
    <w:rsid w:val="00CC316F"/>
    <w:rsid w:val="00CC6128"/>
    <w:rsid w:val="00CC65F4"/>
    <w:rsid w:val="00CC7F37"/>
    <w:rsid w:val="00CD4BD4"/>
    <w:rsid w:val="00CE26B7"/>
    <w:rsid w:val="00CF0282"/>
    <w:rsid w:val="00CF1572"/>
    <w:rsid w:val="00CF17A5"/>
    <w:rsid w:val="00CF3426"/>
    <w:rsid w:val="00CF4C20"/>
    <w:rsid w:val="00CF6A3B"/>
    <w:rsid w:val="00D01A8B"/>
    <w:rsid w:val="00D01BC2"/>
    <w:rsid w:val="00D0207D"/>
    <w:rsid w:val="00D037B2"/>
    <w:rsid w:val="00D0444B"/>
    <w:rsid w:val="00D05748"/>
    <w:rsid w:val="00D06441"/>
    <w:rsid w:val="00D06C4E"/>
    <w:rsid w:val="00D10537"/>
    <w:rsid w:val="00D10C8A"/>
    <w:rsid w:val="00D20B07"/>
    <w:rsid w:val="00D229A7"/>
    <w:rsid w:val="00D30DEF"/>
    <w:rsid w:val="00D37862"/>
    <w:rsid w:val="00D401BF"/>
    <w:rsid w:val="00D4215E"/>
    <w:rsid w:val="00D42577"/>
    <w:rsid w:val="00D437FD"/>
    <w:rsid w:val="00D43D03"/>
    <w:rsid w:val="00D440A4"/>
    <w:rsid w:val="00D47E6F"/>
    <w:rsid w:val="00D507A3"/>
    <w:rsid w:val="00D53A9E"/>
    <w:rsid w:val="00D5409F"/>
    <w:rsid w:val="00D54786"/>
    <w:rsid w:val="00D551A7"/>
    <w:rsid w:val="00D569BF"/>
    <w:rsid w:val="00D56C60"/>
    <w:rsid w:val="00D62910"/>
    <w:rsid w:val="00D6581D"/>
    <w:rsid w:val="00D65EF6"/>
    <w:rsid w:val="00D66554"/>
    <w:rsid w:val="00D6664D"/>
    <w:rsid w:val="00D67ABB"/>
    <w:rsid w:val="00D67D98"/>
    <w:rsid w:val="00D7029C"/>
    <w:rsid w:val="00D71FA2"/>
    <w:rsid w:val="00D71FEA"/>
    <w:rsid w:val="00D7239B"/>
    <w:rsid w:val="00D72DE9"/>
    <w:rsid w:val="00D73F7E"/>
    <w:rsid w:val="00D74D4F"/>
    <w:rsid w:val="00D75074"/>
    <w:rsid w:val="00D76926"/>
    <w:rsid w:val="00D769EB"/>
    <w:rsid w:val="00D77CC8"/>
    <w:rsid w:val="00D82135"/>
    <w:rsid w:val="00D835EB"/>
    <w:rsid w:val="00D84487"/>
    <w:rsid w:val="00D84A3F"/>
    <w:rsid w:val="00D855E1"/>
    <w:rsid w:val="00D85D03"/>
    <w:rsid w:val="00D90690"/>
    <w:rsid w:val="00D93DAF"/>
    <w:rsid w:val="00D95622"/>
    <w:rsid w:val="00DA066C"/>
    <w:rsid w:val="00DA1561"/>
    <w:rsid w:val="00DA1EAD"/>
    <w:rsid w:val="00DA4F1F"/>
    <w:rsid w:val="00DA55FF"/>
    <w:rsid w:val="00DA6486"/>
    <w:rsid w:val="00DA72EC"/>
    <w:rsid w:val="00DB459A"/>
    <w:rsid w:val="00DB4867"/>
    <w:rsid w:val="00DB703A"/>
    <w:rsid w:val="00DC1480"/>
    <w:rsid w:val="00DC1E9F"/>
    <w:rsid w:val="00DC25A3"/>
    <w:rsid w:val="00DC421A"/>
    <w:rsid w:val="00DC46F8"/>
    <w:rsid w:val="00DC4B7D"/>
    <w:rsid w:val="00DC4B89"/>
    <w:rsid w:val="00DD1115"/>
    <w:rsid w:val="00DD4E54"/>
    <w:rsid w:val="00DD50A0"/>
    <w:rsid w:val="00DD5A53"/>
    <w:rsid w:val="00DD64C7"/>
    <w:rsid w:val="00DE0E9C"/>
    <w:rsid w:val="00DE1B97"/>
    <w:rsid w:val="00DE2548"/>
    <w:rsid w:val="00DE4759"/>
    <w:rsid w:val="00DE480A"/>
    <w:rsid w:val="00DF3C73"/>
    <w:rsid w:val="00DF3C76"/>
    <w:rsid w:val="00DF664F"/>
    <w:rsid w:val="00E00B5B"/>
    <w:rsid w:val="00E012CB"/>
    <w:rsid w:val="00E037D2"/>
    <w:rsid w:val="00E0404C"/>
    <w:rsid w:val="00E040D6"/>
    <w:rsid w:val="00E0557A"/>
    <w:rsid w:val="00E13D8B"/>
    <w:rsid w:val="00E15A8D"/>
    <w:rsid w:val="00E15BA1"/>
    <w:rsid w:val="00E15D87"/>
    <w:rsid w:val="00E266AD"/>
    <w:rsid w:val="00E31149"/>
    <w:rsid w:val="00E33345"/>
    <w:rsid w:val="00E36071"/>
    <w:rsid w:val="00E3657F"/>
    <w:rsid w:val="00E42070"/>
    <w:rsid w:val="00E4298C"/>
    <w:rsid w:val="00E43282"/>
    <w:rsid w:val="00E45A9B"/>
    <w:rsid w:val="00E45B9F"/>
    <w:rsid w:val="00E51969"/>
    <w:rsid w:val="00E53124"/>
    <w:rsid w:val="00E542BB"/>
    <w:rsid w:val="00E604C6"/>
    <w:rsid w:val="00E61CBF"/>
    <w:rsid w:val="00E61F8E"/>
    <w:rsid w:val="00E64EBC"/>
    <w:rsid w:val="00E70AF5"/>
    <w:rsid w:val="00E729B9"/>
    <w:rsid w:val="00E74334"/>
    <w:rsid w:val="00E750B2"/>
    <w:rsid w:val="00E7546D"/>
    <w:rsid w:val="00E76AF8"/>
    <w:rsid w:val="00E801E4"/>
    <w:rsid w:val="00E818C8"/>
    <w:rsid w:val="00E82666"/>
    <w:rsid w:val="00E84E05"/>
    <w:rsid w:val="00E86C59"/>
    <w:rsid w:val="00E902AA"/>
    <w:rsid w:val="00E93391"/>
    <w:rsid w:val="00E96682"/>
    <w:rsid w:val="00E96CDE"/>
    <w:rsid w:val="00E971F1"/>
    <w:rsid w:val="00E97DEA"/>
    <w:rsid w:val="00EA0414"/>
    <w:rsid w:val="00EA0BB9"/>
    <w:rsid w:val="00EA1221"/>
    <w:rsid w:val="00EA122D"/>
    <w:rsid w:val="00EA1896"/>
    <w:rsid w:val="00EA1AD9"/>
    <w:rsid w:val="00EA5DAC"/>
    <w:rsid w:val="00EB2234"/>
    <w:rsid w:val="00EB57A7"/>
    <w:rsid w:val="00EC1548"/>
    <w:rsid w:val="00EC2B03"/>
    <w:rsid w:val="00EC5238"/>
    <w:rsid w:val="00EC70ED"/>
    <w:rsid w:val="00EC7508"/>
    <w:rsid w:val="00ED1958"/>
    <w:rsid w:val="00ED1B1D"/>
    <w:rsid w:val="00ED38E9"/>
    <w:rsid w:val="00ED5B30"/>
    <w:rsid w:val="00EE0DC5"/>
    <w:rsid w:val="00EE1EDC"/>
    <w:rsid w:val="00EE3146"/>
    <w:rsid w:val="00EE4D72"/>
    <w:rsid w:val="00EE6AC5"/>
    <w:rsid w:val="00EF0D96"/>
    <w:rsid w:val="00EF31FA"/>
    <w:rsid w:val="00EF3769"/>
    <w:rsid w:val="00EF3C97"/>
    <w:rsid w:val="00EF4084"/>
    <w:rsid w:val="00EF4DE9"/>
    <w:rsid w:val="00F013E8"/>
    <w:rsid w:val="00F02351"/>
    <w:rsid w:val="00F02A23"/>
    <w:rsid w:val="00F03033"/>
    <w:rsid w:val="00F04375"/>
    <w:rsid w:val="00F065B9"/>
    <w:rsid w:val="00F11B15"/>
    <w:rsid w:val="00F15A09"/>
    <w:rsid w:val="00F15B0D"/>
    <w:rsid w:val="00F15C66"/>
    <w:rsid w:val="00F15E0C"/>
    <w:rsid w:val="00F167C4"/>
    <w:rsid w:val="00F21F41"/>
    <w:rsid w:val="00F22D19"/>
    <w:rsid w:val="00F22FD8"/>
    <w:rsid w:val="00F2302F"/>
    <w:rsid w:val="00F25398"/>
    <w:rsid w:val="00F25CF7"/>
    <w:rsid w:val="00F2784E"/>
    <w:rsid w:val="00F31F7E"/>
    <w:rsid w:val="00F41414"/>
    <w:rsid w:val="00F44408"/>
    <w:rsid w:val="00F46761"/>
    <w:rsid w:val="00F47F63"/>
    <w:rsid w:val="00F50B90"/>
    <w:rsid w:val="00F51F74"/>
    <w:rsid w:val="00F5545F"/>
    <w:rsid w:val="00F55C25"/>
    <w:rsid w:val="00F57A29"/>
    <w:rsid w:val="00F602F3"/>
    <w:rsid w:val="00F61D80"/>
    <w:rsid w:val="00F62EBC"/>
    <w:rsid w:val="00F6439C"/>
    <w:rsid w:val="00F65C0D"/>
    <w:rsid w:val="00F66A73"/>
    <w:rsid w:val="00F7057C"/>
    <w:rsid w:val="00F70D59"/>
    <w:rsid w:val="00F70DEC"/>
    <w:rsid w:val="00F77A1A"/>
    <w:rsid w:val="00F80B41"/>
    <w:rsid w:val="00F816EF"/>
    <w:rsid w:val="00F82A88"/>
    <w:rsid w:val="00F83D5A"/>
    <w:rsid w:val="00F8518C"/>
    <w:rsid w:val="00F85DC7"/>
    <w:rsid w:val="00F87E39"/>
    <w:rsid w:val="00F9079D"/>
    <w:rsid w:val="00F92F40"/>
    <w:rsid w:val="00F93DBD"/>
    <w:rsid w:val="00FA045A"/>
    <w:rsid w:val="00FA143E"/>
    <w:rsid w:val="00FA169D"/>
    <w:rsid w:val="00FA16E9"/>
    <w:rsid w:val="00FA5895"/>
    <w:rsid w:val="00FB06CA"/>
    <w:rsid w:val="00FB0BE1"/>
    <w:rsid w:val="00FB1A7F"/>
    <w:rsid w:val="00FB2E17"/>
    <w:rsid w:val="00FB31D3"/>
    <w:rsid w:val="00FB3E23"/>
    <w:rsid w:val="00FB5474"/>
    <w:rsid w:val="00FB6A55"/>
    <w:rsid w:val="00FB6B08"/>
    <w:rsid w:val="00FB7322"/>
    <w:rsid w:val="00FC243A"/>
    <w:rsid w:val="00FC47CC"/>
    <w:rsid w:val="00FD0759"/>
    <w:rsid w:val="00FD17DA"/>
    <w:rsid w:val="00FD1E98"/>
    <w:rsid w:val="00FD42D4"/>
    <w:rsid w:val="00FD6CDF"/>
    <w:rsid w:val="00FE0175"/>
    <w:rsid w:val="00FE3229"/>
    <w:rsid w:val="00FE4BF9"/>
    <w:rsid w:val="00FE5E11"/>
    <w:rsid w:val="00FF0F5F"/>
    <w:rsid w:val="00FF450D"/>
    <w:rsid w:val="00FF5308"/>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3074"/>
    <o:shapelayout v:ext="edit">
      <o:idmap v:ext="edit" data="1"/>
      <o:rules v:ext="edit">
        <o:r id="V:Rule1" type="connector" idref="#直接箭头连接符 2"/>
        <o:r id="V:Rule2" type="connector" idref="#直接箭头连接符 3"/>
        <o:r id="V:Rule3" type="connector" idref="#直接箭头连接符 2"/>
        <o:r id="V:Rule4" type="connector" idref="#直接箭头连接符 3"/>
      </o:rules>
    </o:shapelayout>
  </w:shapeDefaults>
  <w:decimalSymbol w:val="."/>
  <w:listSeparator w:val=","/>
  <w14:docId w14:val="008A73EA"/>
  <w15:chartTrackingRefBased/>
  <w15:docId w15:val="{2A1C7944-8D79-454E-A2FE-9063DBCA2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pPr>
      <w:jc w:val="center"/>
    </w:pPr>
    <w:rPr>
      <w:sz w:val="24"/>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Pr>
      <w:sz w:val="18"/>
      <w:szCs w:val="18"/>
    </w:rPr>
  </w:style>
  <w:style w:type="paragraph" w:styleId="a9">
    <w:name w:val="Normal (Web)"/>
    <w:basedOn w:val="a"/>
    <w:pPr>
      <w:widowControl/>
      <w:spacing w:before="100" w:beforeAutospacing="1" w:after="100" w:afterAutospacing="1"/>
      <w:jc w:val="left"/>
    </w:pPr>
    <w:rPr>
      <w:rFonts w:ascii="宋体" w:hAnsi="宋体"/>
      <w:kern w:val="0"/>
      <w:sz w:val="24"/>
    </w:rPr>
  </w:style>
  <w:style w:type="table" w:styleId="aa">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b">
    <w:name w:val="annotation reference"/>
    <w:rsid w:val="00B6733F"/>
    <w:rPr>
      <w:sz w:val="21"/>
      <w:szCs w:val="21"/>
    </w:rPr>
  </w:style>
  <w:style w:type="paragraph" w:styleId="ac">
    <w:name w:val="annotation text"/>
    <w:basedOn w:val="a"/>
    <w:link w:val="ad"/>
    <w:rsid w:val="00B6733F"/>
    <w:pPr>
      <w:spacing w:line="360" w:lineRule="auto"/>
      <w:jc w:val="left"/>
    </w:pPr>
    <w:rPr>
      <w:rFonts w:ascii="Arial" w:hAnsi="Arial"/>
      <w:szCs w:val="20"/>
    </w:rPr>
  </w:style>
  <w:style w:type="character" w:customStyle="1" w:styleId="ad">
    <w:name w:val="批注文字 字符"/>
    <w:link w:val="ac"/>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e">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
    <w:name w:val="Block Text"/>
    <w:basedOn w:val="a"/>
    <w:rsid w:val="00005A87"/>
    <w:pPr>
      <w:widowControl/>
      <w:ind w:left="720" w:right="810"/>
    </w:pPr>
    <w:rPr>
      <w:kern w:val="0"/>
      <w:sz w:val="18"/>
      <w:szCs w:val="20"/>
      <w:lang w:val="en-GB" w:eastAsia="en-US"/>
    </w:rPr>
  </w:style>
  <w:style w:type="table" w:styleId="af0">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subject"/>
    <w:basedOn w:val="ac"/>
    <w:next w:val="ac"/>
    <w:link w:val="af2"/>
    <w:rsid w:val="00F83D5A"/>
    <w:pPr>
      <w:spacing w:line="240" w:lineRule="auto"/>
    </w:pPr>
    <w:rPr>
      <w:rFonts w:ascii="Times New Roman" w:hAnsi="Times New Roman"/>
      <w:b/>
      <w:bCs/>
      <w:szCs w:val="24"/>
    </w:rPr>
  </w:style>
  <w:style w:type="character" w:customStyle="1" w:styleId="af2">
    <w:name w:val="批注主题 字符"/>
    <w:link w:val="af1"/>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3">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
    <w:name w:val="批注文字 Char"/>
    <w:rsid w:val="005259B0"/>
    <w:rPr>
      <w:kern w:val="2"/>
      <w:sz w:val="21"/>
      <w:szCs w:val="24"/>
    </w:rPr>
  </w:style>
  <w:style w:type="character" w:customStyle="1" w:styleId="Char0">
    <w:name w:val="批注主题 Char"/>
    <w:rsid w:val="005259B0"/>
    <w:rPr>
      <w:b/>
      <w:bCs/>
      <w:kern w:val="2"/>
      <w:sz w:val="21"/>
      <w:szCs w:val="24"/>
    </w:rPr>
  </w:style>
  <w:style w:type="paragraph" w:styleId="af4">
    <w:name w:val="Revision"/>
    <w:hidden/>
    <w:uiPriority w:val="99"/>
    <w:semiHidden/>
    <w:rsid w:val="005A1D93"/>
    <w:rPr>
      <w:kern w:val="2"/>
      <w:sz w:val="21"/>
      <w:szCs w:val="24"/>
    </w:rPr>
  </w:style>
  <w:style w:type="character" w:styleId="af5">
    <w:name w:val="Strong"/>
    <w:uiPriority w:val="22"/>
    <w:qFormat/>
    <w:rsid w:val="00453E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6AFA0-0681-4614-9352-1A004ECFF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1253</Words>
  <Characters>7144</Characters>
  <Application>Microsoft Office Word</Application>
  <DocSecurity>0</DocSecurity>
  <Lines>59</Lines>
  <Paragraphs>16</Paragraphs>
  <ScaleCrop>false</ScaleCrop>
  <Company>hisun</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2025-02-12T00:54:00Z</cp:lastPrinted>
  <dcterms:created xsi:type="dcterms:W3CDTF">2026-04-02T07:30:00Z</dcterms:created>
  <dcterms:modified xsi:type="dcterms:W3CDTF">2026-04-02T07:30:00Z</dcterms:modified>
</cp:coreProperties>
</file>