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:rsidR="00E86964" w:rsidRPr="00E86964" w:rsidRDefault="00E86964" w:rsidP="00E86964">
      <w:pPr>
        <w:numPr>
          <w:ilvl w:val="1"/>
          <w:numId w:val="2"/>
        </w:numPr>
        <w:jc w:val="left"/>
        <w:rPr>
          <w:rFonts w:ascii="宋体" w:hAnsi="宋体" w:hint="eastAsia"/>
          <w:sz w:val="22"/>
        </w:rPr>
      </w:pPr>
      <w:r w:rsidRPr="005F0484">
        <w:rPr>
          <w:sz w:val="22"/>
          <w:szCs w:val="22"/>
        </w:rPr>
        <w:t>加强安全用电及全厂电气设备的管理和运行维修工作，提高电气设备完好率和安全、经济运行，预防触电及设备事故发生，保障职工生命安全。</w:t>
      </w:r>
    </w:p>
    <w:p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:rsidR="00E86964" w:rsidRPr="00E86964" w:rsidRDefault="00E86964" w:rsidP="00E86964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A3238C">
        <w:rPr>
          <w:sz w:val="22"/>
          <w:szCs w:val="22"/>
        </w:rPr>
        <w:t>本规定适用于全厂，同时也适用于厂内的外承包商的固定、临时用电和电气作业。</w:t>
      </w:r>
    </w:p>
    <w:p w:rsidR="00005A87" w:rsidRPr="0009724B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:rsidR="00141FAA" w:rsidRPr="00141FAA" w:rsidRDefault="00141FAA" w:rsidP="00141FAA">
      <w:pPr>
        <w:numPr>
          <w:ilvl w:val="1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744BF7">
        <w:rPr>
          <w:rFonts w:hint="eastAsia"/>
          <w:sz w:val="22"/>
          <w:szCs w:val="22"/>
        </w:rPr>
        <w:t>电气部</w:t>
      </w:r>
      <w:r w:rsidRPr="00744BF7">
        <w:rPr>
          <w:sz w:val="22"/>
          <w:szCs w:val="22"/>
        </w:rPr>
        <w:t>：负责公司各类电气设备、电气作业的管理</w:t>
      </w:r>
      <w:r w:rsidRPr="00744BF7">
        <w:rPr>
          <w:rFonts w:hint="eastAsia"/>
          <w:sz w:val="22"/>
          <w:szCs w:val="22"/>
        </w:rPr>
        <w:t>，包括开具临时用电作业票，断电送电管理</w:t>
      </w:r>
      <w:r w:rsidRPr="00744BF7">
        <w:rPr>
          <w:sz w:val="22"/>
          <w:szCs w:val="22"/>
        </w:rPr>
        <w:t>。</w:t>
      </w:r>
    </w:p>
    <w:p w:rsidR="00141FAA" w:rsidRPr="00141FAA" w:rsidRDefault="00141FAA" w:rsidP="00141FAA">
      <w:pPr>
        <w:numPr>
          <w:ilvl w:val="1"/>
          <w:numId w:val="2"/>
        </w:numPr>
        <w:spacing w:line="300" w:lineRule="auto"/>
        <w:rPr>
          <w:sz w:val="22"/>
          <w:szCs w:val="22"/>
        </w:rPr>
      </w:pPr>
      <w:r w:rsidRPr="009E3355">
        <w:rPr>
          <w:sz w:val="22"/>
          <w:szCs w:val="22"/>
        </w:rPr>
        <w:t>EHS</w:t>
      </w:r>
      <w:r>
        <w:rPr>
          <w:rFonts w:hint="eastAsia"/>
          <w:sz w:val="22"/>
          <w:szCs w:val="22"/>
        </w:rPr>
        <w:t>管理</w:t>
      </w:r>
      <w:r w:rsidRPr="009E3355">
        <w:rPr>
          <w:sz w:val="22"/>
          <w:szCs w:val="22"/>
        </w:rPr>
        <w:t>部：负责检查、监督安全用电情况。</w:t>
      </w:r>
    </w:p>
    <w:p w:rsidR="00141FAA" w:rsidRPr="00141FAA" w:rsidRDefault="00141FAA" w:rsidP="00141FAA">
      <w:pPr>
        <w:numPr>
          <w:ilvl w:val="1"/>
          <w:numId w:val="2"/>
        </w:numPr>
        <w:spacing w:line="300" w:lineRule="auto"/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按照属地管理原则各部门负责各自责任区域施工用电现场安全管理，负责执行相关规定。负责承包商临时用电时的</w:t>
      </w:r>
      <w:r>
        <w:rPr>
          <w:rFonts w:hint="eastAsia"/>
          <w:sz w:val="22"/>
          <w:szCs w:val="22"/>
        </w:rPr>
        <w:t>管理</w:t>
      </w:r>
      <w:r w:rsidRPr="009E3355">
        <w:rPr>
          <w:sz w:val="22"/>
          <w:szCs w:val="22"/>
        </w:rPr>
        <w:t>。</w:t>
      </w:r>
    </w:p>
    <w:p w:rsidR="00141FAA" w:rsidRDefault="00141FAA" w:rsidP="00141FAA">
      <w:pPr>
        <w:numPr>
          <w:ilvl w:val="1"/>
          <w:numId w:val="2"/>
        </w:numPr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监护人：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作业前检查安全作业票。安全作业票应与作业内容相符并在有效期内；核查安全作业票中各项安全措施已得到落实。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确认</w:t>
      </w:r>
      <w:r w:rsidRPr="00C400DB">
        <w:rPr>
          <w:rFonts w:ascii="宋体" w:hAnsi="宋体" w:cs="Arial" w:hint="eastAsia"/>
          <w:sz w:val="22"/>
          <w:szCs w:val="22"/>
        </w:rPr>
        <w:t>相关</w:t>
      </w:r>
      <w:r w:rsidRPr="00C91A5D">
        <w:rPr>
          <w:rFonts w:ascii="宋体" w:hAnsi="宋体" w:hint="eastAsia"/>
          <w:sz w:val="22"/>
        </w:rPr>
        <w:t>作业人员持有效资格证书上岗。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核查</w:t>
      </w:r>
      <w:r w:rsidRPr="00C400DB">
        <w:rPr>
          <w:rFonts w:ascii="宋体" w:hAnsi="宋体" w:cs="Arial" w:hint="eastAsia"/>
          <w:sz w:val="22"/>
          <w:szCs w:val="22"/>
        </w:rPr>
        <w:t>作业</w:t>
      </w:r>
      <w:r w:rsidRPr="00C91A5D">
        <w:rPr>
          <w:rFonts w:ascii="宋体" w:hAnsi="宋体" w:hint="eastAsia"/>
          <w:sz w:val="22"/>
        </w:rPr>
        <w:t>人员配备和使用的个体防护装备满足作业要求。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对作业人员的行为和现场安全作业条件进行检查与监督，负责作业现场的安全协调与联系。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当作业</w:t>
      </w:r>
      <w:r w:rsidRPr="00C400DB">
        <w:rPr>
          <w:rFonts w:ascii="宋体" w:hAnsi="宋体" w:cs="Arial" w:hint="eastAsia"/>
          <w:sz w:val="22"/>
          <w:szCs w:val="22"/>
        </w:rPr>
        <w:t>现场</w:t>
      </w:r>
      <w:r w:rsidRPr="00C91A5D">
        <w:rPr>
          <w:rFonts w:ascii="宋体" w:hAnsi="宋体" w:hint="eastAsia"/>
          <w:sz w:val="22"/>
        </w:rPr>
        <w:t>出现异常情况时应中止作业，并采取安全有效措施进行应急处置；当作业人员违章时，应及时制止违章，情节严重时，应收回安全作业票、中止作业。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C91A5D">
        <w:rPr>
          <w:rFonts w:ascii="宋体" w:hAnsi="宋体" w:hint="eastAsia"/>
          <w:sz w:val="22"/>
        </w:rPr>
        <w:t>作业</w:t>
      </w:r>
      <w:r w:rsidRPr="00C400DB">
        <w:rPr>
          <w:rFonts w:ascii="宋体" w:hAnsi="宋体" w:cs="Arial" w:hint="eastAsia"/>
          <w:sz w:val="22"/>
          <w:szCs w:val="22"/>
        </w:rPr>
        <w:t>期间</w:t>
      </w:r>
      <w:r w:rsidRPr="00C91A5D">
        <w:rPr>
          <w:rFonts w:ascii="宋体" w:hAnsi="宋体" w:hint="eastAsia"/>
          <w:sz w:val="22"/>
        </w:rPr>
        <w:t>，监护人不应擅自离开作业现场且不应从事与监护无关的事。确需离开作业现场时，应收回安全作业票，中止作业</w:t>
      </w:r>
      <w:r>
        <w:rPr>
          <w:rFonts w:ascii="宋体" w:hAnsi="宋体" w:hint="eastAsia"/>
          <w:sz w:val="22"/>
        </w:rPr>
        <w:t>，或换由其他监护人监护，但需做好交接并做好记录。</w:t>
      </w:r>
    </w:p>
    <w:p w:rsidR="00141FAA" w:rsidRDefault="00141FAA" w:rsidP="00141FAA">
      <w:pPr>
        <w:numPr>
          <w:ilvl w:val="1"/>
          <w:numId w:val="2"/>
        </w:numPr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作业审批人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76299A">
        <w:rPr>
          <w:rFonts w:ascii="宋体" w:hAnsi="宋体" w:hint="eastAsia"/>
          <w:sz w:val="22"/>
        </w:rPr>
        <w:t>应在作业现场完成审批工作；</w:t>
      </w:r>
    </w:p>
    <w:p w:rsidR="00141FAA" w:rsidRPr="00141FAA" w:rsidRDefault="00141FAA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</w:rPr>
      </w:pPr>
      <w:r w:rsidRPr="0076299A">
        <w:rPr>
          <w:rFonts w:ascii="宋体" w:hAnsi="宋体" w:hint="eastAsia"/>
          <w:sz w:val="22"/>
        </w:rPr>
        <w:t>应核查</w:t>
      </w:r>
      <w:r w:rsidRPr="00C400DB">
        <w:rPr>
          <w:rFonts w:ascii="宋体" w:hAnsi="宋体" w:cs="Arial" w:hint="eastAsia"/>
          <w:sz w:val="22"/>
          <w:szCs w:val="22"/>
        </w:rPr>
        <w:t>安全</w:t>
      </w:r>
      <w:r w:rsidRPr="0076299A">
        <w:rPr>
          <w:rFonts w:ascii="宋体" w:hAnsi="宋体" w:hint="eastAsia"/>
          <w:sz w:val="22"/>
        </w:rPr>
        <w:t>作业票审批级别与制度规定级别一致情况，审核环节符合公司管理要求情况；</w:t>
      </w:r>
    </w:p>
    <w:p w:rsidR="00141FAA" w:rsidRPr="00555930" w:rsidRDefault="00ED0550" w:rsidP="00ED0550">
      <w:pPr>
        <w:numPr>
          <w:ilvl w:val="2"/>
          <w:numId w:val="2"/>
        </w:numPr>
        <w:jc w:val="left"/>
        <w:rPr>
          <w:rFonts w:hint="eastAsia"/>
          <w:color w:val="000000"/>
          <w:sz w:val="22"/>
          <w:szCs w:val="22"/>
        </w:rPr>
      </w:pPr>
      <w:r>
        <w:rPr>
          <w:rFonts w:ascii="宋体" w:hAnsi="宋体" w:hint="eastAsia"/>
          <w:sz w:val="22"/>
        </w:rPr>
        <w:t>应</w:t>
      </w:r>
      <w:r w:rsidR="00141FAA" w:rsidRPr="0076299A">
        <w:rPr>
          <w:rFonts w:ascii="宋体" w:hAnsi="宋体" w:hint="eastAsia"/>
          <w:sz w:val="22"/>
        </w:rPr>
        <w:t>查安全作业票中各</w:t>
      </w:r>
      <w:r>
        <w:rPr>
          <w:rFonts w:ascii="宋体" w:hAnsi="宋体"/>
          <w:sz w:val="22"/>
        </w:rPr>
        <w:tab/>
      </w:r>
      <w:r w:rsidR="00141FAA" w:rsidRPr="0076299A">
        <w:rPr>
          <w:rFonts w:ascii="宋体" w:hAnsi="宋体" w:hint="eastAsia"/>
          <w:sz w:val="22"/>
        </w:rPr>
        <w:t>项风险识别及管控措施落实情况。</w:t>
      </w:r>
    </w:p>
    <w:p w:rsidR="00005A87" w:rsidRPr="0014092C" w:rsidRDefault="00005A87" w:rsidP="00005A87">
      <w:pPr>
        <w:rPr>
          <w:rFonts w:ascii="宋体" w:hAnsi="宋体"/>
          <w:sz w:val="22"/>
          <w:szCs w:val="22"/>
        </w:rPr>
      </w:pPr>
    </w:p>
    <w:p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:rsidR="00220C7B" w:rsidRPr="00220C7B" w:rsidRDefault="00220C7B" w:rsidP="00220C7B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E56E4E">
        <w:rPr>
          <w:sz w:val="22"/>
          <w:szCs w:val="22"/>
        </w:rPr>
        <w:t>ISO45001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要素</w:t>
      </w:r>
      <w:r>
        <w:rPr>
          <w:sz w:val="22"/>
          <w:szCs w:val="22"/>
        </w:rPr>
        <w:t>8.1</w:t>
      </w:r>
    </w:p>
    <w:p w:rsidR="00220C7B" w:rsidRDefault="00220C7B" w:rsidP="00220C7B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化学品生产单位特殊作业安全规范</w:t>
      </w:r>
      <w:r>
        <w:rPr>
          <w:rFonts w:hint="eastAsia"/>
          <w:sz w:val="22"/>
          <w:szCs w:val="22"/>
        </w:rPr>
        <w:t>GB30871-20</w:t>
      </w:r>
      <w:r>
        <w:rPr>
          <w:sz w:val="22"/>
          <w:szCs w:val="22"/>
        </w:rPr>
        <w:t>22</w:t>
      </w:r>
    </w:p>
    <w:p w:rsidR="00FE68B6" w:rsidRPr="00FE68B6" w:rsidRDefault="00FE68B6" w:rsidP="00FE68B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《用电安全导则》</w:t>
      </w:r>
      <w:r>
        <w:rPr>
          <w:rFonts w:hint="eastAsia"/>
          <w:sz w:val="22"/>
          <w:szCs w:val="22"/>
        </w:rPr>
        <w:t>G</w:t>
      </w:r>
      <w:r>
        <w:rPr>
          <w:sz w:val="22"/>
          <w:szCs w:val="22"/>
        </w:rPr>
        <w:t>B/T13869-2017</w:t>
      </w:r>
    </w:p>
    <w:p w:rsidR="00005A87" w:rsidRPr="002119A4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:rsidR="0054717F" w:rsidRPr="0054717F" w:rsidRDefault="0054717F" w:rsidP="0054717F">
      <w:pPr>
        <w:numPr>
          <w:ilvl w:val="1"/>
          <w:numId w:val="2"/>
        </w:numPr>
        <w:jc w:val="left"/>
        <w:rPr>
          <w:rFonts w:ascii="宋体" w:hAnsi="宋体" w:hint="eastAsia"/>
          <w:b/>
          <w:sz w:val="22"/>
        </w:rPr>
      </w:pPr>
      <w:r w:rsidRPr="00907F64">
        <w:rPr>
          <w:sz w:val="22"/>
          <w:szCs w:val="22"/>
        </w:rPr>
        <w:t>临时用电为三相五线制</w:t>
      </w:r>
      <w:r w:rsidRPr="00907F64">
        <w:rPr>
          <w:sz w:val="22"/>
          <w:szCs w:val="22"/>
        </w:rPr>
        <w:t>380V</w:t>
      </w:r>
      <w:r w:rsidRPr="00907F64">
        <w:rPr>
          <w:sz w:val="22"/>
          <w:szCs w:val="22"/>
        </w:rPr>
        <w:t>及以下的临时架设线路用电。</w:t>
      </w:r>
    </w:p>
    <w:p w:rsidR="0054717F" w:rsidRPr="00907F64" w:rsidRDefault="0054717F" w:rsidP="0054717F">
      <w:pPr>
        <w:numPr>
          <w:ilvl w:val="1"/>
          <w:numId w:val="2"/>
        </w:numPr>
        <w:jc w:val="left"/>
        <w:rPr>
          <w:rFonts w:ascii="宋体" w:hAnsi="宋体"/>
          <w:b/>
          <w:sz w:val="22"/>
        </w:rPr>
      </w:pPr>
      <w:r w:rsidRPr="00907F64">
        <w:rPr>
          <w:sz w:val="22"/>
          <w:szCs w:val="22"/>
        </w:rPr>
        <w:t>电气设备根据其电压，划分为：</w:t>
      </w:r>
    </w:p>
    <w:p w:rsidR="0054717F" w:rsidRPr="0054717F" w:rsidRDefault="0054717F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416FB2">
        <w:rPr>
          <w:sz w:val="22"/>
          <w:szCs w:val="22"/>
        </w:rPr>
        <w:t>高压</w:t>
      </w:r>
      <w:r w:rsidRPr="009A5DDC">
        <w:rPr>
          <w:rFonts w:ascii="宋体" w:hAnsi="宋体"/>
          <w:sz w:val="22"/>
        </w:rPr>
        <w:t>设备</w:t>
      </w:r>
      <w:r w:rsidRPr="00416FB2">
        <w:rPr>
          <w:sz w:val="22"/>
          <w:szCs w:val="22"/>
        </w:rPr>
        <w:t>：设备对地电压</w:t>
      </w:r>
      <w:r w:rsidRPr="00416FB2">
        <w:rPr>
          <w:rFonts w:hint="eastAsia"/>
          <w:sz w:val="22"/>
          <w:szCs w:val="22"/>
        </w:rPr>
        <w:t>1000</w:t>
      </w:r>
      <w:r w:rsidRPr="00416FB2">
        <w:rPr>
          <w:sz w:val="22"/>
          <w:szCs w:val="22"/>
        </w:rPr>
        <w:t>伏以上者</w:t>
      </w:r>
      <w:r w:rsidRPr="00416FB2">
        <w:rPr>
          <w:rFonts w:hint="eastAsia"/>
          <w:sz w:val="22"/>
          <w:szCs w:val="22"/>
        </w:rPr>
        <w:t>。</w:t>
      </w:r>
    </w:p>
    <w:p w:rsidR="0054717F" w:rsidRPr="0054717F" w:rsidRDefault="0054717F" w:rsidP="00C400DB">
      <w:pPr>
        <w:numPr>
          <w:ilvl w:val="2"/>
          <w:numId w:val="2"/>
        </w:numPr>
        <w:tabs>
          <w:tab w:val="num" w:pos="1260"/>
        </w:tabs>
        <w:rPr>
          <w:sz w:val="22"/>
          <w:szCs w:val="22"/>
        </w:rPr>
      </w:pPr>
      <w:r w:rsidRPr="00907F64">
        <w:rPr>
          <w:sz w:val="22"/>
          <w:szCs w:val="22"/>
        </w:rPr>
        <w:t>低压</w:t>
      </w:r>
      <w:r w:rsidRPr="009A5DDC">
        <w:rPr>
          <w:rFonts w:ascii="宋体" w:hAnsi="宋体"/>
          <w:sz w:val="22"/>
        </w:rPr>
        <w:t>设备</w:t>
      </w:r>
      <w:r w:rsidRPr="00907F64">
        <w:rPr>
          <w:sz w:val="22"/>
          <w:szCs w:val="22"/>
        </w:rPr>
        <w:t>：设备对地电压</w:t>
      </w:r>
      <w:r w:rsidRPr="00907F64">
        <w:rPr>
          <w:rFonts w:hint="eastAsia"/>
          <w:sz w:val="22"/>
          <w:szCs w:val="22"/>
        </w:rPr>
        <w:t>1000</w:t>
      </w:r>
      <w:r w:rsidRPr="00907F64">
        <w:rPr>
          <w:sz w:val="22"/>
          <w:szCs w:val="22"/>
        </w:rPr>
        <w:t>伏以下者</w:t>
      </w:r>
      <w:r>
        <w:rPr>
          <w:rFonts w:hint="eastAsia"/>
          <w:sz w:val="22"/>
          <w:szCs w:val="22"/>
        </w:rPr>
        <w:t>。</w:t>
      </w:r>
    </w:p>
    <w:p w:rsidR="00EF0D96" w:rsidRPr="00EA0414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:rsidR="00EE44A7" w:rsidRPr="00F2421D" w:rsidRDefault="00005A87" w:rsidP="00F2421D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:rsidR="00586304" w:rsidRPr="0045713A" w:rsidRDefault="00586304" w:rsidP="00586304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r w:rsidRPr="00586304">
        <w:rPr>
          <w:bCs/>
          <w:sz w:val="22"/>
          <w:szCs w:val="22"/>
        </w:rPr>
        <w:t>安全用电</w:t>
      </w:r>
      <w:r w:rsidRPr="0045713A">
        <w:rPr>
          <w:sz w:val="22"/>
          <w:szCs w:val="22"/>
        </w:rPr>
        <w:t>一般管理制度：</w:t>
      </w:r>
    </w:p>
    <w:p w:rsidR="00586304" w:rsidRPr="00D53679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b/>
          <w:sz w:val="22"/>
          <w:szCs w:val="22"/>
        </w:rPr>
      </w:pPr>
      <w:r w:rsidRPr="009E3355">
        <w:rPr>
          <w:sz w:val="22"/>
          <w:szCs w:val="22"/>
        </w:rPr>
        <w:t>专职</w:t>
      </w:r>
      <w:r w:rsidRPr="00C400DB">
        <w:rPr>
          <w:rFonts w:ascii="宋体" w:hAnsi="宋体" w:cs="Arial"/>
          <w:sz w:val="22"/>
          <w:szCs w:val="22"/>
        </w:rPr>
        <w:t>电工</w:t>
      </w:r>
      <w:r w:rsidRPr="009E3355">
        <w:rPr>
          <w:sz w:val="22"/>
          <w:szCs w:val="22"/>
        </w:rPr>
        <w:t>属特种作业人员，须经过技术培训，考试合格</w:t>
      </w:r>
      <w:r>
        <w:rPr>
          <w:sz w:val="22"/>
          <w:szCs w:val="22"/>
        </w:rPr>
        <w:t>，</w:t>
      </w:r>
      <w:r>
        <w:rPr>
          <w:rFonts w:hint="eastAsia"/>
          <w:sz w:val="22"/>
          <w:szCs w:val="22"/>
        </w:rPr>
        <w:t>取得相关资格证书后</w:t>
      </w:r>
      <w:r w:rsidRPr="009E3355">
        <w:rPr>
          <w:sz w:val="22"/>
          <w:szCs w:val="22"/>
        </w:rPr>
        <w:t>后才能独立工作。</w:t>
      </w:r>
    </w:p>
    <w:p w:rsidR="00586304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b/>
          <w:sz w:val="22"/>
          <w:szCs w:val="22"/>
        </w:rPr>
      </w:pPr>
      <w:r w:rsidRPr="009E3355">
        <w:rPr>
          <w:sz w:val="22"/>
          <w:szCs w:val="22"/>
        </w:rPr>
        <w:t>电气</w:t>
      </w:r>
      <w:r w:rsidRPr="009A5DDC">
        <w:rPr>
          <w:rFonts w:ascii="宋体" w:hAnsi="宋体"/>
          <w:sz w:val="22"/>
        </w:rPr>
        <w:t>工作人员</w:t>
      </w:r>
      <w:r w:rsidRPr="009E3355">
        <w:rPr>
          <w:sz w:val="22"/>
          <w:szCs w:val="22"/>
        </w:rPr>
        <w:t>应具备下列条件：</w:t>
      </w:r>
    </w:p>
    <w:p w:rsidR="00586304" w:rsidRPr="009E3355" w:rsidRDefault="00586304" w:rsidP="00EB34EB">
      <w:pPr>
        <w:widowControl/>
        <w:numPr>
          <w:ilvl w:val="3"/>
          <w:numId w:val="3"/>
        </w:numPr>
        <w:tabs>
          <w:tab w:val="clear" w:pos="1644"/>
          <w:tab w:val="num" w:pos="1701"/>
          <w:tab w:val="left" w:pos="1920"/>
        </w:tabs>
        <w:ind w:left="1701"/>
        <w:jc w:val="left"/>
        <w:rPr>
          <w:b/>
          <w:sz w:val="22"/>
          <w:szCs w:val="22"/>
        </w:rPr>
      </w:pPr>
      <w:r w:rsidRPr="009E3355">
        <w:rPr>
          <w:sz w:val="22"/>
          <w:szCs w:val="22"/>
        </w:rPr>
        <w:t>经医生鉴定无妨碍工作的病症。</w:t>
      </w:r>
    </w:p>
    <w:p w:rsidR="00586304" w:rsidRPr="009E3355" w:rsidRDefault="00586304" w:rsidP="00EB34EB">
      <w:pPr>
        <w:widowControl/>
        <w:numPr>
          <w:ilvl w:val="3"/>
          <w:numId w:val="3"/>
        </w:numPr>
        <w:tabs>
          <w:tab w:val="clear" w:pos="1644"/>
          <w:tab w:val="num" w:pos="1701"/>
          <w:tab w:val="left" w:pos="1920"/>
        </w:tabs>
        <w:ind w:left="1701"/>
        <w:jc w:val="left"/>
        <w:rPr>
          <w:sz w:val="22"/>
          <w:szCs w:val="22"/>
        </w:rPr>
      </w:pPr>
      <w:r w:rsidRPr="009E3355">
        <w:rPr>
          <w:sz w:val="22"/>
          <w:szCs w:val="22"/>
        </w:rPr>
        <w:t>按其职务和工作性质，熟悉本规程的有关部分，并经考试合格。</w:t>
      </w:r>
    </w:p>
    <w:p w:rsidR="00586304" w:rsidRPr="00D53679" w:rsidRDefault="00586304" w:rsidP="00EB34EB">
      <w:pPr>
        <w:widowControl/>
        <w:numPr>
          <w:ilvl w:val="3"/>
          <w:numId w:val="3"/>
        </w:numPr>
        <w:tabs>
          <w:tab w:val="clear" w:pos="1644"/>
          <w:tab w:val="num" w:pos="1701"/>
          <w:tab w:val="left" w:pos="1920"/>
        </w:tabs>
        <w:ind w:left="1701"/>
        <w:jc w:val="left"/>
        <w:rPr>
          <w:rFonts w:hint="eastAsia"/>
          <w:sz w:val="22"/>
          <w:szCs w:val="22"/>
        </w:rPr>
      </w:pPr>
      <w:r w:rsidRPr="005636FD">
        <w:rPr>
          <w:rFonts w:ascii="宋体" w:hAnsi="宋体" w:cs="Arial"/>
          <w:sz w:val="22"/>
          <w:szCs w:val="22"/>
        </w:rPr>
        <w:t>掌握紧急救护法</w:t>
      </w:r>
    </w:p>
    <w:p w:rsidR="00586304" w:rsidRPr="00D53679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新工人和实习人员，必须经过培训考试合格，方可下现场随同工作。电气工作人员间断工作连续六个月以上，必须重新考试，合格后方可恢复工作。</w:t>
      </w:r>
    </w:p>
    <w:p w:rsidR="00586304" w:rsidRPr="00D53679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外单位派来的电气工作人员，</w:t>
      </w:r>
      <w:r>
        <w:rPr>
          <w:rFonts w:hint="eastAsia"/>
          <w:sz w:val="22"/>
          <w:szCs w:val="22"/>
        </w:rPr>
        <w:t>应熟悉</w:t>
      </w:r>
      <w:r w:rsidRPr="009E3355">
        <w:rPr>
          <w:sz w:val="22"/>
          <w:szCs w:val="22"/>
        </w:rPr>
        <w:t>现场电气接线情况和有关安全措施。否则，不准安排工作。</w:t>
      </w:r>
    </w:p>
    <w:p w:rsidR="00586304" w:rsidRPr="00D53679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电工应</w:t>
      </w:r>
      <w:r w:rsidRPr="00D53679">
        <w:rPr>
          <w:sz w:val="22"/>
          <w:szCs w:val="22"/>
        </w:rPr>
        <w:t>严格</w:t>
      </w:r>
      <w:r w:rsidRPr="009E3355">
        <w:rPr>
          <w:sz w:val="22"/>
          <w:szCs w:val="22"/>
        </w:rPr>
        <w:t>遵守国家</w:t>
      </w:r>
      <w:r>
        <w:rPr>
          <w:rFonts w:hint="eastAsia"/>
          <w:sz w:val="22"/>
          <w:szCs w:val="22"/>
        </w:rPr>
        <w:t>电力安全规范</w:t>
      </w:r>
      <w:r w:rsidRPr="009E3355">
        <w:rPr>
          <w:sz w:val="22"/>
          <w:szCs w:val="22"/>
        </w:rPr>
        <w:t>和本规定。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400DB">
        <w:rPr>
          <w:rFonts w:ascii="宋体" w:hAnsi="宋体" w:cs="Arial"/>
          <w:sz w:val="22"/>
          <w:szCs w:val="22"/>
        </w:rPr>
        <w:t>电气设备</w:t>
      </w:r>
      <w:r w:rsidRPr="009E3355">
        <w:rPr>
          <w:sz w:val="22"/>
          <w:szCs w:val="22"/>
        </w:rPr>
        <w:t>、</w:t>
      </w:r>
      <w:r w:rsidRPr="009A5DDC">
        <w:rPr>
          <w:rFonts w:ascii="宋体" w:hAnsi="宋体"/>
          <w:sz w:val="22"/>
        </w:rPr>
        <w:t>线路</w:t>
      </w:r>
      <w:r w:rsidRPr="009E3355">
        <w:rPr>
          <w:sz w:val="22"/>
          <w:szCs w:val="22"/>
        </w:rPr>
        <w:t>的一切修理工作，必须由合格的电工进行，其它人员一律禁止上述工作。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400DB">
        <w:rPr>
          <w:rFonts w:ascii="宋体" w:hAnsi="宋体" w:cs="Arial"/>
          <w:sz w:val="22"/>
          <w:szCs w:val="22"/>
        </w:rPr>
        <w:t>电气设备</w:t>
      </w:r>
      <w:r w:rsidRPr="009E3355">
        <w:rPr>
          <w:sz w:val="22"/>
          <w:szCs w:val="22"/>
        </w:rPr>
        <w:t>、线路修理时，应拉下开关和刀闸，在开关和刀闸处上锁，并挂上</w:t>
      </w:r>
      <w:r w:rsidRPr="009E3355">
        <w:rPr>
          <w:sz w:val="22"/>
          <w:szCs w:val="22"/>
        </w:rPr>
        <w:t>“</w:t>
      </w:r>
      <w:r>
        <w:rPr>
          <w:sz w:val="22"/>
          <w:szCs w:val="22"/>
        </w:rPr>
        <w:t>有人</w:t>
      </w:r>
      <w:r>
        <w:rPr>
          <w:rFonts w:hint="eastAsia"/>
          <w:sz w:val="22"/>
          <w:szCs w:val="22"/>
        </w:rPr>
        <w:t>操作</w:t>
      </w:r>
      <w:r w:rsidRPr="009E3355">
        <w:rPr>
          <w:sz w:val="22"/>
          <w:szCs w:val="22"/>
        </w:rPr>
        <w:t>，</w:t>
      </w:r>
      <w:r>
        <w:rPr>
          <w:rFonts w:hint="eastAsia"/>
          <w:sz w:val="22"/>
          <w:szCs w:val="22"/>
        </w:rPr>
        <w:t>禁止</w:t>
      </w:r>
      <w:r w:rsidRPr="009E3355">
        <w:rPr>
          <w:sz w:val="22"/>
          <w:szCs w:val="22"/>
        </w:rPr>
        <w:t>合闸</w:t>
      </w:r>
      <w:r w:rsidRPr="009E3355">
        <w:rPr>
          <w:sz w:val="22"/>
          <w:szCs w:val="22"/>
        </w:rPr>
        <w:t>”</w:t>
      </w:r>
      <w:r w:rsidRPr="009E3355">
        <w:rPr>
          <w:sz w:val="22"/>
          <w:szCs w:val="22"/>
        </w:rPr>
        <w:t>的标牌。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任何</w:t>
      </w:r>
      <w:r w:rsidRPr="00591C42">
        <w:rPr>
          <w:rFonts w:ascii="宋体" w:hAnsi="宋体" w:cs="Arial"/>
          <w:sz w:val="22"/>
          <w:szCs w:val="22"/>
        </w:rPr>
        <w:t>电气设备</w:t>
      </w:r>
      <w:r w:rsidRPr="009E3355">
        <w:rPr>
          <w:sz w:val="22"/>
          <w:szCs w:val="22"/>
        </w:rPr>
        <w:t>未经验电和做好安全措施前，一律视为有电对待，绝对不准触及。</w:t>
      </w:r>
    </w:p>
    <w:p w:rsidR="00586304" w:rsidRPr="007F3A60" w:rsidRDefault="00586304" w:rsidP="007F3A6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凡电动工具在使用结束后或暂停工作时，应切断电源。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运行中的</w:t>
      </w:r>
      <w:r w:rsidRPr="007F3A60">
        <w:rPr>
          <w:sz w:val="22"/>
          <w:szCs w:val="22"/>
        </w:rPr>
        <w:t>电气设备</w:t>
      </w:r>
      <w:r w:rsidRPr="009E3355">
        <w:rPr>
          <w:sz w:val="22"/>
          <w:szCs w:val="22"/>
        </w:rPr>
        <w:t>带电部</w:t>
      </w:r>
      <w:r>
        <w:rPr>
          <w:rFonts w:hint="eastAsia"/>
          <w:sz w:val="22"/>
          <w:szCs w:val="22"/>
        </w:rPr>
        <w:t>分</w:t>
      </w:r>
      <w:r w:rsidRPr="009E3355">
        <w:rPr>
          <w:sz w:val="22"/>
          <w:szCs w:val="22"/>
        </w:rPr>
        <w:t>，任何人不得触及，已安装好的安全罩或围栏隔离装置</w:t>
      </w:r>
      <w:r w:rsidRPr="00C400DB">
        <w:rPr>
          <w:rFonts w:ascii="宋体" w:hAnsi="宋体" w:cs="Arial"/>
          <w:sz w:val="22"/>
          <w:szCs w:val="22"/>
        </w:rPr>
        <w:t>未经</w:t>
      </w:r>
      <w:r w:rsidRPr="009A5DDC">
        <w:rPr>
          <w:rFonts w:ascii="宋体" w:hAnsi="宋体"/>
          <w:sz w:val="22"/>
        </w:rPr>
        <w:t>EHS</w:t>
      </w:r>
      <w:r>
        <w:rPr>
          <w:rFonts w:hint="eastAsia"/>
          <w:sz w:val="22"/>
          <w:szCs w:val="22"/>
        </w:rPr>
        <w:t>管理</w:t>
      </w:r>
      <w:r w:rsidRPr="009E3355">
        <w:rPr>
          <w:sz w:val="22"/>
          <w:szCs w:val="22"/>
        </w:rPr>
        <w:t>部批准不准拆除。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sz w:val="22"/>
          <w:szCs w:val="22"/>
        </w:rPr>
        <w:t>电气设备要注意保护，防止进水、蒸气、酸、碱等液体影响绝缘，</w:t>
      </w:r>
      <w:r w:rsidRPr="009E3355">
        <w:rPr>
          <w:sz w:val="22"/>
          <w:szCs w:val="22"/>
        </w:rPr>
        <w:t>配电室内</w:t>
      </w:r>
      <w:r>
        <w:rPr>
          <w:rFonts w:hint="eastAsia"/>
          <w:sz w:val="22"/>
          <w:szCs w:val="22"/>
        </w:rPr>
        <w:t>不得</w:t>
      </w:r>
      <w:r w:rsidRPr="009E3355">
        <w:rPr>
          <w:sz w:val="22"/>
          <w:szCs w:val="22"/>
        </w:rPr>
        <w:t>堆放与</w:t>
      </w:r>
      <w:r w:rsidRPr="007F3A60">
        <w:rPr>
          <w:sz w:val="22"/>
          <w:szCs w:val="22"/>
        </w:rPr>
        <w:t>电气</w:t>
      </w:r>
      <w:r w:rsidRPr="009E3355">
        <w:rPr>
          <w:sz w:val="22"/>
          <w:szCs w:val="22"/>
        </w:rPr>
        <w:t>无关的杂物。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挂在</w:t>
      </w:r>
      <w:r w:rsidRPr="007F3A60">
        <w:rPr>
          <w:sz w:val="22"/>
          <w:szCs w:val="22"/>
        </w:rPr>
        <w:t>电气设备</w:t>
      </w:r>
      <w:r w:rsidRPr="009E3355">
        <w:rPr>
          <w:sz w:val="22"/>
          <w:szCs w:val="22"/>
        </w:rPr>
        <w:t>上的危险标志</w:t>
      </w:r>
      <w:r>
        <w:rPr>
          <w:rFonts w:hint="eastAsia"/>
          <w:sz w:val="22"/>
          <w:szCs w:val="22"/>
        </w:rPr>
        <w:t>、</w:t>
      </w:r>
      <w:r w:rsidRPr="009E3355">
        <w:rPr>
          <w:sz w:val="22"/>
          <w:szCs w:val="22"/>
        </w:rPr>
        <w:t>告示牌</w:t>
      </w:r>
      <w:r>
        <w:rPr>
          <w:rFonts w:hint="eastAsia"/>
          <w:sz w:val="22"/>
          <w:szCs w:val="22"/>
        </w:rPr>
        <w:t>，</w:t>
      </w:r>
      <w:r w:rsidRPr="009E3355">
        <w:rPr>
          <w:sz w:val="22"/>
          <w:szCs w:val="22"/>
        </w:rPr>
        <w:t>非原来放置人或未经原放置人的同意均不得</w:t>
      </w:r>
      <w:r w:rsidRPr="00C400DB">
        <w:rPr>
          <w:rFonts w:ascii="宋体" w:hAnsi="宋体" w:cs="Arial"/>
          <w:sz w:val="22"/>
          <w:szCs w:val="22"/>
        </w:rPr>
        <w:t>移动</w:t>
      </w:r>
      <w:r w:rsidRPr="009E3355">
        <w:rPr>
          <w:sz w:val="22"/>
          <w:szCs w:val="22"/>
        </w:rPr>
        <w:t>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安装电灯或临时灯时，火线必须进开关，罗口灯头外罗纹不准接火线，在更换灯泡时，必须先切断电源。</w:t>
      </w:r>
    </w:p>
    <w:p w:rsidR="00586304" w:rsidRPr="007F3A60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C400DB">
        <w:rPr>
          <w:rFonts w:ascii="宋体" w:hAnsi="宋体" w:cs="Arial"/>
          <w:sz w:val="22"/>
          <w:szCs w:val="22"/>
        </w:rPr>
        <w:t>电气装置</w:t>
      </w:r>
      <w:r w:rsidRPr="009E3355">
        <w:rPr>
          <w:sz w:val="22"/>
          <w:szCs w:val="22"/>
        </w:rPr>
        <w:t>拆除后，不准留有可能带电的电线，如果必须保留电线时，应将电源切断，并将电线头用绝缘胶布包好。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sz w:val="22"/>
          <w:szCs w:val="22"/>
        </w:rPr>
        <w:t>新装的</w:t>
      </w:r>
      <w:r w:rsidRPr="00C400DB">
        <w:rPr>
          <w:rFonts w:ascii="宋体" w:hAnsi="宋体" w:cs="Arial"/>
          <w:sz w:val="22"/>
          <w:szCs w:val="22"/>
        </w:rPr>
        <w:t>电气设备</w:t>
      </w:r>
      <w:r>
        <w:rPr>
          <w:sz w:val="22"/>
          <w:szCs w:val="22"/>
        </w:rPr>
        <w:t>在使用前，应检查绝缘，</w:t>
      </w:r>
      <w:r>
        <w:rPr>
          <w:rFonts w:hint="eastAsia"/>
          <w:sz w:val="22"/>
          <w:szCs w:val="22"/>
        </w:rPr>
        <w:t>接</w:t>
      </w:r>
      <w:r w:rsidRPr="009E3355">
        <w:rPr>
          <w:sz w:val="22"/>
          <w:szCs w:val="22"/>
        </w:rPr>
        <w:t>地、使用场合等是否符合有关技术规程的要求，否则不予使用。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在进行有</w:t>
      </w:r>
      <w:r w:rsidRPr="009A5DDC">
        <w:rPr>
          <w:rFonts w:ascii="宋体" w:hAnsi="宋体"/>
          <w:sz w:val="22"/>
        </w:rPr>
        <w:t>危险性</w:t>
      </w:r>
      <w:r w:rsidRPr="009E3355">
        <w:rPr>
          <w:sz w:val="22"/>
          <w:szCs w:val="22"/>
        </w:rPr>
        <w:t>的电气作业时，至少有两人进行，其中一个工作，一个监护。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生产</w:t>
      </w:r>
      <w:r w:rsidRPr="00C400DB">
        <w:rPr>
          <w:rFonts w:ascii="宋体" w:hAnsi="宋体" w:cs="Arial"/>
          <w:sz w:val="22"/>
          <w:szCs w:val="22"/>
        </w:rPr>
        <w:t>设备</w:t>
      </w:r>
      <w:r w:rsidRPr="009E3355">
        <w:rPr>
          <w:sz w:val="22"/>
          <w:szCs w:val="22"/>
        </w:rPr>
        <w:t>的</w:t>
      </w:r>
      <w:r>
        <w:rPr>
          <w:rFonts w:hint="eastAsia"/>
          <w:sz w:val="22"/>
          <w:szCs w:val="22"/>
        </w:rPr>
        <w:t>防雷防静电接地，应定期检测</w:t>
      </w:r>
      <w:r w:rsidRPr="009E3355">
        <w:rPr>
          <w:sz w:val="22"/>
          <w:szCs w:val="22"/>
        </w:rPr>
        <w:t>，存档。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0E30B5">
        <w:rPr>
          <w:sz w:val="22"/>
          <w:szCs w:val="22"/>
        </w:rPr>
        <w:t>凡</w:t>
      </w:r>
      <w:r w:rsidRPr="00C400DB">
        <w:rPr>
          <w:rFonts w:ascii="宋体" w:hAnsi="宋体" w:cs="Arial"/>
          <w:sz w:val="22"/>
          <w:szCs w:val="22"/>
        </w:rPr>
        <w:t>高压</w:t>
      </w:r>
      <w:r w:rsidRPr="000E30B5">
        <w:rPr>
          <w:sz w:val="22"/>
          <w:szCs w:val="22"/>
        </w:rPr>
        <w:t>配电室，非电工不准入内</w:t>
      </w:r>
      <w:r w:rsidRPr="000E30B5">
        <w:rPr>
          <w:rFonts w:hint="eastAsia"/>
          <w:sz w:val="22"/>
          <w:szCs w:val="22"/>
        </w:rPr>
        <w:t>；低压配电室非电工严禁入内操作</w:t>
      </w:r>
      <w:r w:rsidRPr="000E30B5">
        <w:rPr>
          <w:sz w:val="22"/>
          <w:szCs w:val="22"/>
        </w:rPr>
        <w:t>。</w:t>
      </w:r>
    </w:p>
    <w:p w:rsidR="00586304" w:rsidRPr="00130EE7" w:rsidRDefault="00586304" w:rsidP="009A5DD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在易燃、易爆的场所装设电气设备，所有电气设备、原件都必须符合防爆要求，并</w:t>
      </w:r>
      <w:r w:rsidRPr="009A5DDC">
        <w:rPr>
          <w:rFonts w:ascii="宋体" w:hAnsi="宋体"/>
          <w:sz w:val="22"/>
        </w:rPr>
        <w:t>验明</w:t>
      </w:r>
      <w:r w:rsidRPr="009E3355">
        <w:rPr>
          <w:sz w:val="22"/>
          <w:szCs w:val="22"/>
        </w:rPr>
        <w:t>合格证。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电气</w:t>
      </w:r>
      <w:r w:rsidRPr="009A5DDC">
        <w:rPr>
          <w:rFonts w:ascii="宋体" w:hAnsi="宋体"/>
          <w:sz w:val="22"/>
        </w:rPr>
        <w:t>工作人员</w:t>
      </w:r>
      <w:r w:rsidRPr="009E3355">
        <w:rPr>
          <w:sz w:val="22"/>
          <w:szCs w:val="22"/>
        </w:rPr>
        <w:t>工作时，基本安全用具、辅助安全用具等必须装备齐全。</w:t>
      </w:r>
    </w:p>
    <w:p w:rsidR="00586304" w:rsidRPr="00130EE7" w:rsidRDefault="00586304" w:rsidP="009A5DD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禁止使用自己不熟悉的电气工具、电气设备。在变电所、配电室或带电设备附近，禁止用钢卷尺等金属导体量具进行测量，以防触电。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color w:val="FF0000"/>
          <w:sz w:val="22"/>
          <w:szCs w:val="22"/>
        </w:rPr>
      </w:pPr>
      <w:r w:rsidRPr="009E3355">
        <w:rPr>
          <w:sz w:val="22"/>
          <w:szCs w:val="22"/>
        </w:rPr>
        <w:t>使用</w:t>
      </w:r>
      <w:r w:rsidRPr="009A5DDC">
        <w:rPr>
          <w:rFonts w:ascii="宋体" w:hAnsi="宋体"/>
          <w:sz w:val="22"/>
        </w:rPr>
        <w:t>喷灯</w:t>
      </w:r>
      <w:r w:rsidRPr="009E3355">
        <w:rPr>
          <w:sz w:val="22"/>
          <w:szCs w:val="22"/>
        </w:rPr>
        <w:t>、压接枪和电气焊等明火作业时，必须执行</w:t>
      </w:r>
      <w:r>
        <w:rPr>
          <w:rFonts w:hint="eastAsia"/>
          <w:sz w:val="22"/>
          <w:szCs w:val="22"/>
        </w:rPr>
        <w:t>《</w:t>
      </w:r>
      <w:r w:rsidRPr="009E3355">
        <w:rPr>
          <w:sz w:val="22"/>
          <w:szCs w:val="22"/>
        </w:rPr>
        <w:t>动火作业</w:t>
      </w:r>
      <w:r>
        <w:rPr>
          <w:rFonts w:hint="eastAsia"/>
          <w:sz w:val="22"/>
          <w:szCs w:val="22"/>
        </w:rPr>
        <w:t>管理规定》</w:t>
      </w:r>
      <w:r w:rsidRPr="009E3355">
        <w:rPr>
          <w:sz w:val="22"/>
          <w:szCs w:val="22"/>
        </w:rPr>
        <w:t xml:space="preserve"> </w:t>
      </w:r>
      <w:r w:rsidRPr="009E3355">
        <w:rPr>
          <w:sz w:val="22"/>
          <w:szCs w:val="22"/>
        </w:rPr>
        <w:t>火焰与</w:t>
      </w:r>
      <w:r w:rsidRPr="009A5DDC">
        <w:rPr>
          <w:rFonts w:ascii="宋体" w:hAnsi="宋体"/>
          <w:sz w:val="22"/>
        </w:rPr>
        <w:t>带电部分</w:t>
      </w:r>
      <w:r w:rsidRPr="009E3355">
        <w:rPr>
          <w:sz w:val="22"/>
          <w:szCs w:val="22"/>
        </w:rPr>
        <w:t>的安全距离不少于下列规定：</w:t>
      </w:r>
      <w:r w:rsidRPr="00D52DBA">
        <w:rPr>
          <w:sz w:val="22"/>
          <w:szCs w:val="22"/>
        </w:rPr>
        <w:t>10KV</w:t>
      </w:r>
      <w:r w:rsidRPr="00D52DBA">
        <w:rPr>
          <w:sz w:val="22"/>
          <w:szCs w:val="22"/>
        </w:rPr>
        <w:t>及以下</w:t>
      </w:r>
      <w:r w:rsidRPr="00D52DBA">
        <w:rPr>
          <w:sz w:val="22"/>
          <w:szCs w:val="22"/>
        </w:rPr>
        <w:t>/</w:t>
      </w:r>
      <w:r w:rsidRPr="00661BF9">
        <w:rPr>
          <w:sz w:val="22"/>
          <w:szCs w:val="22"/>
        </w:rPr>
        <w:t>1</w:t>
      </w:r>
      <w:r w:rsidRPr="00661BF9">
        <w:rPr>
          <w:rFonts w:hint="eastAsia"/>
          <w:sz w:val="22"/>
          <w:szCs w:val="22"/>
        </w:rPr>
        <w:t>~</w:t>
      </w:r>
      <w:r w:rsidRPr="00661BF9">
        <w:rPr>
          <w:sz w:val="22"/>
          <w:szCs w:val="22"/>
        </w:rPr>
        <w:t>6</w:t>
      </w:r>
      <w:r w:rsidRPr="00D52DBA">
        <w:rPr>
          <w:sz w:val="22"/>
          <w:szCs w:val="22"/>
        </w:rPr>
        <w:t>米；</w:t>
      </w:r>
      <w:r w:rsidRPr="00D52DBA">
        <w:rPr>
          <w:sz w:val="22"/>
          <w:szCs w:val="22"/>
        </w:rPr>
        <w:t>10KV</w:t>
      </w:r>
      <w:r w:rsidRPr="00D52DBA">
        <w:rPr>
          <w:sz w:val="22"/>
          <w:szCs w:val="22"/>
        </w:rPr>
        <w:t>以上</w:t>
      </w:r>
      <w:r w:rsidRPr="00D52DBA">
        <w:rPr>
          <w:sz w:val="22"/>
          <w:szCs w:val="22"/>
        </w:rPr>
        <w:t>/</w:t>
      </w:r>
      <w:r w:rsidRPr="00661BF9">
        <w:rPr>
          <w:sz w:val="22"/>
          <w:szCs w:val="22"/>
        </w:rPr>
        <w:t>6</w:t>
      </w:r>
      <w:r w:rsidRPr="00D52DBA">
        <w:rPr>
          <w:sz w:val="22"/>
          <w:szCs w:val="22"/>
        </w:rPr>
        <w:t>米</w:t>
      </w:r>
      <w:r w:rsidRPr="00661BF9">
        <w:rPr>
          <w:rFonts w:hint="eastAsia"/>
          <w:sz w:val="22"/>
          <w:szCs w:val="22"/>
        </w:rPr>
        <w:t>以上</w:t>
      </w:r>
      <w:r w:rsidRPr="00D52DBA">
        <w:rPr>
          <w:sz w:val="22"/>
          <w:szCs w:val="22"/>
        </w:rPr>
        <w:t>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雷电时，所有室外变电所、架空线以及室内架空引入线（包括进线刀闸）上的</w:t>
      </w:r>
      <w:r w:rsidRPr="00C400DB">
        <w:rPr>
          <w:rFonts w:ascii="宋体" w:hAnsi="宋体" w:cs="Arial"/>
          <w:sz w:val="22"/>
          <w:szCs w:val="22"/>
        </w:rPr>
        <w:t>工作</w:t>
      </w:r>
      <w:r w:rsidRPr="009E3355">
        <w:rPr>
          <w:sz w:val="22"/>
          <w:szCs w:val="22"/>
        </w:rPr>
        <w:t>均应停止。</w:t>
      </w:r>
    </w:p>
    <w:p w:rsidR="00586304" w:rsidRPr="00130EE7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sz w:val="22"/>
          <w:szCs w:val="22"/>
        </w:rPr>
        <w:t>任何</w:t>
      </w:r>
      <w:r w:rsidRPr="009A5DDC">
        <w:rPr>
          <w:rFonts w:ascii="宋体" w:hAnsi="宋体"/>
          <w:sz w:val="22"/>
        </w:rPr>
        <w:t>工作人员</w:t>
      </w:r>
      <w:r>
        <w:rPr>
          <w:sz w:val="22"/>
          <w:szCs w:val="22"/>
        </w:rPr>
        <w:t>发现违</w:t>
      </w:r>
      <w:r>
        <w:rPr>
          <w:rFonts w:hint="eastAsia"/>
          <w:sz w:val="22"/>
          <w:szCs w:val="22"/>
        </w:rPr>
        <w:t>反</w:t>
      </w:r>
      <w:r w:rsidRPr="009E3355">
        <w:rPr>
          <w:sz w:val="22"/>
          <w:szCs w:val="22"/>
        </w:rPr>
        <w:t>本规定的作业，危及人身和设备安全现象，有权停止其工作。任何违反本规定的命令可拒绝执行，但应向发令人说明原因。</w:t>
      </w:r>
    </w:p>
    <w:p w:rsidR="00586304" w:rsidRPr="00AD0559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变配电室的孔洞</w:t>
      </w:r>
      <w:r>
        <w:rPr>
          <w:rFonts w:hint="eastAsia"/>
          <w:sz w:val="22"/>
          <w:szCs w:val="22"/>
        </w:rPr>
        <w:t>、</w:t>
      </w:r>
      <w:r w:rsidRPr="009E3355">
        <w:rPr>
          <w:sz w:val="22"/>
          <w:szCs w:val="22"/>
        </w:rPr>
        <w:t>门窗应采取措施，严防小动物入内造成事故。</w:t>
      </w:r>
    </w:p>
    <w:p w:rsidR="00586304" w:rsidRDefault="00586304" w:rsidP="00586304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临时用电注意事项：</w:t>
      </w:r>
    </w:p>
    <w:p w:rsidR="00586304" w:rsidRPr="006C0782" w:rsidRDefault="00586304" w:rsidP="00C400DB">
      <w:pPr>
        <w:numPr>
          <w:ilvl w:val="2"/>
          <w:numId w:val="2"/>
        </w:numPr>
        <w:tabs>
          <w:tab w:val="num" w:pos="1260"/>
        </w:tabs>
        <w:rPr>
          <w:sz w:val="22"/>
          <w:szCs w:val="22"/>
        </w:rPr>
      </w:pP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应</w:t>
      </w:r>
      <w:r w:rsidRPr="00C400DB">
        <w:rPr>
          <w:rFonts w:ascii="宋体" w:hAnsi="宋体" w:cs="Arial"/>
          <w:sz w:val="22"/>
          <w:szCs w:val="22"/>
        </w:rPr>
        <w:t>指定</w:t>
      </w:r>
      <w:r w:rsidRPr="009E3355">
        <w:rPr>
          <w:sz w:val="22"/>
          <w:szCs w:val="22"/>
        </w:rPr>
        <w:t>专人负责临时用电安全管理</w:t>
      </w:r>
      <w:r w:rsidRPr="009E3355">
        <w:rPr>
          <w:sz w:val="22"/>
          <w:szCs w:val="22"/>
        </w:rPr>
        <w:t>(</w:t>
      </w:r>
      <w:r w:rsidRPr="009E3355">
        <w:rPr>
          <w:sz w:val="22"/>
          <w:szCs w:val="22"/>
        </w:rPr>
        <w:t>以下简称</w:t>
      </w:r>
      <w:r w:rsidRPr="009E3355">
        <w:rPr>
          <w:sz w:val="22"/>
          <w:szCs w:val="22"/>
        </w:rPr>
        <w:t>“</w:t>
      </w:r>
      <w:r w:rsidRPr="009E3355">
        <w:rPr>
          <w:sz w:val="22"/>
          <w:szCs w:val="22"/>
        </w:rPr>
        <w:t>电管员</w:t>
      </w:r>
      <w:r w:rsidRPr="009E3355">
        <w:rPr>
          <w:sz w:val="22"/>
          <w:szCs w:val="22"/>
        </w:rPr>
        <w:t>”</w:t>
      </w:r>
      <w:r w:rsidRPr="009E3355">
        <w:rPr>
          <w:sz w:val="22"/>
          <w:szCs w:val="22"/>
        </w:rPr>
        <w:t>）</w:t>
      </w:r>
      <w:r>
        <w:rPr>
          <w:rFonts w:hint="eastAsia"/>
          <w:sz w:val="22"/>
          <w:szCs w:val="22"/>
        </w:rPr>
        <w:t>。</w:t>
      </w:r>
    </w:p>
    <w:p w:rsidR="00586304" w:rsidRPr="006C0782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需要临时用电时，临时用电申请人应报</w:t>
      </w: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电管员，</w:t>
      </w: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电管员到现场确定方案，并填写《</w:t>
      </w:r>
      <w:r>
        <w:rPr>
          <w:sz w:val="22"/>
          <w:szCs w:val="22"/>
        </w:rPr>
        <w:t>临时用电作业票</w:t>
      </w:r>
      <w:r w:rsidRPr="009E3355">
        <w:rPr>
          <w:sz w:val="22"/>
          <w:szCs w:val="22"/>
        </w:rPr>
        <w:t>》。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如承包商需临时用电，</w:t>
      </w:r>
      <w:r>
        <w:rPr>
          <w:rFonts w:hint="eastAsia"/>
          <w:sz w:val="22"/>
          <w:szCs w:val="22"/>
        </w:rPr>
        <w:t>按照属地管理原则，由属地车间</w:t>
      </w:r>
      <w:r>
        <w:rPr>
          <w:rFonts w:hint="eastAsia"/>
          <w:sz w:val="22"/>
          <w:szCs w:val="22"/>
        </w:rPr>
        <w:t>/</w:t>
      </w:r>
      <w:r>
        <w:rPr>
          <w:rFonts w:hint="eastAsia"/>
          <w:sz w:val="22"/>
          <w:szCs w:val="22"/>
        </w:rPr>
        <w:t>部门进行管理</w:t>
      </w:r>
      <w:r w:rsidRPr="009E3355">
        <w:rPr>
          <w:sz w:val="22"/>
          <w:szCs w:val="22"/>
        </w:rPr>
        <w:t>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申请</w:t>
      </w:r>
      <w:r w:rsidRPr="009A5DDC">
        <w:rPr>
          <w:rFonts w:ascii="宋体" w:hAnsi="宋体"/>
          <w:sz w:val="22"/>
        </w:rPr>
        <w:t>部门</w:t>
      </w:r>
      <w:r w:rsidRPr="009E3355">
        <w:rPr>
          <w:sz w:val="22"/>
          <w:szCs w:val="22"/>
        </w:rPr>
        <w:t>、</w:t>
      </w:r>
      <w:r>
        <w:rPr>
          <w:sz w:val="22"/>
          <w:szCs w:val="22"/>
        </w:rPr>
        <w:t>电气</w:t>
      </w:r>
      <w:r>
        <w:rPr>
          <w:rFonts w:hint="eastAsia"/>
          <w:sz w:val="22"/>
          <w:szCs w:val="22"/>
        </w:rPr>
        <w:t>部</w:t>
      </w:r>
      <w:r w:rsidRPr="009E3355">
        <w:rPr>
          <w:sz w:val="22"/>
          <w:szCs w:val="22"/>
        </w:rPr>
        <w:t>电管员应督促施工单位按批准的临时用电方案、由持证电工架线，并在规定时间内拆除。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临时</w:t>
      </w:r>
      <w:r w:rsidRPr="009A5DDC">
        <w:rPr>
          <w:rFonts w:ascii="宋体" w:hAnsi="宋体"/>
          <w:sz w:val="22"/>
        </w:rPr>
        <w:t>用电</w:t>
      </w:r>
      <w:r w:rsidRPr="009E3355">
        <w:rPr>
          <w:sz w:val="22"/>
          <w:szCs w:val="22"/>
        </w:rPr>
        <w:t>工作结束后，由临时用电申请人向</w:t>
      </w: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电管员申请拆除。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凡在非本责任区用电系统内临时用电，均需按属地管理规定办理报批，未经批准私自取电、未办手续延期使用临时用电者按公司有关规定执行考核。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安装</w:t>
      </w:r>
      <w:r w:rsidRPr="009A5DDC">
        <w:rPr>
          <w:rFonts w:ascii="宋体" w:hAnsi="宋体"/>
          <w:sz w:val="22"/>
        </w:rPr>
        <w:t>临时</w:t>
      </w:r>
      <w:r w:rsidRPr="009E3355">
        <w:rPr>
          <w:sz w:val="22"/>
          <w:szCs w:val="22"/>
        </w:rPr>
        <w:t>用电线路的作业人员，必须具有电工操作证方可施工。严禁擅自接用电源，对擅自接用的按严重违章和窃电处理。电气故障应由电工排除。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临时</w:t>
      </w:r>
      <w:r w:rsidRPr="00C400DB">
        <w:rPr>
          <w:rFonts w:ascii="宋体" w:hAnsi="宋体" w:cs="Arial"/>
          <w:sz w:val="22"/>
          <w:szCs w:val="22"/>
        </w:rPr>
        <w:t>用电</w:t>
      </w:r>
      <w:r w:rsidRPr="009E3355">
        <w:rPr>
          <w:sz w:val="22"/>
          <w:szCs w:val="22"/>
        </w:rPr>
        <w:t>设备和线路必须按供电电压等级正确选用，所用的电气元件必须符合国家规范标准要求，临时用电电源施工、安装必须严格执行电气施工、安装规范。</w:t>
      </w:r>
    </w:p>
    <w:p w:rsidR="00586304" w:rsidRPr="007C710B" w:rsidRDefault="00586304" w:rsidP="00C400DB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在防爆</w:t>
      </w:r>
      <w:r w:rsidRPr="00C400DB">
        <w:rPr>
          <w:rFonts w:ascii="宋体" w:hAnsi="宋体" w:cs="Arial"/>
          <w:sz w:val="22"/>
          <w:szCs w:val="22"/>
        </w:rPr>
        <w:t>场所</w:t>
      </w:r>
      <w:r w:rsidRPr="009E3355">
        <w:rPr>
          <w:sz w:val="22"/>
          <w:szCs w:val="22"/>
        </w:rPr>
        <w:t>使用的临时电源，电气元件和线路要达到相应的防爆等级要求，并采取相应的防爆安全措施。</w:t>
      </w:r>
    </w:p>
    <w:p w:rsidR="00586304" w:rsidRPr="007C710B" w:rsidRDefault="00586304" w:rsidP="009A5DD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临时</w:t>
      </w:r>
      <w:r w:rsidRPr="009A5DDC">
        <w:rPr>
          <w:rFonts w:ascii="宋体" w:hAnsi="宋体"/>
          <w:sz w:val="22"/>
        </w:rPr>
        <w:t>用电</w:t>
      </w:r>
      <w:r w:rsidRPr="009E3355">
        <w:rPr>
          <w:sz w:val="22"/>
          <w:szCs w:val="22"/>
        </w:rPr>
        <w:t>的单相和混用线路应采用五线制。</w:t>
      </w:r>
    </w:p>
    <w:p w:rsidR="00586304" w:rsidRPr="00646890" w:rsidRDefault="00586304" w:rsidP="009A5DDC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在运行的火灾爆炸危险性生产装置、罐区和具有火灾爆炸危险场所内不应接临时电源，确需时应对周围环境进行可燃气体检测分析。</w:t>
      </w:r>
      <w:r w:rsidRPr="00646890">
        <w:rPr>
          <w:rFonts w:hint="eastAsia"/>
          <w:sz w:val="22"/>
          <w:szCs w:val="22"/>
        </w:rPr>
        <w:t>分析合格标准为：</w:t>
      </w:r>
    </w:p>
    <w:p w:rsidR="00586304" w:rsidRPr="00352FF5" w:rsidRDefault="00586304" w:rsidP="00C400DB">
      <w:pPr>
        <w:widowControl/>
        <w:numPr>
          <w:ilvl w:val="3"/>
          <w:numId w:val="11"/>
        </w:numPr>
        <w:tabs>
          <w:tab w:val="left" w:pos="1920"/>
        </w:tabs>
        <w:jc w:val="left"/>
        <w:rPr>
          <w:rFonts w:hint="eastAsia"/>
          <w:sz w:val="22"/>
          <w:szCs w:val="22"/>
        </w:rPr>
      </w:pPr>
      <w:r w:rsidRPr="00352FF5">
        <w:rPr>
          <w:rFonts w:hint="eastAsia"/>
          <w:sz w:val="22"/>
          <w:szCs w:val="22"/>
        </w:rPr>
        <w:t>当被测气体或蒸气的爆炸下限大于等于</w:t>
      </w:r>
      <w:r w:rsidRPr="00352FF5">
        <w:rPr>
          <w:rFonts w:hint="eastAsia"/>
          <w:sz w:val="22"/>
          <w:szCs w:val="22"/>
        </w:rPr>
        <w:t>4%</w:t>
      </w:r>
      <w:r w:rsidRPr="00352FF5">
        <w:rPr>
          <w:rFonts w:hint="eastAsia"/>
          <w:sz w:val="22"/>
          <w:szCs w:val="22"/>
        </w:rPr>
        <w:t>时，其被测浓度应不大于</w:t>
      </w:r>
      <w:r w:rsidRPr="00352FF5">
        <w:rPr>
          <w:rFonts w:hint="eastAsia"/>
          <w:sz w:val="22"/>
          <w:szCs w:val="22"/>
        </w:rPr>
        <w:t>0.5%</w:t>
      </w:r>
      <w:r w:rsidRPr="00352FF5">
        <w:rPr>
          <w:rFonts w:hint="eastAsia"/>
          <w:sz w:val="22"/>
          <w:szCs w:val="22"/>
        </w:rPr>
        <w:t>（体积百分数）；</w:t>
      </w:r>
    </w:p>
    <w:p w:rsidR="00586304" w:rsidRPr="007C710B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hint="eastAsia"/>
          <w:sz w:val="22"/>
          <w:szCs w:val="22"/>
        </w:rPr>
      </w:pPr>
      <w:r w:rsidRPr="00352FF5">
        <w:rPr>
          <w:rFonts w:hint="eastAsia"/>
          <w:sz w:val="22"/>
          <w:szCs w:val="22"/>
        </w:rPr>
        <w:t>当被测气体或蒸气的爆炸下限小于</w:t>
      </w:r>
      <w:r w:rsidRPr="00352FF5">
        <w:rPr>
          <w:rFonts w:hint="eastAsia"/>
          <w:sz w:val="22"/>
          <w:szCs w:val="22"/>
        </w:rPr>
        <w:t>4%</w:t>
      </w:r>
      <w:r w:rsidRPr="00352FF5">
        <w:rPr>
          <w:rFonts w:hint="eastAsia"/>
          <w:sz w:val="22"/>
          <w:szCs w:val="22"/>
        </w:rPr>
        <w:t>时，其被测浓度应不大于</w:t>
      </w:r>
      <w:r w:rsidRPr="00352FF5">
        <w:rPr>
          <w:rFonts w:hint="eastAsia"/>
          <w:sz w:val="22"/>
          <w:szCs w:val="22"/>
        </w:rPr>
        <w:t>0.2%</w:t>
      </w:r>
      <w:r w:rsidRPr="00352FF5">
        <w:rPr>
          <w:rFonts w:hint="eastAsia"/>
          <w:sz w:val="22"/>
          <w:szCs w:val="22"/>
        </w:rPr>
        <w:t>（体积百分数）。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0B60A4">
        <w:rPr>
          <w:rFonts w:hint="eastAsia"/>
          <w:sz w:val="22"/>
          <w:szCs w:val="22"/>
        </w:rPr>
        <w:t>各类</w:t>
      </w:r>
      <w:r w:rsidRPr="009A5DDC">
        <w:rPr>
          <w:rFonts w:ascii="宋体" w:hAnsi="宋体" w:hint="eastAsia"/>
          <w:sz w:val="22"/>
        </w:rPr>
        <w:t>移动</w:t>
      </w:r>
      <w:r w:rsidRPr="000B60A4">
        <w:rPr>
          <w:rFonts w:hint="eastAsia"/>
          <w:sz w:val="22"/>
          <w:szCs w:val="22"/>
        </w:rPr>
        <w:t>电源及外部自备电源，不应接入电网。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动力和照明线路应分路设置。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在开关上接引、拆除临时用电线路时，其上级开关应断电、加锁，并挂安全警示</w:t>
      </w:r>
      <w:r w:rsidRPr="009A5DDC">
        <w:rPr>
          <w:rFonts w:ascii="宋体" w:hAnsi="宋体" w:hint="eastAsia"/>
          <w:sz w:val="22"/>
        </w:rPr>
        <w:t>标牌</w:t>
      </w:r>
      <w:r w:rsidRPr="00A81584">
        <w:rPr>
          <w:rFonts w:hint="eastAsia"/>
          <w:sz w:val="22"/>
          <w:szCs w:val="22"/>
        </w:rPr>
        <w:t>，接、拆线路作业时，应有监护人在场。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E93E6A">
        <w:rPr>
          <w:rFonts w:hint="eastAsia"/>
          <w:sz w:val="22"/>
          <w:szCs w:val="22"/>
        </w:rPr>
        <w:t>临时</w:t>
      </w:r>
      <w:r w:rsidRPr="009A5DDC">
        <w:rPr>
          <w:rFonts w:ascii="宋体" w:hAnsi="宋体" w:hint="eastAsia"/>
          <w:sz w:val="22"/>
        </w:rPr>
        <w:t>用电</w:t>
      </w:r>
      <w:r w:rsidRPr="00E93E6A">
        <w:rPr>
          <w:rFonts w:hint="eastAsia"/>
          <w:sz w:val="22"/>
          <w:szCs w:val="22"/>
        </w:rPr>
        <w:t>应设置保护开关，使用前应检查电气装置和保护设施的可靠性。所有的</w:t>
      </w:r>
      <w:r w:rsidRPr="009A5DDC">
        <w:rPr>
          <w:rFonts w:ascii="宋体" w:hAnsi="宋体" w:hint="eastAsia"/>
          <w:sz w:val="22"/>
        </w:rPr>
        <w:t>临时</w:t>
      </w:r>
      <w:r w:rsidRPr="00E93E6A">
        <w:rPr>
          <w:rFonts w:hint="eastAsia"/>
          <w:sz w:val="22"/>
          <w:szCs w:val="22"/>
        </w:rPr>
        <w:t>用电均应设置接地保护。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临时</w:t>
      </w:r>
      <w:r w:rsidRPr="009A5DDC">
        <w:rPr>
          <w:rFonts w:ascii="宋体" w:hAnsi="宋体" w:hint="eastAsia"/>
          <w:sz w:val="22"/>
        </w:rPr>
        <w:t>用电</w:t>
      </w:r>
      <w:r w:rsidRPr="00A81584">
        <w:rPr>
          <w:rFonts w:hint="eastAsia"/>
          <w:sz w:val="22"/>
          <w:szCs w:val="22"/>
        </w:rPr>
        <w:t>设备和线路应按供电电压等级和容量正确配置、使用，所用的电器元件应符合国家相关产品标准及作业现场环境要求，临时用电电源施工、安装应</w:t>
      </w:r>
      <w:r w:rsidRPr="009A5DDC">
        <w:rPr>
          <w:rFonts w:ascii="宋体" w:hAnsi="宋体" w:hint="eastAsia"/>
          <w:sz w:val="22"/>
        </w:rPr>
        <w:t>符合</w:t>
      </w:r>
      <w:r w:rsidRPr="00A81584">
        <w:rPr>
          <w:sz w:val="22"/>
          <w:szCs w:val="22"/>
        </w:rPr>
        <w:t>GB50194</w:t>
      </w:r>
      <w:r w:rsidRPr="00A81584">
        <w:rPr>
          <w:rFonts w:hint="eastAsia"/>
          <w:sz w:val="22"/>
          <w:szCs w:val="22"/>
        </w:rPr>
        <w:t>的有关要求，并有良好的接地</w:t>
      </w:r>
      <w:r w:rsidRPr="00A81584">
        <w:rPr>
          <w:rFonts w:hint="eastAsia"/>
          <w:sz w:val="22"/>
          <w:szCs w:val="22"/>
        </w:rPr>
        <w:t>;</w:t>
      </w:r>
    </w:p>
    <w:p w:rsidR="00586304" w:rsidRPr="00A81584" w:rsidRDefault="00586304" w:rsidP="00FA10EA">
      <w:pPr>
        <w:numPr>
          <w:ilvl w:val="2"/>
          <w:numId w:val="2"/>
        </w:numPr>
        <w:tabs>
          <w:tab w:val="num" w:pos="1260"/>
        </w:tabs>
        <w:rPr>
          <w:sz w:val="22"/>
          <w:szCs w:val="22"/>
        </w:rPr>
      </w:pPr>
      <w:r w:rsidRPr="00A81584">
        <w:rPr>
          <w:rFonts w:hint="eastAsia"/>
          <w:sz w:val="22"/>
          <w:szCs w:val="22"/>
        </w:rPr>
        <w:t>临时用电还应满足如下要求：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火灾爆炸危险场所应使用相应防爆等级的电源及电气元件，并采取相应的防爆安全措施；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 xml:space="preserve">临时用电线路及设备应有良好的绝缘，所有的临时用电线路应采用耐压等级不低于500V的绝缘导线； 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临时用电线路经过有高温、振动、腐蚀、积水及产生机械损伤等区域，不应有接头，并应采取相应的保护措施；</w:t>
      </w:r>
    </w:p>
    <w:p w:rsidR="00586304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临时用电架空线应采用绝缘铜芯线，并应架设在专用电杆或支架上。其最大弧垂与地面距离，在作业现场不低于2.5m，穿越机动车道不低于5m；</w:t>
      </w:r>
    </w:p>
    <w:p w:rsidR="00586304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沿墙面或地面敷设电缆线路应符合下列规定：</w:t>
      </w:r>
    </w:p>
    <w:p w:rsidR="00586304" w:rsidRDefault="00586304" w:rsidP="00C400DB">
      <w:pPr>
        <w:pStyle w:val="ae"/>
        <w:numPr>
          <w:ilvl w:val="4"/>
          <w:numId w:val="11"/>
        </w:numPr>
        <w:ind w:firstLineChars="0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电缆线路敷设路径应有醒目的警告标志；</w:t>
      </w:r>
    </w:p>
    <w:p w:rsidR="00586304" w:rsidRDefault="00586304" w:rsidP="00C400DB">
      <w:pPr>
        <w:pStyle w:val="ae"/>
        <w:numPr>
          <w:ilvl w:val="4"/>
          <w:numId w:val="11"/>
        </w:numPr>
        <w:ind w:firstLineChars="0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沿地面明敷的电缆线路应沿建筑物墙体根部敷设，穿越道路或其他易受损伤的区域，应采取防机械损伤的措施，周围环境应保持干燥；</w:t>
      </w:r>
    </w:p>
    <w:p w:rsidR="00586304" w:rsidRPr="0029067D" w:rsidRDefault="00586304" w:rsidP="00C400DB">
      <w:pPr>
        <w:pStyle w:val="ae"/>
        <w:numPr>
          <w:ilvl w:val="4"/>
          <w:numId w:val="11"/>
        </w:numPr>
        <w:ind w:firstLineChars="0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在电缆敷设路径附近，有产生明火的作业时，应采取防止火花损伤电缆的措施。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对需埋地敷设的电缆线路应设有走向标志和安全标志。电缆埋地深度不应小于0.7m，穿越道路时应加设防护套管；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/>
          <w:color w:val="000000"/>
          <w:sz w:val="22"/>
          <w:szCs w:val="22"/>
        </w:rPr>
      </w:pPr>
      <w:r>
        <w:rPr>
          <w:rFonts w:ascii="宋体" w:hAnsi="宋体" w:hint="eastAsia"/>
          <w:color w:val="000000"/>
          <w:sz w:val="22"/>
          <w:szCs w:val="22"/>
        </w:rPr>
        <w:t>现场临时用电配电盘、箱应有电压标志</w:t>
      </w:r>
      <w:r w:rsidRPr="0029067D">
        <w:rPr>
          <w:rFonts w:ascii="宋体" w:hAnsi="宋体" w:hint="eastAsia"/>
          <w:color w:val="000000"/>
          <w:sz w:val="22"/>
          <w:szCs w:val="22"/>
        </w:rPr>
        <w:t>和危险标</w:t>
      </w:r>
      <w:r>
        <w:rPr>
          <w:rFonts w:ascii="宋体" w:hAnsi="宋体" w:hint="eastAsia"/>
          <w:color w:val="000000"/>
          <w:sz w:val="22"/>
          <w:szCs w:val="22"/>
        </w:rPr>
        <w:t>志</w:t>
      </w:r>
      <w:r w:rsidRPr="0029067D">
        <w:rPr>
          <w:rFonts w:ascii="宋体" w:hAnsi="宋体" w:hint="eastAsia"/>
          <w:color w:val="000000"/>
          <w:sz w:val="22"/>
          <w:szCs w:val="22"/>
        </w:rPr>
        <w:t>，应有防雨措施，盘、箱、门应能牢靠关闭并上锁管理；</w:t>
      </w:r>
    </w:p>
    <w:p w:rsidR="00586304" w:rsidRPr="0029067D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cs="宋体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行灯电压不应超过36V；在特别潮湿的场所或塔、釜、槽、罐等金属设备内作业，临时照明行灯电压不应超过12V；</w:t>
      </w:r>
    </w:p>
    <w:p w:rsidR="00586304" w:rsidRPr="007C710B" w:rsidRDefault="00586304" w:rsidP="00C400DB">
      <w:pPr>
        <w:widowControl/>
        <w:numPr>
          <w:ilvl w:val="3"/>
          <w:numId w:val="11"/>
        </w:numPr>
        <w:tabs>
          <w:tab w:val="left" w:pos="1920"/>
        </w:tabs>
        <w:ind w:left="1701"/>
        <w:jc w:val="left"/>
        <w:rPr>
          <w:rFonts w:ascii="宋体" w:hAnsi="宋体" w:hint="eastAsia"/>
          <w:color w:val="000000"/>
          <w:sz w:val="22"/>
          <w:szCs w:val="22"/>
        </w:rPr>
      </w:pPr>
      <w:r w:rsidRPr="0029067D">
        <w:rPr>
          <w:rFonts w:ascii="宋体" w:hAnsi="宋体" w:hint="eastAsia"/>
          <w:color w:val="000000"/>
          <w:sz w:val="22"/>
          <w:szCs w:val="22"/>
        </w:rPr>
        <w:t>临时用电设施应安装符合规范要求的漏电保护器，移动工具、手持式电动工具</w:t>
      </w:r>
      <w:r w:rsidRPr="0029067D">
        <w:rPr>
          <w:rFonts w:ascii="宋体" w:hAnsi="宋体" w:cs="宋体" w:hint="eastAsia"/>
          <w:color w:val="000000"/>
          <w:sz w:val="22"/>
          <w:szCs w:val="22"/>
        </w:rPr>
        <w:t>应逐个配置漏电保护器和电源开关</w:t>
      </w:r>
      <w:r w:rsidRPr="0029067D">
        <w:rPr>
          <w:rFonts w:cs="宋体" w:hint="eastAsia"/>
          <w:color w:val="000000"/>
          <w:sz w:val="22"/>
          <w:szCs w:val="22"/>
        </w:rPr>
        <w:t>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临时用电单位未经批准，</w:t>
      </w:r>
      <w:r w:rsidRPr="00A81584">
        <w:rPr>
          <w:sz w:val="22"/>
          <w:szCs w:val="22"/>
        </w:rPr>
        <w:t>严禁</w:t>
      </w:r>
      <w:r w:rsidRPr="00A81584">
        <w:rPr>
          <w:rFonts w:hint="eastAsia"/>
          <w:sz w:val="22"/>
          <w:szCs w:val="22"/>
        </w:rPr>
        <w:t>向其他单位转供电或增加用电负荷，以及变更用电地点和用途。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临时用电时间一般不超过</w:t>
      </w:r>
      <w:r w:rsidRPr="00A81584">
        <w:rPr>
          <w:rFonts w:hint="eastAsia"/>
          <w:sz w:val="22"/>
          <w:szCs w:val="22"/>
        </w:rPr>
        <w:t>15</w:t>
      </w:r>
      <w:r w:rsidRPr="00A81584">
        <w:rPr>
          <w:rFonts w:hint="eastAsia"/>
          <w:sz w:val="22"/>
          <w:szCs w:val="22"/>
        </w:rPr>
        <w:t>天，特殊情况不应超过</w:t>
      </w:r>
      <w:r w:rsidRPr="00A81584">
        <w:rPr>
          <w:rFonts w:hint="eastAsia"/>
          <w:sz w:val="22"/>
          <w:szCs w:val="22"/>
        </w:rPr>
        <w:t>3</w:t>
      </w:r>
      <w:r w:rsidRPr="00A81584">
        <w:rPr>
          <w:sz w:val="22"/>
          <w:szCs w:val="22"/>
        </w:rPr>
        <w:t>0</w:t>
      </w:r>
      <w:r w:rsidRPr="00A81584">
        <w:rPr>
          <w:rFonts w:hint="eastAsia"/>
          <w:sz w:val="22"/>
          <w:szCs w:val="22"/>
        </w:rPr>
        <w:t>天；用于动火、受限空间作业的临时用电时间应和相应作业时间一致；用电结束后，用电单位应及时通知电气部拆除临时用电线路。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临时用电设施必须安装符合规范要求的漏电保护器，移动工具、手持式电动工具应一机一闸一保护。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电管员送电前要对临时用电线路、电气元件进行检查确认，满足送电要求后，方可送电。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>
        <w:rPr>
          <w:sz w:val="22"/>
          <w:szCs w:val="22"/>
        </w:rPr>
        <w:t>电气部</w:t>
      </w:r>
      <w:r w:rsidRPr="009E3355">
        <w:rPr>
          <w:sz w:val="22"/>
          <w:szCs w:val="22"/>
        </w:rPr>
        <w:t>对临时用电设施要有专人进行维护管理，并进行巡回检查，建立检查记录和隐患问题处理通知单，确保临时供电设施完好。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进入作业现场的人员应正确佩戴满足</w:t>
      </w:r>
      <w:r w:rsidRPr="00A81584">
        <w:rPr>
          <w:rFonts w:hint="eastAsia"/>
          <w:sz w:val="22"/>
          <w:szCs w:val="22"/>
        </w:rPr>
        <w:t>G</w:t>
      </w:r>
      <w:r w:rsidRPr="00A81584">
        <w:rPr>
          <w:sz w:val="22"/>
          <w:szCs w:val="22"/>
        </w:rPr>
        <w:t>B39800.1</w:t>
      </w:r>
      <w:r w:rsidRPr="00A81584">
        <w:rPr>
          <w:rFonts w:hint="eastAsia"/>
          <w:sz w:val="22"/>
          <w:szCs w:val="22"/>
        </w:rPr>
        <w:t>要求的个体防护装备。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同一作业区域应减少、控制多工种、多层次交叉作业，最大限度避免交叉作业；交叉作业应由危险化学品企业指定专人</w:t>
      </w:r>
      <w:r>
        <w:rPr>
          <w:rFonts w:hint="eastAsia"/>
          <w:sz w:val="22"/>
          <w:szCs w:val="22"/>
        </w:rPr>
        <w:t>统</w:t>
      </w:r>
      <w:r w:rsidRPr="00A81584">
        <w:rPr>
          <w:rFonts w:hint="eastAsia"/>
          <w:sz w:val="22"/>
          <w:szCs w:val="22"/>
        </w:rPr>
        <w:t>一协调管理，作业前要组织开展交叉作业风险辨识，采取可靠的保护措施，并保持作业之间信息畅通，确保作业安全。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特殊作业涉及的特种作业和特种设备作业人员应取得相应资格证书，持证上岗。界定为</w:t>
      </w:r>
      <w:r w:rsidRPr="00A81584">
        <w:rPr>
          <w:rFonts w:hint="eastAsia"/>
          <w:sz w:val="22"/>
          <w:szCs w:val="22"/>
        </w:rPr>
        <w:t>G</w:t>
      </w:r>
      <w:r w:rsidRPr="00A81584">
        <w:rPr>
          <w:sz w:val="22"/>
          <w:szCs w:val="22"/>
        </w:rPr>
        <w:t>BZ/T260</w:t>
      </w:r>
      <w:r w:rsidRPr="00A81584">
        <w:rPr>
          <w:rFonts w:hint="eastAsia"/>
          <w:sz w:val="22"/>
          <w:szCs w:val="22"/>
        </w:rPr>
        <w:t>中规定的职业禁忌症者不应参与相应作业。</w:t>
      </w:r>
    </w:p>
    <w:p w:rsidR="00586304" w:rsidRPr="007C710B" w:rsidRDefault="00586304" w:rsidP="00586304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作业完毕，应及时进行验收确认。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作业内容变更，作业范围扩大、作业地点转移或超过安全作业票有效期限时，应重新办理安全作业票。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工艺条件、作业条件、作业方式或作业环境改变时，应重新进行作业危害分析，核对风险管控措施，重新办理安全作业票。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安全作业票应规范填写，不得涂改。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cs="宋体" w:hint="eastAsia"/>
          <w:bCs/>
          <w:color w:val="000000"/>
          <w:sz w:val="22"/>
          <w:szCs w:val="22"/>
        </w:rPr>
      </w:pPr>
      <w:r w:rsidRPr="009E3355">
        <w:rPr>
          <w:sz w:val="22"/>
          <w:szCs w:val="22"/>
        </w:rPr>
        <w:t>临时用电作业许可证是临时用电作业的依据，不得涂改、不得代签，要妥善保管</w:t>
      </w:r>
      <w:r>
        <w:rPr>
          <w:rFonts w:hint="eastAsia"/>
          <w:sz w:val="22"/>
          <w:szCs w:val="22"/>
        </w:rPr>
        <w:t>。</w:t>
      </w:r>
    </w:p>
    <w:p w:rsidR="00586304" w:rsidRPr="007C710B" w:rsidRDefault="00586304" w:rsidP="00FA10EA">
      <w:pPr>
        <w:numPr>
          <w:ilvl w:val="2"/>
          <w:numId w:val="2"/>
        </w:numPr>
        <w:tabs>
          <w:tab w:val="num" w:pos="1260"/>
        </w:tabs>
        <w:rPr>
          <w:rFonts w:cs="宋体" w:hint="eastAsia"/>
          <w:bCs/>
          <w:color w:val="000000"/>
          <w:sz w:val="22"/>
          <w:szCs w:val="22"/>
        </w:rPr>
      </w:pPr>
      <w:r>
        <w:rPr>
          <w:rFonts w:hint="eastAsia"/>
          <w:sz w:val="22"/>
          <w:szCs w:val="22"/>
        </w:rPr>
        <w:t>临时用电</w:t>
      </w:r>
      <w:r>
        <w:rPr>
          <w:rFonts w:ascii="宋体" w:hAnsi="宋体" w:hint="eastAsia"/>
          <w:sz w:val="22"/>
          <w:szCs w:val="22"/>
        </w:rPr>
        <w:t>作业证</w:t>
      </w:r>
      <w:r w:rsidRPr="00DE390A">
        <w:rPr>
          <w:rFonts w:ascii="宋体" w:hAnsi="宋体" w:hint="eastAsia"/>
          <w:sz w:val="22"/>
          <w:szCs w:val="22"/>
        </w:rPr>
        <w:t>一式三份，第一联交</w:t>
      </w:r>
      <w:r>
        <w:rPr>
          <w:rFonts w:ascii="宋体" w:hAnsi="宋体" w:hint="eastAsia"/>
          <w:sz w:val="22"/>
          <w:szCs w:val="22"/>
        </w:rPr>
        <w:t>审批部门留存，第二联交申请部门</w:t>
      </w:r>
      <w:r w:rsidRPr="00DE390A">
        <w:rPr>
          <w:rFonts w:ascii="宋体" w:hAnsi="宋体" w:hint="eastAsia"/>
          <w:sz w:val="22"/>
          <w:szCs w:val="22"/>
        </w:rPr>
        <w:t>，第三联存放在现场。保存期</w:t>
      </w:r>
      <w:r>
        <w:rPr>
          <w:rFonts w:ascii="宋体" w:hAnsi="宋体"/>
          <w:sz w:val="22"/>
          <w:szCs w:val="22"/>
        </w:rPr>
        <w:t>2</w:t>
      </w:r>
      <w:r w:rsidRPr="00DE390A">
        <w:rPr>
          <w:rFonts w:ascii="宋体" w:hAnsi="宋体" w:hint="eastAsia"/>
          <w:sz w:val="22"/>
          <w:szCs w:val="22"/>
        </w:rPr>
        <w:t>年。</w:t>
      </w:r>
    </w:p>
    <w:p w:rsidR="00586304" w:rsidRDefault="00586304" w:rsidP="00586304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检查、维护与操作：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操作时如果发现电气设备有问题，应及时通知值班电工，不得自行处理。任何电气设备故障的处理，均必须由专</w:t>
      </w:r>
      <w:r>
        <w:rPr>
          <w:rFonts w:hint="eastAsia"/>
          <w:sz w:val="22"/>
          <w:szCs w:val="22"/>
        </w:rPr>
        <w:t>职</w:t>
      </w:r>
      <w:r w:rsidRPr="009E3355">
        <w:rPr>
          <w:sz w:val="22"/>
          <w:szCs w:val="22"/>
        </w:rPr>
        <w:t>电工进行。在处理事故时，应采取必要的安全措施。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车间一般</w:t>
      </w:r>
      <w:r w:rsidRPr="009A5DDC">
        <w:rPr>
          <w:rFonts w:ascii="宋体" w:hAnsi="宋体"/>
          <w:sz w:val="22"/>
        </w:rPr>
        <w:t>电气设备</w:t>
      </w:r>
      <w:r w:rsidRPr="009E3355">
        <w:rPr>
          <w:sz w:val="22"/>
          <w:szCs w:val="22"/>
        </w:rPr>
        <w:t>的操作由生产操作工执行，特殊电气设备的操作宜由值班电工进行。</w:t>
      </w:r>
    </w:p>
    <w:p w:rsidR="00586304" w:rsidRDefault="00586304" w:rsidP="00586304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紧急</w:t>
      </w:r>
      <w:r w:rsidRPr="00586304">
        <w:rPr>
          <w:bCs/>
          <w:sz w:val="22"/>
          <w:szCs w:val="22"/>
        </w:rPr>
        <w:t>处理</w:t>
      </w:r>
      <w:r w:rsidRPr="009E3355">
        <w:rPr>
          <w:sz w:val="22"/>
          <w:szCs w:val="22"/>
        </w:rPr>
        <w:t>：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A81584">
        <w:rPr>
          <w:rFonts w:hint="eastAsia"/>
          <w:sz w:val="22"/>
          <w:szCs w:val="22"/>
        </w:rPr>
        <w:t>当生产装置或专业现场出现异常，可能危及作业人员安全时，作业人员应立即停止作业，迅速撤离，并及时通知相关单位及人员。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电气设备及线路有损坏、拆断或带电部分绝缘损坏裸露，以及在运行中发现异常情况危及人身</w:t>
      </w:r>
      <w:r>
        <w:rPr>
          <w:rFonts w:hint="eastAsia"/>
          <w:sz w:val="22"/>
          <w:szCs w:val="22"/>
        </w:rPr>
        <w:t>、</w:t>
      </w:r>
      <w:r w:rsidRPr="009E3355">
        <w:rPr>
          <w:sz w:val="22"/>
          <w:szCs w:val="22"/>
        </w:rPr>
        <w:t>设备安全时，应停止运行，待修复后才可继续使用。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发现有人触电未脱离电源时，可以不经上级批准立即切断电源进行抢救，但事后应</w:t>
      </w:r>
      <w:r w:rsidRPr="009A5DDC">
        <w:rPr>
          <w:rFonts w:ascii="宋体" w:hAnsi="宋体"/>
          <w:sz w:val="22"/>
        </w:rPr>
        <w:t>及时</w:t>
      </w:r>
      <w:r w:rsidRPr="009E3355">
        <w:rPr>
          <w:sz w:val="22"/>
          <w:szCs w:val="22"/>
        </w:rPr>
        <w:t>向上级报告。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发现有人触电，应立即切断电源。如为低压不能切断时，应用干燥不导电物体，将触电者脱离电源。如为高压必须切断电源后紧急抢救。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电气设备发生火灾时，必须首先切断电源，然后用绝缘灭火器材灭火。严禁使用泡沫灭火器灭火。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厂房内大量泄漏易燃、易爆气体需紧急灯送电时，严禁在现场操作非防爆型开关</w:t>
      </w:r>
      <w:r>
        <w:rPr>
          <w:rFonts w:hint="eastAsia"/>
          <w:sz w:val="22"/>
          <w:szCs w:val="22"/>
        </w:rPr>
        <w:t>、</w:t>
      </w:r>
      <w:r w:rsidRPr="009E3355">
        <w:rPr>
          <w:sz w:val="22"/>
          <w:szCs w:val="22"/>
        </w:rPr>
        <w:t>按钮</w:t>
      </w:r>
      <w:r>
        <w:rPr>
          <w:rFonts w:hint="eastAsia"/>
          <w:sz w:val="22"/>
          <w:szCs w:val="22"/>
        </w:rPr>
        <w:t>，</w:t>
      </w:r>
      <w:r w:rsidRPr="009E3355">
        <w:rPr>
          <w:sz w:val="22"/>
          <w:szCs w:val="22"/>
        </w:rPr>
        <w:t>宜在配电室</w:t>
      </w:r>
      <w:r>
        <w:rPr>
          <w:rFonts w:hint="eastAsia"/>
          <w:sz w:val="22"/>
          <w:szCs w:val="22"/>
        </w:rPr>
        <w:t>、</w:t>
      </w:r>
      <w:r w:rsidRPr="009E3355">
        <w:rPr>
          <w:sz w:val="22"/>
          <w:szCs w:val="22"/>
        </w:rPr>
        <w:t>变电所执行，以免扩大事故。</w:t>
      </w:r>
    </w:p>
    <w:p w:rsidR="00586304" w:rsidRPr="00D91E38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在紧急</w:t>
      </w:r>
      <w:r w:rsidRPr="009A5DDC">
        <w:rPr>
          <w:rFonts w:ascii="宋体" w:hAnsi="宋体"/>
          <w:sz w:val="22"/>
        </w:rPr>
        <w:t>事故</w:t>
      </w:r>
      <w:r w:rsidRPr="009E3355">
        <w:rPr>
          <w:sz w:val="22"/>
          <w:szCs w:val="22"/>
        </w:rPr>
        <w:t>状态下的操作，可以不用操作票，但应有人监护。操作结束应立即报告上级、补办工作票手续。（双回路电源紧急倒换电源列入此项，但两路电源的开关必须装有可靠的机械联锁装置）。</w:t>
      </w:r>
    </w:p>
    <w:p w:rsidR="00A6355C" w:rsidRPr="007063D2" w:rsidRDefault="00586304" w:rsidP="00FA10EA">
      <w:pPr>
        <w:numPr>
          <w:ilvl w:val="2"/>
          <w:numId w:val="2"/>
        </w:numPr>
        <w:tabs>
          <w:tab w:val="num" w:pos="1260"/>
        </w:tabs>
        <w:rPr>
          <w:rFonts w:hint="eastAsia"/>
          <w:sz w:val="22"/>
          <w:szCs w:val="22"/>
        </w:rPr>
      </w:pPr>
      <w:r w:rsidRPr="009E3355">
        <w:rPr>
          <w:sz w:val="22"/>
          <w:szCs w:val="22"/>
        </w:rPr>
        <w:t>高压设备导电部分发生接地故障，切断电源前，如室外设备，则不得进入故障点</w:t>
      </w:r>
      <w:r w:rsidRPr="009E3355">
        <w:rPr>
          <w:sz w:val="22"/>
          <w:szCs w:val="22"/>
        </w:rPr>
        <w:t>8~10</w:t>
      </w:r>
      <w:r w:rsidRPr="009E3355">
        <w:rPr>
          <w:sz w:val="22"/>
          <w:szCs w:val="22"/>
        </w:rPr>
        <w:t>米的范围：如室内设备，则不得进入故障点</w:t>
      </w:r>
      <w:r w:rsidRPr="009E3355">
        <w:rPr>
          <w:sz w:val="22"/>
          <w:szCs w:val="22"/>
        </w:rPr>
        <w:t>4~5</w:t>
      </w:r>
      <w:r w:rsidRPr="009E3355">
        <w:rPr>
          <w:sz w:val="22"/>
          <w:szCs w:val="22"/>
        </w:rPr>
        <w:t>米范围，抢救人员不在此限，但必须穿绝缘靴，戴绝缘手套。</w:t>
      </w:r>
    </w:p>
    <w:p w:rsidR="00005A87" w:rsidRPr="00EE44A7" w:rsidRDefault="00005A87" w:rsidP="00A6355C">
      <w:pPr>
        <w:widowControl/>
        <w:ind w:left="1701"/>
        <w:jc w:val="left"/>
        <w:rPr>
          <w:rFonts w:ascii="宋体" w:hAnsi="宋体"/>
          <w:sz w:val="22"/>
          <w:szCs w:val="22"/>
        </w:rPr>
      </w:pPr>
    </w:p>
    <w:p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:rsidR="00317DFC" w:rsidRPr="00317DFC" w:rsidRDefault="00317DFC" w:rsidP="00317DFC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A732B2">
        <w:rPr>
          <w:rFonts w:hint="eastAsia"/>
          <w:sz w:val="22"/>
          <w:szCs w:val="22"/>
        </w:rPr>
        <w:t>海正药业</w:t>
      </w:r>
      <w:r>
        <w:rPr>
          <w:rFonts w:hint="eastAsia"/>
          <w:sz w:val="22"/>
          <w:szCs w:val="22"/>
        </w:rPr>
        <w:t>（杭州）</w:t>
      </w:r>
      <w:r w:rsidRPr="00A732B2">
        <w:rPr>
          <w:rFonts w:hint="eastAsia"/>
          <w:sz w:val="22"/>
          <w:szCs w:val="22"/>
        </w:rPr>
        <w:t>临时用电</w:t>
      </w:r>
      <w:r>
        <w:rPr>
          <w:rFonts w:hint="eastAsia"/>
          <w:sz w:val="22"/>
          <w:szCs w:val="22"/>
        </w:rPr>
        <w:t>安全</w:t>
      </w:r>
      <w:r w:rsidRPr="00A732B2">
        <w:rPr>
          <w:rFonts w:hint="eastAsia"/>
          <w:sz w:val="22"/>
          <w:szCs w:val="22"/>
        </w:rPr>
        <w:t>作业证</w:t>
      </w:r>
      <w:r w:rsidRPr="009E3355">
        <w:rPr>
          <w:sz w:val="22"/>
          <w:szCs w:val="22"/>
        </w:rPr>
        <w:t>  </w:t>
      </w:r>
      <w:r>
        <w:rPr>
          <w:sz w:val="22"/>
          <w:szCs w:val="22"/>
        </w:rPr>
        <w:t>FEHSOP-S03-1</w:t>
      </w:r>
    </w:p>
    <w:p w:rsidR="002B4466" w:rsidRPr="00A31B8F" w:rsidRDefault="002B4466" w:rsidP="002B4466">
      <w:pPr>
        <w:ind w:left="851"/>
        <w:rPr>
          <w:rFonts w:ascii="宋体" w:hAnsi="宋体" w:hint="eastAsia"/>
          <w:sz w:val="22"/>
          <w:szCs w:val="22"/>
        </w:rPr>
      </w:pPr>
    </w:p>
    <w:p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:rsidR="005E2E48" w:rsidRPr="00EA1AD9" w:rsidRDefault="00E84E05" w:rsidP="00F80B41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附录1</w:t>
      </w:r>
    </w:p>
    <w:p w:rsidR="00282A58" w:rsidRDefault="00282A58" w:rsidP="004D3C8D">
      <w:pPr>
        <w:ind w:firstLineChars="200" w:firstLine="442"/>
        <w:rPr>
          <w:rFonts w:ascii="宋体" w:hAnsi="宋体" w:cs="Arial" w:hint="eastAsia"/>
          <w:b/>
          <w:sz w:val="22"/>
          <w:szCs w:val="22"/>
        </w:rPr>
      </w:pPr>
    </w:p>
    <w:p w:rsidR="00317DFC" w:rsidRPr="00362C68" w:rsidRDefault="00B15B87" w:rsidP="00317DFC">
      <w:pPr>
        <w:jc w:val="center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color w:val="000000"/>
          <w:sz w:val="18"/>
          <w:szCs w:val="18"/>
        </w:rPr>
        <w:t xml:space="preserve"> </w:t>
      </w:r>
      <w:r w:rsidR="00317DFC">
        <w:rPr>
          <w:rFonts w:ascii="宋体" w:hAnsi="宋体" w:hint="eastAsia"/>
          <w:b/>
          <w:color w:val="000000"/>
          <w:sz w:val="28"/>
          <w:szCs w:val="21"/>
        </w:rPr>
        <w:t>海正药业（杭州）临时用电安全</w:t>
      </w:r>
      <w:r w:rsidR="00317DFC" w:rsidRPr="002E0753">
        <w:rPr>
          <w:rFonts w:ascii="宋体" w:hAnsi="宋体" w:hint="eastAsia"/>
          <w:b/>
          <w:color w:val="000000"/>
          <w:sz w:val="28"/>
          <w:szCs w:val="21"/>
        </w:rPr>
        <w:t xml:space="preserve">作业证 </w:t>
      </w:r>
      <w:r w:rsidR="00317DFC" w:rsidRPr="002E0753">
        <w:rPr>
          <w:rFonts w:ascii="宋体" w:hAnsi="宋体"/>
          <w:b/>
          <w:color w:val="000000"/>
          <w:sz w:val="28"/>
          <w:szCs w:val="21"/>
        </w:rPr>
        <w:t xml:space="preserve"> </w:t>
      </w:r>
      <w:r w:rsidR="00317DFC" w:rsidRPr="006B434B">
        <w:rPr>
          <w:rFonts w:ascii="宋体" w:hAnsi="宋体"/>
          <w:b/>
          <w:color w:val="000000"/>
          <w:szCs w:val="21"/>
        </w:rPr>
        <w:t xml:space="preserve">                                                         </w:t>
      </w:r>
    </w:p>
    <w:p w:rsidR="00317DFC" w:rsidRDefault="00317DFC" w:rsidP="00317DFC">
      <w:r w:rsidRPr="00CF2D5C">
        <w:rPr>
          <w:rFonts w:ascii="宋体" w:hAnsi="宋体" w:hint="eastAsia"/>
          <w:color w:val="000000"/>
          <w:szCs w:val="21"/>
        </w:rPr>
        <w:t>Form:</w:t>
      </w:r>
      <w:r>
        <w:rPr>
          <w:rFonts w:ascii="宋体" w:hAnsi="宋体"/>
          <w:color w:val="000000"/>
          <w:szCs w:val="21"/>
        </w:rPr>
        <w:t>FEHSOP-S03-1</w:t>
      </w:r>
      <w:r w:rsidRPr="00CF2D5C">
        <w:rPr>
          <w:rFonts w:ascii="宋体" w:hAnsi="宋体"/>
          <w:color w:val="000000"/>
          <w:szCs w:val="21"/>
        </w:rPr>
        <w:t xml:space="preserve"> </w:t>
      </w:r>
      <w:r w:rsidRPr="00CE3101">
        <w:rPr>
          <w:rFonts w:ascii="宋体" w:hAnsi="宋体"/>
          <w:color w:val="000000"/>
          <w:sz w:val="18"/>
          <w:szCs w:val="18"/>
        </w:rPr>
        <w:t xml:space="preserve"> </w:t>
      </w:r>
      <w:r w:rsidRPr="00CE3101"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               </w:t>
      </w:r>
      <w:r w:rsidRPr="00CE3101">
        <w:rPr>
          <w:sz w:val="18"/>
          <w:szCs w:val="18"/>
        </w:rPr>
        <w:t xml:space="preserve">        </w:t>
      </w:r>
      <w:r w:rsidR="00213CEB">
        <w:rPr>
          <w:sz w:val="18"/>
          <w:szCs w:val="18"/>
        </w:rPr>
        <w:t xml:space="preserve">        </w:t>
      </w:r>
      <w:r w:rsidRPr="00CE3101">
        <w:rPr>
          <w:sz w:val="18"/>
          <w:szCs w:val="18"/>
        </w:rPr>
        <w:t xml:space="preserve">     </w:t>
      </w:r>
      <w:r w:rsidRPr="00CE3101">
        <w:rPr>
          <w:rFonts w:ascii="宋体" w:hAnsi="宋体" w:hint="eastAsia"/>
          <w:color w:val="000000"/>
          <w:sz w:val="18"/>
          <w:szCs w:val="18"/>
        </w:rPr>
        <w:t>编号</w:t>
      </w:r>
      <w:r w:rsidRPr="00CE3101">
        <w:rPr>
          <w:rFonts w:ascii="宋体" w:hAnsi="宋体"/>
          <w:color w:val="000000"/>
          <w:sz w:val="18"/>
          <w:szCs w:val="18"/>
        </w:rPr>
        <w:t>:</w:t>
      </w:r>
      <w:r>
        <w:rPr>
          <w:rFonts w:ascii="宋体" w:hAnsi="宋体" w:hint="eastAsia"/>
          <w:color w:val="000000"/>
          <w:szCs w:val="21"/>
        </w:rPr>
        <w:t>xxxx</w:t>
      </w:r>
      <w:r>
        <w:rPr>
          <w:rFonts w:ascii="宋体" w:hAnsi="宋体"/>
          <w:color w:val="000000"/>
          <w:szCs w:val="21"/>
        </w:rPr>
        <w:t>xxx</w:t>
      </w:r>
    </w:p>
    <w:tbl>
      <w:tblPr>
        <w:tblW w:w="95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"/>
        <w:gridCol w:w="1018"/>
        <w:gridCol w:w="130"/>
        <w:gridCol w:w="451"/>
        <w:gridCol w:w="971"/>
        <w:gridCol w:w="857"/>
        <w:gridCol w:w="993"/>
        <w:gridCol w:w="1700"/>
        <w:gridCol w:w="1135"/>
        <w:gridCol w:w="1666"/>
      </w:tblGrid>
      <w:tr w:rsidR="00317DFC" w:rsidRPr="00A26B2B" w:rsidTr="00EB34EB">
        <w:trPr>
          <w:trHeight w:val="170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申请单位</w:t>
            </w:r>
          </w:p>
        </w:tc>
        <w:tc>
          <w:tcPr>
            <w:tcW w:w="4521" w:type="dxa"/>
            <w:gridSpan w:val="4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作业申请</w:t>
            </w: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 xml:space="preserve"> </w:t>
            </w: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1666" w:type="dxa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　年　　月　　日　　时　　分</w:t>
            </w:r>
          </w:p>
        </w:tc>
      </w:tr>
      <w:tr w:rsidR="00317DFC" w:rsidRPr="00A26B2B" w:rsidTr="00EB34EB">
        <w:trPr>
          <w:trHeight w:val="499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作业实施时间</w:t>
            </w:r>
          </w:p>
        </w:tc>
        <w:tc>
          <w:tcPr>
            <w:tcW w:w="7322" w:type="dxa"/>
            <w:gridSpan w:val="6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自　　年　　月　　日　　时　　分至　　年　　月　　日　　时　　分</w:t>
            </w:r>
          </w:p>
        </w:tc>
      </w:tr>
      <w:tr w:rsidR="00317DFC" w:rsidRPr="00A26B2B" w:rsidTr="00EB34EB">
        <w:trPr>
          <w:trHeight w:val="549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作业地点</w:t>
            </w:r>
          </w:p>
        </w:tc>
        <w:tc>
          <w:tcPr>
            <w:tcW w:w="2821" w:type="dxa"/>
            <w:gridSpan w:val="3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作业内容</w:t>
            </w:r>
          </w:p>
        </w:tc>
        <w:tc>
          <w:tcPr>
            <w:tcW w:w="2801" w:type="dxa"/>
            <w:gridSpan w:val="2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170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电源接入点及</w:t>
            </w:r>
          </w:p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许可用电功率</w:t>
            </w:r>
          </w:p>
        </w:tc>
        <w:tc>
          <w:tcPr>
            <w:tcW w:w="2821" w:type="dxa"/>
            <w:gridSpan w:val="3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工作电压</w:t>
            </w:r>
          </w:p>
        </w:tc>
        <w:tc>
          <w:tcPr>
            <w:tcW w:w="2801" w:type="dxa"/>
            <w:gridSpan w:val="2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507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用电设备名称及额定功率</w:t>
            </w:r>
          </w:p>
        </w:tc>
        <w:tc>
          <w:tcPr>
            <w:tcW w:w="1828" w:type="dxa"/>
            <w:gridSpan w:val="2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监护人</w:t>
            </w: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用电人</w:t>
            </w:r>
          </w:p>
        </w:tc>
        <w:tc>
          <w:tcPr>
            <w:tcW w:w="1666" w:type="dxa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435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作业人</w:t>
            </w:r>
          </w:p>
        </w:tc>
        <w:tc>
          <w:tcPr>
            <w:tcW w:w="2821" w:type="dxa"/>
            <w:gridSpan w:val="3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电工证号</w:t>
            </w:r>
          </w:p>
        </w:tc>
        <w:tc>
          <w:tcPr>
            <w:tcW w:w="2801" w:type="dxa"/>
            <w:gridSpan w:val="2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435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 w:hint="eastAsia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作业负责人</w:t>
            </w:r>
          </w:p>
        </w:tc>
        <w:tc>
          <w:tcPr>
            <w:tcW w:w="2821" w:type="dxa"/>
            <w:gridSpan w:val="3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 w:hint="eastAsia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电工证号</w:t>
            </w:r>
          </w:p>
        </w:tc>
        <w:tc>
          <w:tcPr>
            <w:tcW w:w="2801" w:type="dxa"/>
            <w:gridSpan w:val="2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384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涉及的其他特殊作业</w:t>
            </w:r>
          </w:p>
        </w:tc>
        <w:tc>
          <w:tcPr>
            <w:tcW w:w="7322" w:type="dxa"/>
            <w:gridSpan w:val="6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sz w:val="18"/>
                <w:szCs w:val="18"/>
              </w:rPr>
              <w:t>□</w:t>
            </w:r>
            <w:r w:rsidRPr="00A26B2B">
              <w:rPr>
                <w:rFonts w:hAnsi="宋体" w:hint="eastAsia"/>
                <w:b/>
                <w:sz w:val="18"/>
                <w:szCs w:val="18"/>
              </w:rPr>
              <w:t>动火作业</w:t>
            </w:r>
            <w:r w:rsidRPr="00A26B2B">
              <w:rPr>
                <w:rFonts w:hAnsi="宋体" w:hint="eastAsia"/>
                <w:sz w:val="18"/>
                <w:szCs w:val="18"/>
              </w:rPr>
              <w:t xml:space="preserve">   □</w:t>
            </w:r>
            <w:r w:rsidRPr="00A26B2B">
              <w:rPr>
                <w:rFonts w:hAnsi="宋体" w:hint="eastAsia"/>
                <w:b/>
                <w:sz w:val="18"/>
                <w:szCs w:val="18"/>
              </w:rPr>
              <w:t>断能上锁</w:t>
            </w:r>
            <w:r w:rsidRPr="00A26B2B">
              <w:rPr>
                <w:rFonts w:hAnsi="宋体" w:hint="eastAsia"/>
                <w:sz w:val="18"/>
                <w:szCs w:val="18"/>
              </w:rPr>
              <w:t xml:space="preserve">   □</w:t>
            </w:r>
            <w:r w:rsidRPr="00A26B2B">
              <w:rPr>
                <w:rFonts w:hAnsi="宋体" w:hint="eastAsia"/>
                <w:b/>
                <w:sz w:val="18"/>
                <w:szCs w:val="18"/>
              </w:rPr>
              <w:t>高处</w:t>
            </w:r>
            <w:r w:rsidRPr="00A26B2B">
              <w:rPr>
                <w:rFonts w:hAnsi="宋体" w:hint="eastAsia"/>
                <w:sz w:val="18"/>
                <w:szCs w:val="18"/>
              </w:rPr>
              <w:t xml:space="preserve">    □</w:t>
            </w:r>
            <w:r w:rsidRPr="00A26B2B">
              <w:rPr>
                <w:rFonts w:hAnsi="宋体" w:hint="eastAsia"/>
                <w:b/>
                <w:sz w:val="18"/>
                <w:szCs w:val="18"/>
              </w:rPr>
              <w:t>其他（          ）</w:t>
            </w:r>
            <w:r w:rsidRPr="00A26B2B">
              <w:rPr>
                <w:rFonts w:hAnsi="宋体" w:hint="eastAsia"/>
                <w:sz w:val="18"/>
                <w:szCs w:val="18"/>
              </w:rPr>
              <w:t xml:space="preserve"> □</w:t>
            </w:r>
            <w:r w:rsidRPr="00A26B2B">
              <w:rPr>
                <w:rFonts w:hAnsi="宋体" w:hint="eastAsia"/>
                <w:b/>
                <w:sz w:val="18"/>
                <w:szCs w:val="18"/>
              </w:rPr>
              <w:t>不涉及</w:t>
            </w:r>
          </w:p>
        </w:tc>
      </w:tr>
      <w:tr w:rsidR="00317DFC" w:rsidRPr="00A26B2B" w:rsidTr="00EB34EB">
        <w:trPr>
          <w:trHeight w:val="760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b/>
                <w:sz w:val="18"/>
                <w:szCs w:val="18"/>
              </w:rPr>
            </w:pPr>
            <w:r w:rsidRPr="00A26B2B">
              <w:rPr>
                <w:rFonts w:hAnsi="宋体" w:cs="宋体" w:hint="eastAsia"/>
                <w:b/>
                <w:color w:val="000000"/>
                <w:sz w:val="18"/>
                <w:szCs w:val="18"/>
              </w:rPr>
              <w:t>涉及的其他作业证编号</w:t>
            </w:r>
            <w:r>
              <w:rPr>
                <w:rFonts w:hAnsi="宋体" w:cs="宋体" w:hint="eastAsia"/>
                <w:b/>
                <w:color w:val="000000"/>
                <w:sz w:val="18"/>
                <w:szCs w:val="18"/>
              </w:rPr>
              <w:t>（不涉及时划掉或N</w:t>
            </w:r>
            <w:r>
              <w:rPr>
                <w:rFonts w:hAnsi="宋体" w:cs="宋体"/>
                <w:b/>
                <w:color w:val="000000"/>
                <w:sz w:val="18"/>
                <w:szCs w:val="18"/>
              </w:rPr>
              <w:t>/A/</w:t>
            </w:r>
            <w:r>
              <w:rPr>
                <w:rFonts w:hAnsi="宋体" w:cs="宋体" w:hint="eastAsia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7322" w:type="dxa"/>
            <w:gridSpan w:val="6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344"/>
          <w:jc w:val="center"/>
        </w:trPr>
        <w:tc>
          <w:tcPr>
            <w:tcW w:w="2248" w:type="dxa"/>
            <w:gridSpan w:val="4"/>
            <w:vAlign w:val="center"/>
          </w:tcPr>
          <w:p w:rsidR="00317DFC" w:rsidRPr="00A26B2B" w:rsidRDefault="00317DFC" w:rsidP="00EB34EB">
            <w:pPr>
              <w:pStyle w:val="12"/>
              <w:snapToGrid w:val="0"/>
              <w:ind w:firstLineChars="100" w:firstLine="181"/>
              <w:rPr>
                <w:rFonts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风险辨识</w:t>
            </w: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结果</w:t>
            </w:r>
          </w:p>
        </w:tc>
        <w:tc>
          <w:tcPr>
            <w:tcW w:w="7322" w:type="dxa"/>
            <w:gridSpan w:val="6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sz w:val="18"/>
                <w:szCs w:val="18"/>
              </w:rPr>
              <w:t>□</w:t>
            </w:r>
            <w:r w:rsidRPr="00A26B2B">
              <w:rPr>
                <w:rFonts w:ascii="宋体" w:hAnsi="宋体"/>
                <w:sz w:val="18"/>
                <w:szCs w:val="18"/>
              </w:rPr>
              <w:t>火灾</w:t>
            </w:r>
            <w:r w:rsidRPr="00A26B2B">
              <w:rPr>
                <w:rFonts w:ascii="宋体" w:hAnsi="宋体" w:hint="eastAsia"/>
                <w:sz w:val="18"/>
                <w:szCs w:val="18"/>
              </w:rPr>
              <w:t xml:space="preserve">  □爆炸   □中毒窒息   □灼烫伤   □触电  □机械伤害 □其他（        ）</w:t>
            </w:r>
          </w:p>
        </w:tc>
      </w:tr>
      <w:tr w:rsidR="00317DFC" w:rsidRPr="00A26B2B" w:rsidTr="00EB34EB">
        <w:trPr>
          <w:trHeight w:val="391"/>
          <w:jc w:val="center"/>
        </w:trPr>
        <w:tc>
          <w:tcPr>
            <w:tcW w:w="6769" w:type="dxa"/>
            <w:gridSpan w:val="8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hint="eastAsia"/>
                <w:b/>
                <w:sz w:val="18"/>
                <w:szCs w:val="18"/>
              </w:rPr>
              <w:t>*</w:t>
            </w:r>
            <w:r w:rsidRPr="00A26B2B">
              <w:rPr>
                <w:rFonts w:hAnsi="宋体" w:hint="eastAsia"/>
                <w:b/>
                <w:color w:val="000000"/>
                <w:sz w:val="18"/>
                <w:szCs w:val="18"/>
              </w:rPr>
              <w:t>可燃气体分析（运行的生产装置、罐区和具有火灾爆炸危险场所）</w:t>
            </w:r>
          </w:p>
        </w:tc>
        <w:tc>
          <w:tcPr>
            <w:tcW w:w="1135" w:type="dxa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是否涉及</w:t>
            </w:r>
          </w:p>
        </w:tc>
        <w:tc>
          <w:tcPr>
            <w:tcW w:w="1666" w:type="dxa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sz w:val="18"/>
                <w:szCs w:val="18"/>
              </w:rPr>
              <w:t>□是   □否</w:t>
            </w:r>
          </w:p>
        </w:tc>
      </w:tr>
      <w:tr w:rsidR="00317DFC" w:rsidRPr="00A26B2B" w:rsidTr="00EB34EB">
        <w:trPr>
          <w:trHeight w:val="410"/>
          <w:jc w:val="center"/>
        </w:trPr>
        <w:tc>
          <w:tcPr>
            <w:tcW w:w="1797" w:type="dxa"/>
            <w:gridSpan w:val="3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分析时间</w:t>
            </w:r>
          </w:p>
        </w:tc>
        <w:tc>
          <w:tcPr>
            <w:tcW w:w="1422" w:type="dxa"/>
            <w:gridSpan w:val="2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时　　分</w:t>
            </w:r>
          </w:p>
        </w:tc>
        <w:tc>
          <w:tcPr>
            <w:tcW w:w="1850" w:type="dxa"/>
            <w:gridSpan w:val="2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时　　分</w:t>
            </w: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分析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点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417"/>
          <w:jc w:val="center"/>
        </w:trPr>
        <w:tc>
          <w:tcPr>
            <w:tcW w:w="1797" w:type="dxa"/>
            <w:gridSpan w:val="3"/>
            <w:vAlign w:val="center"/>
          </w:tcPr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可燃气体检测结果</w:t>
            </w:r>
          </w:p>
        </w:tc>
        <w:tc>
          <w:tcPr>
            <w:tcW w:w="1422" w:type="dxa"/>
            <w:gridSpan w:val="2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850" w:type="dxa"/>
            <w:gridSpan w:val="2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分析人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b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b/>
                <w:color w:val="000000"/>
                <w:sz w:val="18"/>
                <w:szCs w:val="18"/>
              </w:rPr>
              <w:t>安 全 措 施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b/>
                <w:color w:val="000000"/>
                <w:sz w:val="18"/>
                <w:szCs w:val="18"/>
              </w:rPr>
              <w:t>是否涉及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作业人员持有电工作业操作证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在防爆场所使用的临时电源、元器件和线路达到相应的防爆等级要求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上级开关已断电、加锁，并挂安全警示标牌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临时用电的单相和混用线路要求按照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T</w:t>
            </w: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N-S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三相五线制方式接线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临时用电线路如架高敷设，在作业现场敷设高度应不低于2.5m,跨越道路高度应不低于5m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临时用电线路如沿墙面或地面敷设，已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沿建筑物墙体根部敷设；穿越道路或其他易受机械损伤的区域，已采取防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机械损伤的措施；在电缆敷设路径附近，已采取防止火花损伤电缆的措施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临时用电线路架空进线不应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采用裸线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暗管埋设及地下电缆线路敷设时，已备好“走向标志”和“安全标志”等标志桩，电缆埋深要求大于0</w:t>
            </w: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.7m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9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现场临时用配电盘、箱配备有防雨措施并可靠接地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临时用电设施已装有漏电保护器，移动工具、手持工具已采取防漏电的安全措施（一机一闸一保护）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用电设备、线路容量、负荷符合要求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1</w:t>
            </w: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其他相关特殊作业已办理相应安全作业票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color w:val="000000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120" w:type="dxa"/>
            <w:gridSpan w:val="7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作业场所已进行其他检测且符合作业安全要求</w:t>
            </w:r>
          </w:p>
        </w:tc>
        <w:tc>
          <w:tcPr>
            <w:tcW w:w="2801" w:type="dxa"/>
            <w:gridSpan w:val="2"/>
            <w:vAlign w:val="center"/>
          </w:tcPr>
          <w:p w:rsidR="00317DFC" w:rsidRPr="008B7A32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B7A32">
              <w:rPr>
                <w:rFonts w:ascii="宋体" w:hAnsi="宋体" w:hint="eastAsia"/>
                <w:sz w:val="18"/>
                <w:szCs w:val="18"/>
              </w:rPr>
              <w:t>□是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□否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8B7A3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不适用</w:t>
            </w:r>
          </w:p>
        </w:tc>
      </w:tr>
      <w:tr w:rsidR="00317DFC" w:rsidRPr="00A26B2B" w:rsidTr="00EB34EB">
        <w:trPr>
          <w:trHeight w:val="367"/>
          <w:jc w:val="center"/>
        </w:trPr>
        <w:tc>
          <w:tcPr>
            <w:tcW w:w="649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1</w:t>
            </w:r>
            <w:r w:rsidRPr="00A26B2B">
              <w:rPr>
                <w:rFonts w:ascii="宋体" w:hAnsi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8921" w:type="dxa"/>
            <w:gridSpan w:val="9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 w:hint="eastAsia"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其他安全措施：</w:t>
            </w:r>
          </w:p>
          <w:p w:rsidR="00317DFC" w:rsidRPr="008B7A32" w:rsidRDefault="00317DFC" w:rsidP="00EB34EB">
            <w:pPr>
              <w:adjustRightInd w:val="0"/>
              <w:snapToGrid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                   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上述安全措施落实</w:t>
            </w:r>
            <w:r w:rsidRPr="00A26B2B">
              <w:rPr>
                <w:rFonts w:ascii="宋体" w:hAnsi="宋体" w:hint="eastAsia"/>
                <w:color w:val="000000"/>
                <w:sz w:val="18"/>
                <w:szCs w:val="18"/>
              </w:rPr>
              <w:t>人：</w:t>
            </w:r>
          </w:p>
        </w:tc>
      </w:tr>
      <w:tr w:rsidR="00317DFC" w:rsidRPr="00A26B2B" w:rsidTr="00EB34EB">
        <w:trPr>
          <w:trHeight w:val="537"/>
          <w:jc w:val="center"/>
        </w:trPr>
        <w:tc>
          <w:tcPr>
            <w:tcW w:w="1667" w:type="dxa"/>
            <w:gridSpan w:val="2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hint="eastAsia"/>
                <w:b/>
                <w:color w:val="000000"/>
                <w:sz w:val="18"/>
                <w:szCs w:val="18"/>
              </w:rPr>
              <w:t>安全</w:t>
            </w:r>
            <w:r w:rsidRPr="00A26B2B">
              <w:rPr>
                <w:rFonts w:ascii="宋体" w:hAnsi="宋体"/>
                <w:b/>
                <w:color w:val="000000"/>
                <w:sz w:val="18"/>
                <w:szCs w:val="18"/>
              </w:rPr>
              <w:t>交底</w:t>
            </w:r>
            <w:r w:rsidRPr="00A26B2B">
              <w:rPr>
                <w:rFonts w:ascii="宋体" w:hAnsi="宋体" w:hint="eastAsia"/>
                <w:b/>
                <w:color w:val="000000"/>
                <w:sz w:val="18"/>
                <w:szCs w:val="18"/>
              </w:rPr>
              <w:t>人</w:t>
            </w:r>
          </w:p>
        </w:tc>
        <w:tc>
          <w:tcPr>
            <w:tcW w:w="3402" w:type="dxa"/>
            <w:gridSpan w:val="5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vAlign w:val="center"/>
          </w:tcPr>
          <w:p w:rsidR="00317DFC" w:rsidRPr="00A26B2B" w:rsidRDefault="00317DFC" w:rsidP="00EB34EB">
            <w:pPr>
              <w:adjustRightInd w:val="0"/>
              <w:snapToGrid w:val="0"/>
              <w:jc w:val="center"/>
              <w:rPr>
                <w:rFonts w:ascii="宋体" w:hAnsi="宋体"/>
                <w:b/>
                <w:color w:val="000000"/>
                <w:sz w:val="18"/>
                <w:szCs w:val="18"/>
              </w:rPr>
            </w:pPr>
            <w:r w:rsidRPr="00A26B2B">
              <w:rPr>
                <w:rFonts w:ascii="宋体" w:hAnsi="宋体" w:cs="Tahoma"/>
                <w:b/>
                <w:snapToGrid w:val="0"/>
                <w:color w:val="000000"/>
                <w:sz w:val="18"/>
                <w:szCs w:val="18"/>
              </w:rPr>
              <w:t>接受</w:t>
            </w:r>
            <w:r w:rsidRPr="00A26B2B">
              <w:rPr>
                <w:rFonts w:ascii="宋体" w:hAnsi="宋体" w:cs="Tahoma" w:hint="eastAsia"/>
                <w:b/>
                <w:snapToGrid w:val="0"/>
                <w:color w:val="000000"/>
                <w:sz w:val="18"/>
                <w:szCs w:val="18"/>
              </w:rPr>
              <w:t>交底</w:t>
            </w:r>
            <w:r w:rsidRPr="00A26B2B">
              <w:rPr>
                <w:rFonts w:ascii="宋体" w:hAnsi="宋体" w:cs="Tahoma"/>
                <w:b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2801" w:type="dxa"/>
            <w:gridSpan w:val="2"/>
          </w:tcPr>
          <w:p w:rsidR="00317DFC" w:rsidRPr="00A26B2B" w:rsidRDefault="00317DFC" w:rsidP="00EB34EB">
            <w:pPr>
              <w:adjustRightInd w:val="0"/>
              <w:snapToGrid w:val="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17DFC" w:rsidRPr="00A26B2B" w:rsidTr="00EB34EB">
        <w:trPr>
          <w:trHeight w:val="842"/>
          <w:jc w:val="center"/>
        </w:trPr>
        <w:tc>
          <w:tcPr>
            <w:tcW w:w="9570" w:type="dxa"/>
            <w:gridSpan w:val="10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用电单位意见</w:t>
            </w:r>
          </w:p>
          <w:p w:rsidR="00317DFC" w:rsidRPr="00A26B2B" w:rsidRDefault="00317DFC" w:rsidP="00EB34EB">
            <w:pPr>
              <w:pStyle w:val="12"/>
              <w:snapToGrid w:val="0"/>
              <w:jc w:val="center"/>
              <w:rPr>
                <w:rFonts w:hAnsi="宋体"/>
                <w:color w:val="000000"/>
                <w:sz w:val="18"/>
                <w:szCs w:val="18"/>
              </w:rPr>
            </w:pPr>
          </w:p>
          <w:p w:rsidR="00317DFC" w:rsidRPr="00A26B2B" w:rsidRDefault="00317DFC" w:rsidP="00EB34EB">
            <w:pPr>
              <w:pStyle w:val="12"/>
              <w:snapToGrid w:val="0"/>
              <w:jc w:val="right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           </w:t>
            </w:r>
            <w:r w:rsidRPr="00A26B2B">
              <w:rPr>
                <w:rFonts w:hAnsi="宋体"/>
                <w:color w:val="000000"/>
                <w:sz w:val="18"/>
                <w:szCs w:val="18"/>
              </w:rPr>
              <w:t xml:space="preserve">    </w:t>
            </w: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签字： </w:t>
            </w:r>
            <w:r w:rsidRPr="00A26B2B"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           </w:t>
            </w:r>
            <w:r w:rsidRPr="00A26B2B"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>年　月　日　时　分</w:t>
            </w:r>
          </w:p>
        </w:tc>
      </w:tr>
      <w:tr w:rsidR="00317DFC" w:rsidRPr="00A26B2B" w:rsidTr="00EB34EB">
        <w:trPr>
          <w:trHeight w:val="1039"/>
          <w:jc w:val="center"/>
        </w:trPr>
        <w:tc>
          <w:tcPr>
            <w:tcW w:w="9570" w:type="dxa"/>
            <w:gridSpan w:val="10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配送电单位意见</w:t>
            </w:r>
          </w:p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:rsidR="00317DFC" w:rsidRPr="00A26B2B" w:rsidRDefault="00317DFC" w:rsidP="00EB34EB">
            <w:pPr>
              <w:pStyle w:val="12"/>
              <w:tabs>
                <w:tab w:val="left" w:pos="3977"/>
                <w:tab w:val="left" w:pos="4218"/>
              </w:tabs>
              <w:snapToGrid w:val="0"/>
              <w:ind w:firstLineChars="3200" w:firstLine="5760"/>
              <w:jc w:val="right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签字： </w:t>
            </w:r>
            <w:r w:rsidRPr="00A26B2B"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             年　月　日　时　分</w:t>
            </w:r>
          </w:p>
        </w:tc>
      </w:tr>
      <w:tr w:rsidR="00317DFC" w:rsidRPr="00A26B2B" w:rsidTr="00EB34EB">
        <w:trPr>
          <w:trHeight w:val="984"/>
          <w:jc w:val="center"/>
        </w:trPr>
        <w:tc>
          <w:tcPr>
            <w:tcW w:w="9570" w:type="dxa"/>
            <w:gridSpan w:val="10"/>
            <w:vAlign w:val="center"/>
          </w:tcPr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b/>
                <w:color w:val="000000"/>
                <w:sz w:val="18"/>
                <w:szCs w:val="18"/>
              </w:rPr>
            </w:pP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完工验收</w:t>
            </w:r>
          </w:p>
          <w:p w:rsidR="00317DFC" w:rsidRPr="00A26B2B" w:rsidRDefault="00317DFC" w:rsidP="00EB34EB">
            <w:pPr>
              <w:pStyle w:val="12"/>
              <w:snapToGrid w:val="0"/>
              <w:rPr>
                <w:rFonts w:hAnsi="宋体"/>
                <w:color w:val="000000"/>
                <w:sz w:val="18"/>
                <w:szCs w:val="18"/>
              </w:rPr>
            </w:pPr>
          </w:p>
          <w:p w:rsidR="00317DFC" w:rsidRPr="00A26B2B" w:rsidRDefault="00317DFC" w:rsidP="00EB34EB">
            <w:pPr>
              <w:pStyle w:val="12"/>
              <w:tabs>
                <w:tab w:val="left" w:pos="3890"/>
              </w:tabs>
              <w:snapToGrid w:val="0"/>
              <w:ind w:firstLineChars="1300" w:firstLine="2340"/>
              <w:jc w:val="right"/>
              <w:rPr>
                <w:rFonts w:hAnsi="宋体"/>
                <w:color w:val="000000"/>
                <w:sz w:val="18"/>
                <w:szCs w:val="18"/>
              </w:rPr>
            </w:pP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                                     签字：     </w:t>
            </w:r>
            <w:r w:rsidRPr="00A26B2B"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26B2B">
              <w:rPr>
                <w:rFonts w:hAnsi="宋体" w:hint="eastAsia"/>
                <w:color w:val="000000"/>
                <w:sz w:val="18"/>
                <w:szCs w:val="18"/>
              </w:rPr>
              <w:t xml:space="preserve">       年　月　日　时　分</w:t>
            </w:r>
          </w:p>
        </w:tc>
      </w:tr>
    </w:tbl>
    <w:p w:rsidR="00317DFC" w:rsidRDefault="00317DFC" w:rsidP="00317DFC"/>
    <w:p w:rsidR="00317DFC" w:rsidRPr="00BB402C" w:rsidRDefault="00317DFC" w:rsidP="00317DFC">
      <w:pPr>
        <w:rPr>
          <w:rFonts w:ascii="宋体" w:hAnsi="宋体" w:cs="Arial"/>
          <w:b/>
          <w:sz w:val="22"/>
          <w:szCs w:val="22"/>
        </w:rPr>
      </w:pPr>
    </w:p>
    <w:p w:rsidR="000C43E9" w:rsidRPr="00317DFC" w:rsidRDefault="000C43E9" w:rsidP="00317DFC">
      <w:pPr>
        <w:ind w:right="440"/>
        <w:jc w:val="center"/>
        <w:rPr>
          <w:rFonts w:ascii="宋体" w:hAnsi="宋体" w:hint="eastAsia"/>
          <w:sz w:val="22"/>
          <w:szCs w:val="22"/>
        </w:rPr>
      </w:pPr>
    </w:p>
    <w:sectPr w:rsidR="000C43E9" w:rsidRPr="00317DFC" w:rsidSect="003B2C5D">
      <w:headerReference w:type="default" r:id="rId8"/>
      <w:footerReference w:type="default" r:id="rId11"/>
      <w:pgSz w:w="11907" w:h="16840"/>
      <w:pgMar w:top="1440" w:right="1134" w:bottom="1440" w:left="172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754C" w:rsidRDefault="000F754C">
      <w:r>
        <w:separator/>
      </w:r>
    </w:p>
  </w:endnote>
  <w:endnote w:type="continuationSeparator" w:id="0">
    <w:p w:rsidR="000F754C" w:rsidRDefault="000F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754C" w:rsidRDefault="000F754C">
      <w:r>
        <w:separator/>
      </w:r>
    </w:p>
  </w:footnote>
  <w:footnote w:type="continuationSeparator" w:id="0">
    <w:p w:rsidR="000F754C" w:rsidRDefault="000F7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17C3" w:rsidRDefault="003317C3" w:rsidP="00B6733F">
    <w:pPr>
      <w:rPr>
        <w:rFonts w:hint="eastAsia"/>
      </w:rPr>
    </w:pPr>
    <w:r/>
  </w:p>
  <w:p w:rsidR="003317C3" w:rsidRDefault="003317C3" w:rsidP="00B6733F">
    <w:pPr>
      <w:rPr>
        <w:rFonts w:hint="eastAsia"/>
      </w:rPr>
    </w:pPr>
    <w:r/>
  </w:p>
  <w:p w:rsidR="003317C3" w:rsidRDefault="003317C3" w:rsidP="00B6733F">
    <w:pPr>
      <w:rPr>
        <w:rFonts w:hint="eastAsia"/>
      </w:rPr>
    </w:pPr>
    <w:r/>
  </w:p>
  <w:p w:rsidR="003317C3" w:rsidRDefault="003317C3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69CE"/>
    <w:multiLevelType w:val="multilevel"/>
    <w:tmpl w:val="ACC222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  <w:b w:val="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" w15:restartNumberingAfterBreak="0">
    <w:nsid w:val="12114670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F5276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3EB156B0"/>
    <w:multiLevelType w:val="multilevel"/>
    <w:tmpl w:val="7A963528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4A9A45F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D9130E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A1516C7"/>
    <w:multiLevelType w:val="multilevel"/>
    <w:tmpl w:val="ACC222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  <w:b w:val="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8" w15:restartNumberingAfterBreak="0">
    <w:nsid w:val="5BFF0553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F576FB0"/>
    <w:multiLevelType w:val="hybridMultilevel"/>
    <w:tmpl w:val="EB581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9"/>
  </w:num>
  <w:num w:numId="5">
    <w:abstractNumId w:val="6"/>
  </w:num>
  <w:num w:numId="6">
    <w:abstractNumId w:val="8"/>
  </w:num>
  <w:num w:numId="7">
    <w:abstractNumId w:val="10"/>
  </w:num>
  <w:num w:numId="8">
    <w:abstractNumId w:val="1"/>
  </w:num>
  <w:num w:numId="9">
    <w:abstractNumId w:val="2"/>
  </w:num>
  <w:num w:numId="10">
    <w:abstractNumId w:val="5"/>
  </w:num>
  <w:num w:numId="1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71B"/>
    <w:rsid w:val="00005A87"/>
    <w:rsid w:val="00007E26"/>
    <w:rsid w:val="000110BD"/>
    <w:rsid w:val="00012E01"/>
    <w:rsid w:val="000141FF"/>
    <w:rsid w:val="000148A1"/>
    <w:rsid w:val="00014D8A"/>
    <w:rsid w:val="0002089B"/>
    <w:rsid w:val="00021633"/>
    <w:rsid w:val="00022428"/>
    <w:rsid w:val="000249ED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48CB"/>
    <w:rsid w:val="00047108"/>
    <w:rsid w:val="00050090"/>
    <w:rsid w:val="0005520C"/>
    <w:rsid w:val="00056E0D"/>
    <w:rsid w:val="00057DBB"/>
    <w:rsid w:val="000618D4"/>
    <w:rsid w:val="00061B57"/>
    <w:rsid w:val="00064DC6"/>
    <w:rsid w:val="00066CC0"/>
    <w:rsid w:val="00067AAB"/>
    <w:rsid w:val="000708A9"/>
    <w:rsid w:val="00070E44"/>
    <w:rsid w:val="00071257"/>
    <w:rsid w:val="00073D08"/>
    <w:rsid w:val="000767DE"/>
    <w:rsid w:val="00077B10"/>
    <w:rsid w:val="00082972"/>
    <w:rsid w:val="000848E4"/>
    <w:rsid w:val="00092EF1"/>
    <w:rsid w:val="00094CF1"/>
    <w:rsid w:val="0009724B"/>
    <w:rsid w:val="000A2028"/>
    <w:rsid w:val="000A204D"/>
    <w:rsid w:val="000A282F"/>
    <w:rsid w:val="000A28C0"/>
    <w:rsid w:val="000A2EE5"/>
    <w:rsid w:val="000A440F"/>
    <w:rsid w:val="000A5E7A"/>
    <w:rsid w:val="000A67A0"/>
    <w:rsid w:val="000B0FEF"/>
    <w:rsid w:val="000B2081"/>
    <w:rsid w:val="000B2B0C"/>
    <w:rsid w:val="000B44EC"/>
    <w:rsid w:val="000B6282"/>
    <w:rsid w:val="000B701B"/>
    <w:rsid w:val="000B7958"/>
    <w:rsid w:val="000C0274"/>
    <w:rsid w:val="000C20C3"/>
    <w:rsid w:val="000C282E"/>
    <w:rsid w:val="000C2980"/>
    <w:rsid w:val="000C43E9"/>
    <w:rsid w:val="000C5632"/>
    <w:rsid w:val="000C7FD4"/>
    <w:rsid w:val="000D1195"/>
    <w:rsid w:val="000D1A73"/>
    <w:rsid w:val="000D28A8"/>
    <w:rsid w:val="000D31C6"/>
    <w:rsid w:val="000D67C8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0F754C"/>
    <w:rsid w:val="000F7EFF"/>
    <w:rsid w:val="00100236"/>
    <w:rsid w:val="001033D4"/>
    <w:rsid w:val="00103D75"/>
    <w:rsid w:val="001040B8"/>
    <w:rsid w:val="00104753"/>
    <w:rsid w:val="00104D99"/>
    <w:rsid w:val="00111170"/>
    <w:rsid w:val="00113508"/>
    <w:rsid w:val="00116DFC"/>
    <w:rsid w:val="00120692"/>
    <w:rsid w:val="00122A37"/>
    <w:rsid w:val="001238A6"/>
    <w:rsid w:val="00126C4F"/>
    <w:rsid w:val="00126DD7"/>
    <w:rsid w:val="0013023E"/>
    <w:rsid w:val="00130C0D"/>
    <w:rsid w:val="00130EE7"/>
    <w:rsid w:val="00133C17"/>
    <w:rsid w:val="00134136"/>
    <w:rsid w:val="00135BE7"/>
    <w:rsid w:val="0014092C"/>
    <w:rsid w:val="00141FAA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60639"/>
    <w:rsid w:val="001608D2"/>
    <w:rsid w:val="00160F50"/>
    <w:rsid w:val="0016190A"/>
    <w:rsid w:val="0016206E"/>
    <w:rsid w:val="0016304D"/>
    <w:rsid w:val="0016444A"/>
    <w:rsid w:val="00166E22"/>
    <w:rsid w:val="00171E3B"/>
    <w:rsid w:val="00174F14"/>
    <w:rsid w:val="00182843"/>
    <w:rsid w:val="00182D10"/>
    <w:rsid w:val="00183593"/>
    <w:rsid w:val="00185622"/>
    <w:rsid w:val="001870F8"/>
    <w:rsid w:val="00187682"/>
    <w:rsid w:val="00187FE7"/>
    <w:rsid w:val="001914E7"/>
    <w:rsid w:val="00191CA8"/>
    <w:rsid w:val="00193B24"/>
    <w:rsid w:val="001940C8"/>
    <w:rsid w:val="00194C35"/>
    <w:rsid w:val="00195C0C"/>
    <w:rsid w:val="00195D1D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D1221"/>
    <w:rsid w:val="001D2DCB"/>
    <w:rsid w:val="001D3B98"/>
    <w:rsid w:val="001D3E28"/>
    <w:rsid w:val="001D42D3"/>
    <w:rsid w:val="001D4BB7"/>
    <w:rsid w:val="001D54C9"/>
    <w:rsid w:val="001D6E99"/>
    <w:rsid w:val="001E18DF"/>
    <w:rsid w:val="001E2820"/>
    <w:rsid w:val="001E694B"/>
    <w:rsid w:val="001E742A"/>
    <w:rsid w:val="001F461B"/>
    <w:rsid w:val="001F5B93"/>
    <w:rsid w:val="001F6A35"/>
    <w:rsid w:val="002033D5"/>
    <w:rsid w:val="00204D4D"/>
    <w:rsid w:val="00204E4B"/>
    <w:rsid w:val="0020564D"/>
    <w:rsid w:val="00206E13"/>
    <w:rsid w:val="0021028C"/>
    <w:rsid w:val="00211129"/>
    <w:rsid w:val="002119A4"/>
    <w:rsid w:val="0021246D"/>
    <w:rsid w:val="00213CEB"/>
    <w:rsid w:val="00220563"/>
    <w:rsid w:val="002205D1"/>
    <w:rsid w:val="00220C7B"/>
    <w:rsid w:val="00220DCF"/>
    <w:rsid w:val="0022255A"/>
    <w:rsid w:val="0022327C"/>
    <w:rsid w:val="00224032"/>
    <w:rsid w:val="0022660C"/>
    <w:rsid w:val="00232206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17C"/>
    <w:rsid w:val="0025248B"/>
    <w:rsid w:val="00252712"/>
    <w:rsid w:val="0025494E"/>
    <w:rsid w:val="002571A5"/>
    <w:rsid w:val="00257E84"/>
    <w:rsid w:val="00261F45"/>
    <w:rsid w:val="0026793D"/>
    <w:rsid w:val="00267F56"/>
    <w:rsid w:val="00271B70"/>
    <w:rsid w:val="00275D7F"/>
    <w:rsid w:val="0028231B"/>
    <w:rsid w:val="00282A58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0AE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4466"/>
    <w:rsid w:val="002B5C93"/>
    <w:rsid w:val="002B6F4A"/>
    <w:rsid w:val="002C4DE4"/>
    <w:rsid w:val="002C6937"/>
    <w:rsid w:val="002C71DC"/>
    <w:rsid w:val="002C7288"/>
    <w:rsid w:val="002D3915"/>
    <w:rsid w:val="002D4C27"/>
    <w:rsid w:val="002D6BC6"/>
    <w:rsid w:val="002D7F92"/>
    <w:rsid w:val="002E0313"/>
    <w:rsid w:val="002E0B85"/>
    <w:rsid w:val="002E0DED"/>
    <w:rsid w:val="002E26A7"/>
    <w:rsid w:val="002E547A"/>
    <w:rsid w:val="002E65A8"/>
    <w:rsid w:val="002E77FB"/>
    <w:rsid w:val="002F141C"/>
    <w:rsid w:val="002F1797"/>
    <w:rsid w:val="002F57C8"/>
    <w:rsid w:val="002F6B32"/>
    <w:rsid w:val="00301672"/>
    <w:rsid w:val="00305FA1"/>
    <w:rsid w:val="003077A3"/>
    <w:rsid w:val="00310A03"/>
    <w:rsid w:val="00310BC2"/>
    <w:rsid w:val="00311784"/>
    <w:rsid w:val="00315067"/>
    <w:rsid w:val="00317DFC"/>
    <w:rsid w:val="00322014"/>
    <w:rsid w:val="00325F83"/>
    <w:rsid w:val="0032640D"/>
    <w:rsid w:val="00327FCC"/>
    <w:rsid w:val="003311BF"/>
    <w:rsid w:val="003317C3"/>
    <w:rsid w:val="0033647F"/>
    <w:rsid w:val="00340ACA"/>
    <w:rsid w:val="00340C19"/>
    <w:rsid w:val="003417FC"/>
    <w:rsid w:val="0034266C"/>
    <w:rsid w:val="00343523"/>
    <w:rsid w:val="0034485D"/>
    <w:rsid w:val="00345870"/>
    <w:rsid w:val="00346325"/>
    <w:rsid w:val="00347C7A"/>
    <w:rsid w:val="003546C2"/>
    <w:rsid w:val="00355816"/>
    <w:rsid w:val="00360898"/>
    <w:rsid w:val="00361AE0"/>
    <w:rsid w:val="0036266D"/>
    <w:rsid w:val="00362B87"/>
    <w:rsid w:val="0036329E"/>
    <w:rsid w:val="00363412"/>
    <w:rsid w:val="00363D7B"/>
    <w:rsid w:val="003640EF"/>
    <w:rsid w:val="0036592B"/>
    <w:rsid w:val="0036707C"/>
    <w:rsid w:val="0037046A"/>
    <w:rsid w:val="00374A13"/>
    <w:rsid w:val="003759EE"/>
    <w:rsid w:val="00375EE1"/>
    <w:rsid w:val="0037628E"/>
    <w:rsid w:val="003762F4"/>
    <w:rsid w:val="003774C1"/>
    <w:rsid w:val="00377C43"/>
    <w:rsid w:val="003806FE"/>
    <w:rsid w:val="003811E3"/>
    <w:rsid w:val="00382102"/>
    <w:rsid w:val="00384082"/>
    <w:rsid w:val="00385449"/>
    <w:rsid w:val="00385758"/>
    <w:rsid w:val="003878B0"/>
    <w:rsid w:val="00392158"/>
    <w:rsid w:val="00392C8E"/>
    <w:rsid w:val="003971E9"/>
    <w:rsid w:val="003A0244"/>
    <w:rsid w:val="003A0B43"/>
    <w:rsid w:val="003A1B38"/>
    <w:rsid w:val="003A2E26"/>
    <w:rsid w:val="003A5312"/>
    <w:rsid w:val="003B2C5D"/>
    <w:rsid w:val="003B4491"/>
    <w:rsid w:val="003B4569"/>
    <w:rsid w:val="003B6AD9"/>
    <w:rsid w:val="003B7534"/>
    <w:rsid w:val="003C130E"/>
    <w:rsid w:val="003C217C"/>
    <w:rsid w:val="003C352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3F7C6F"/>
    <w:rsid w:val="00401EBD"/>
    <w:rsid w:val="00402154"/>
    <w:rsid w:val="00403527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59"/>
    <w:rsid w:val="0043348E"/>
    <w:rsid w:val="00437ACC"/>
    <w:rsid w:val="00437CC2"/>
    <w:rsid w:val="0044132D"/>
    <w:rsid w:val="0044458E"/>
    <w:rsid w:val="004451A4"/>
    <w:rsid w:val="00445808"/>
    <w:rsid w:val="00447ABA"/>
    <w:rsid w:val="00447E73"/>
    <w:rsid w:val="00447F6F"/>
    <w:rsid w:val="00450473"/>
    <w:rsid w:val="00450D28"/>
    <w:rsid w:val="00452668"/>
    <w:rsid w:val="00453ED8"/>
    <w:rsid w:val="00456A48"/>
    <w:rsid w:val="00457A2A"/>
    <w:rsid w:val="004611DD"/>
    <w:rsid w:val="00462352"/>
    <w:rsid w:val="00463975"/>
    <w:rsid w:val="00463F10"/>
    <w:rsid w:val="00466267"/>
    <w:rsid w:val="00466F66"/>
    <w:rsid w:val="00467F8F"/>
    <w:rsid w:val="004701A8"/>
    <w:rsid w:val="004704DF"/>
    <w:rsid w:val="0047118E"/>
    <w:rsid w:val="00471456"/>
    <w:rsid w:val="00477BD7"/>
    <w:rsid w:val="0048091C"/>
    <w:rsid w:val="004832C3"/>
    <w:rsid w:val="00483A8A"/>
    <w:rsid w:val="00485F7F"/>
    <w:rsid w:val="0048683A"/>
    <w:rsid w:val="00486E23"/>
    <w:rsid w:val="00491461"/>
    <w:rsid w:val="00491AF9"/>
    <w:rsid w:val="00492BAC"/>
    <w:rsid w:val="00492E8D"/>
    <w:rsid w:val="004952F4"/>
    <w:rsid w:val="00495EF4"/>
    <w:rsid w:val="0049600C"/>
    <w:rsid w:val="004960D1"/>
    <w:rsid w:val="004969D6"/>
    <w:rsid w:val="00497A6A"/>
    <w:rsid w:val="004A0FD8"/>
    <w:rsid w:val="004A1D80"/>
    <w:rsid w:val="004A2F80"/>
    <w:rsid w:val="004A779C"/>
    <w:rsid w:val="004A7DB8"/>
    <w:rsid w:val="004B0B04"/>
    <w:rsid w:val="004B3405"/>
    <w:rsid w:val="004B4208"/>
    <w:rsid w:val="004B4371"/>
    <w:rsid w:val="004B4ABE"/>
    <w:rsid w:val="004B658B"/>
    <w:rsid w:val="004B6D1D"/>
    <w:rsid w:val="004B75CA"/>
    <w:rsid w:val="004B7699"/>
    <w:rsid w:val="004C0758"/>
    <w:rsid w:val="004C0EE4"/>
    <w:rsid w:val="004C5379"/>
    <w:rsid w:val="004C653C"/>
    <w:rsid w:val="004C70C3"/>
    <w:rsid w:val="004D0FE0"/>
    <w:rsid w:val="004D147A"/>
    <w:rsid w:val="004D1EB5"/>
    <w:rsid w:val="004D28B6"/>
    <w:rsid w:val="004D3C8D"/>
    <w:rsid w:val="004D6D20"/>
    <w:rsid w:val="004E0C68"/>
    <w:rsid w:val="004E0F27"/>
    <w:rsid w:val="004E3E42"/>
    <w:rsid w:val="004E41D4"/>
    <w:rsid w:val="004E6D34"/>
    <w:rsid w:val="004E7991"/>
    <w:rsid w:val="004F1DCB"/>
    <w:rsid w:val="004F4456"/>
    <w:rsid w:val="005004F6"/>
    <w:rsid w:val="005005A6"/>
    <w:rsid w:val="00501758"/>
    <w:rsid w:val="00502851"/>
    <w:rsid w:val="00503442"/>
    <w:rsid w:val="005131CA"/>
    <w:rsid w:val="00514304"/>
    <w:rsid w:val="00514CCC"/>
    <w:rsid w:val="00514D55"/>
    <w:rsid w:val="00515A27"/>
    <w:rsid w:val="00515D7B"/>
    <w:rsid w:val="005223D0"/>
    <w:rsid w:val="005259B0"/>
    <w:rsid w:val="0052617A"/>
    <w:rsid w:val="0053005C"/>
    <w:rsid w:val="0053024E"/>
    <w:rsid w:val="00530368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17F"/>
    <w:rsid w:val="00547628"/>
    <w:rsid w:val="00547F6E"/>
    <w:rsid w:val="00550631"/>
    <w:rsid w:val="00550B5F"/>
    <w:rsid w:val="00555930"/>
    <w:rsid w:val="00563B48"/>
    <w:rsid w:val="00564C6A"/>
    <w:rsid w:val="00565A52"/>
    <w:rsid w:val="00565C07"/>
    <w:rsid w:val="00567197"/>
    <w:rsid w:val="00571BA5"/>
    <w:rsid w:val="005753D6"/>
    <w:rsid w:val="00575AE3"/>
    <w:rsid w:val="00580A25"/>
    <w:rsid w:val="005820D1"/>
    <w:rsid w:val="00583B29"/>
    <w:rsid w:val="00584344"/>
    <w:rsid w:val="00585A1E"/>
    <w:rsid w:val="005860F5"/>
    <w:rsid w:val="00586304"/>
    <w:rsid w:val="00586E4D"/>
    <w:rsid w:val="00590657"/>
    <w:rsid w:val="0059084D"/>
    <w:rsid w:val="00591C42"/>
    <w:rsid w:val="00592472"/>
    <w:rsid w:val="00592D64"/>
    <w:rsid w:val="005934D8"/>
    <w:rsid w:val="00595E09"/>
    <w:rsid w:val="005A1D93"/>
    <w:rsid w:val="005A205A"/>
    <w:rsid w:val="005A3160"/>
    <w:rsid w:val="005A353E"/>
    <w:rsid w:val="005A4EAD"/>
    <w:rsid w:val="005A4F45"/>
    <w:rsid w:val="005A7454"/>
    <w:rsid w:val="005B4AB0"/>
    <w:rsid w:val="005B4D9F"/>
    <w:rsid w:val="005B655C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5690"/>
    <w:rsid w:val="005F65AF"/>
    <w:rsid w:val="006017C4"/>
    <w:rsid w:val="006018C2"/>
    <w:rsid w:val="00602246"/>
    <w:rsid w:val="00602D40"/>
    <w:rsid w:val="00607E87"/>
    <w:rsid w:val="00610092"/>
    <w:rsid w:val="00610555"/>
    <w:rsid w:val="00616FB6"/>
    <w:rsid w:val="00617ACC"/>
    <w:rsid w:val="00621334"/>
    <w:rsid w:val="00623063"/>
    <w:rsid w:val="0062428E"/>
    <w:rsid w:val="006253A6"/>
    <w:rsid w:val="00626E96"/>
    <w:rsid w:val="00630F51"/>
    <w:rsid w:val="0063234B"/>
    <w:rsid w:val="00633AED"/>
    <w:rsid w:val="00634ADD"/>
    <w:rsid w:val="00635F26"/>
    <w:rsid w:val="006366A6"/>
    <w:rsid w:val="006374E3"/>
    <w:rsid w:val="00637B29"/>
    <w:rsid w:val="00641036"/>
    <w:rsid w:val="00642B52"/>
    <w:rsid w:val="00643A15"/>
    <w:rsid w:val="00643B39"/>
    <w:rsid w:val="006442EE"/>
    <w:rsid w:val="0064463A"/>
    <w:rsid w:val="00645282"/>
    <w:rsid w:val="0064646C"/>
    <w:rsid w:val="00646D0D"/>
    <w:rsid w:val="00646DFC"/>
    <w:rsid w:val="006510E8"/>
    <w:rsid w:val="00651DCC"/>
    <w:rsid w:val="00652A17"/>
    <w:rsid w:val="00654A09"/>
    <w:rsid w:val="00656DD3"/>
    <w:rsid w:val="00657B94"/>
    <w:rsid w:val="00661944"/>
    <w:rsid w:val="00662AE8"/>
    <w:rsid w:val="00664C9C"/>
    <w:rsid w:val="0066672A"/>
    <w:rsid w:val="00670CEB"/>
    <w:rsid w:val="00674E13"/>
    <w:rsid w:val="0067505B"/>
    <w:rsid w:val="0067633B"/>
    <w:rsid w:val="00676440"/>
    <w:rsid w:val="006768FA"/>
    <w:rsid w:val="00676B61"/>
    <w:rsid w:val="00682420"/>
    <w:rsid w:val="00687F36"/>
    <w:rsid w:val="006941A1"/>
    <w:rsid w:val="006951CC"/>
    <w:rsid w:val="0069577A"/>
    <w:rsid w:val="006958E2"/>
    <w:rsid w:val="00696F36"/>
    <w:rsid w:val="006A02A2"/>
    <w:rsid w:val="006A0F0B"/>
    <w:rsid w:val="006A1785"/>
    <w:rsid w:val="006A342B"/>
    <w:rsid w:val="006A4209"/>
    <w:rsid w:val="006A48DA"/>
    <w:rsid w:val="006A66AD"/>
    <w:rsid w:val="006A7123"/>
    <w:rsid w:val="006B0530"/>
    <w:rsid w:val="006B11E7"/>
    <w:rsid w:val="006B1A25"/>
    <w:rsid w:val="006B37B9"/>
    <w:rsid w:val="006B49AD"/>
    <w:rsid w:val="006B5FCD"/>
    <w:rsid w:val="006B6C51"/>
    <w:rsid w:val="006C0782"/>
    <w:rsid w:val="006C3280"/>
    <w:rsid w:val="006C5193"/>
    <w:rsid w:val="006C6CCB"/>
    <w:rsid w:val="006C7A4F"/>
    <w:rsid w:val="006D39FA"/>
    <w:rsid w:val="006D52B4"/>
    <w:rsid w:val="006D6669"/>
    <w:rsid w:val="006D6B16"/>
    <w:rsid w:val="006E3538"/>
    <w:rsid w:val="006E403C"/>
    <w:rsid w:val="006E4A78"/>
    <w:rsid w:val="006F18C8"/>
    <w:rsid w:val="006F1EC8"/>
    <w:rsid w:val="006F2017"/>
    <w:rsid w:val="006F76BF"/>
    <w:rsid w:val="0070033C"/>
    <w:rsid w:val="0070241D"/>
    <w:rsid w:val="00703BB1"/>
    <w:rsid w:val="00705E49"/>
    <w:rsid w:val="007063D2"/>
    <w:rsid w:val="00707724"/>
    <w:rsid w:val="00712A6A"/>
    <w:rsid w:val="00712D37"/>
    <w:rsid w:val="00714E20"/>
    <w:rsid w:val="00720A83"/>
    <w:rsid w:val="00723802"/>
    <w:rsid w:val="00727AA1"/>
    <w:rsid w:val="00727ADD"/>
    <w:rsid w:val="00727DC6"/>
    <w:rsid w:val="0073254E"/>
    <w:rsid w:val="00732F75"/>
    <w:rsid w:val="00733C05"/>
    <w:rsid w:val="0073427E"/>
    <w:rsid w:val="00734C29"/>
    <w:rsid w:val="00735888"/>
    <w:rsid w:val="00737655"/>
    <w:rsid w:val="0074049E"/>
    <w:rsid w:val="007417BD"/>
    <w:rsid w:val="00742A5E"/>
    <w:rsid w:val="00744EF9"/>
    <w:rsid w:val="007475AC"/>
    <w:rsid w:val="007505DD"/>
    <w:rsid w:val="00753E08"/>
    <w:rsid w:val="00756389"/>
    <w:rsid w:val="00761ECA"/>
    <w:rsid w:val="00761FD8"/>
    <w:rsid w:val="00762003"/>
    <w:rsid w:val="007653F2"/>
    <w:rsid w:val="007656A7"/>
    <w:rsid w:val="00766DC6"/>
    <w:rsid w:val="00770460"/>
    <w:rsid w:val="00770564"/>
    <w:rsid w:val="0077127E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324"/>
    <w:rsid w:val="007B4E1E"/>
    <w:rsid w:val="007B5926"/>
    <w:rsid w:val="007B6271"/>
    <w:rsid w:val="007B64A6"/>
    <w:rsid w:val="007B75E8"/>
    <w:rsid w:val="007C2138"/>
    <w:rsid w:val="007C5D34"/>
    <w:rsid w:val="007C7092"/>
    <w:rsid w:val="007C710B"/>
    <w:rsid w:val="007D1C98"/>
    <w:rsid w:val="007D2952"/>
    <w:rsid w:val="007D3C86"/>
    <w:rsid w:val="007D476F"/>
    <w:rsid w:val="007E16AD"/>
    <w:rsid w:val="007E18F1"/>
    <w:rsid w:val="007E7D41"/>
    <w:rsid w:val="007F11BC"/>
    <w:rsid w:val="007F1CF5"/>
    <w:rsid w:val="007F2412"/>
    <w:rsid w:val="007F2EDB"/>
    <w:rsid w:val="007F30B5"/>
    <w:rsid w:val="007F3575"/>
    <w:rsid w:val="007F3A60"/>
    <w:rsid w:val="007F4BD1"/>
    <w:rsid w:val="007F71FF"/>
    <w:rsid w:val="00800867"/>
    <w:rsid w:val="00801F5B"/>
    <w:rsid w:val="00807967"/>
    <w:rsid w:val="00807D84"/>
    <w:rsid w:val="00807E61"/>
    <w:rsid w:val="0081512C"/>
    <w:rsid w:val="00816048"/>
    <w:rsid w:val="008161BD"/>
    <w:rsid w:val="008203EB"/>
    <w:rsid w:val="008211EB"/>
    <w:rsid w:val="0082350E"/>
    <w:rsid w:val="00823698"/>
    <w:rsid w:val="00823BC5"/>
    <w:rsid w:val="00825658"/>
    <w:rsid w:val="008263A6"/>
    <w:rsid w:val="00831646"/>
    <w:rsid w:val="00834EFF"/>
    <w:rsid w:val="008365F0"/>
    <w:rsid w:val="0083670A"/>
    <w:rsid w:val="00840688"/>
    <w:rsid w:val="00841F4B"/>
    <w:rsid w:val="00842CE5"/>
    <w:rsid w:val="00844238"/>
    <w:rsid w:val="008442D1"/>
    <w:rsid w:val="00844AC6"/>
    <w:rsid w:val="0084525C"/>
    <w:rsid w:val="008547B6"/>
    <w:rsid w:val="00856B1D"/>
    <w:rsid w:val="00857FB2"/>
    <w:rsid w:val="0086242A"/>
    <w:rsid w:val="0086455E"/>
    <w:rsid w:val="00867C00"/>
    <w:rsid w:val="00867FAF"/>
    <w:rsid w:val="00872E7B"/>
    <w:rsid w:val="00873440"/>
    <w:rsid w:val="00873615"/>
    <w:rsid w:val="008737F7"/>
    <w:rsid w:val="008742FD"/>
    <w:rsid w:val="00876950"/>
    <w:rsid w:val="008824F0"/>
    <w:rsid w:val="00885135"/>
    <w:rsid w:val="00890E18"/>
    <w:rsid w:val="00891D8A"/>
    <w:rsid w:val="00893954"/>
    <w:rsid w:val="00893BB9"/>
    <w:rsid w:val="00894FFC"/>
    <w:rsid w:val="008A4444"/>
    <w:rsid w:val="008A5E2D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0C33"/>
    <w:rsid w:val="008D18AF"/>
    <w:rsid w:val="008D3E25"/>
    <w:rsid w:val="008D79E5"/>
    <w:rsid w:val="008E15A1"/>
    <w:rsid w:val="008E3CA4"/>
    <w:rsid w:val="008E68A5"/>
    <w:rsid w:val="008E724B"/>
    <w:rsid w:val="008E7405"/>
    <w:rsid w:val="008F1331"/>
    <w:rsid w:val="008F296E"/>
    <w:rsid w:val="008F5256"/>
    <w:rsid w:val="008F5404"/>
    <w:rsid w:val="008F73FB"/>
    <w:rsid w:val="009014D0"/>
    <w:rsid w:val="00901E9D"/>
    <w:rsid w:val="009039EA"/>
    <w:rsid w:val="00903A25"/>
    <w:rsid w:val="009040DD"/>
    <w:rsid w:val="00905377"/>
    <w:rsid w:val="00906D13"/>
    <w:rsid w:val="00914597"/>
    <w:rsid w:val="00920DC4"/>
    <w:rsid w:val="00921650"/>
    <w:rsid w:val="009217A1"/>
    <w:rsid w:val="0092741A"/>
    <w:rsid w:val="009317D0"/>
    <w:rsid w:val="00932A4F"/>
    <w:rsid w:val="0093457F"/>
    <w:rsid w:val="00934A52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853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5DDC"/>
    <w:rsid w:val="009A6286"/>
    <w:rsid w:val="009A648E"/>
    <w:rsid w:val="009B16C6"/>
    <w:rsid w:val="009B1EBD"/>
    <w:rsid w:val="009B2F55"/>
    <w:rsid w:val="009B2FEE"/>
    <w:rsid w:val="009B5770"/>
    <w:rsid w:val="009B581D"/>
    <w:rsid w:val="009B6545"/>
    <w:rsid w:val="009B65EC"/>
    <w:rsid w:val="009C15A0"/>
    <w:rsid w:val="009D1553"/>
    <w:rsid w:val="009D1915"/>
    <w:rsid w:val="009D3BB5"/>
    <w:rsid w:val="009D5A1B"/>
    <w:rsid w:val="009D711E"/>
    <w:rsid w:val="009E2EB5"/>
    <w:rsid w:val="009E3CFB"/>
    <w:rsid w:val="009F1962"/>
    <w:rsid w:val="009F2DB6"/>
    <w:rsid w:val="009F3D91"/>
    <w:rsid w:val="009F4FF6"/>
    <w:rsid w:val="00A00F76"/>
    <w:rsid w:val="00A02431"/>
    <w:rsid w:val="00A0386E"/>
    <w:rsid w:val="00A061B5"/>
    <w:rsid w:val="00A06830"/>
    <w:rsid w:val="00A07F8E"/>
    <w:rsid w:val="00A11B9D"/>
    <w:rsid w:val="00A12B2F"/>
    <w:rsid w:val="00A12F01"/>
    <w:rsid w:val="00A13FD8"/>
    <w:rsid w:val="00A14522"/>
    <w:rsid w:val="00A154B9"/>
    <w:rsid w:val="00A16127"/>
    <w:rsid w:val="00A21887"/>
    <w:rsid w:val="00A21BE7"/>
    <w:rsid w:val="00A22788"/>
    <w:rsid w:val="00A24BDE"/>
    <w:rsid w:val="00A24D0A"/>
    <w:rsid w:val="00A3103D"/>
    <w:rsid w:val="00A31B8F"/>
    <w:rsid w:val="00A33378"/>
    <w:rsid w:val="00A34027"/>
    <w:rsid w:val="00A352E8"/>
    <w:rsid w:val="00A41352"/>
    <w:rsid w:val="00A41832"/>
    <w:rsid w:val="00A41DDD"/>
    <w:rsid w:val="00A4242F"/>
    <w:rsid w:val="00A4492E"/>
    <w:rsid w:val="00A46E47"/>
    <w:rsid w:val="00A47AF5"/>
    <w:rsid w:val="00A53088"/>
    <w:rsid w:val="00A536B1"/>
    <w:rsid w:val="00A6355C"/>
    <w:rsid w:val="00A63948"/>
    <w:rsid w:val="00A6501A"/>
    <w:rsid w:val="00A665B8"/>
    <w:rsid w:val="00A67A5B"/>
    <w:rsid w:val="00A701FE"/>
    <w:rsid w:val="00A71BA3"/>
    <w:rsid w:val="00A71C74"/>
    <w:rsid w:val="00A7260D"/>
    <w:rsid w:val="00A776EF"/>
    <w:rsid w:val="00A77AEA"/>
    <w:rsid w:val="00A81252"/>
    <w:rsid w:val="00A82068"/>
    <w:rsid w:val="00A840EB"/>
    <w:rsid w:val="00A84C59"/>
    <w:rsid w:val="00A84E11"/>
    <w:rsid w:val="00A87302"/>
    <w:rsid w:val="00A87CC5"/>
    <w:rsid w:val="00A90DC1"/>
    <w:rsid w:val="00A920AF"/>
    <w:rsid w:val="00A974C9"/>
    <w:rsid w:val="00A9793B"/>
    <w:rsid w:val="00AA332C"/>
    <w:rsid w:val="00AA4EA7"/>
    <w:rsid w:val="00AA66F8"/>
    <w:rsid w:val="00AA6FAB"/>
    <w:rsid w:val="00AA7107"/>
    <w:rsid w:val="00AB0B03"/>
    <w:rsid w:val="00AB2790"/>
    <w:rsid w:val="00AB302A"/>
    <w:rsid w:val="00AB3187"/>
    <w:rsid w:val="00AB5290"/>
    <w:rsid w:val="00AB76D6"/>
    <w:rsid w:val="00AB7AD6"/>
    <w:rsid w:val="00AC6259"/>
    <w:rsid w:val="00AC7DFD"/>
    <w:rsid w:val="00AD0559"/>
    <w:rsid w:val="00AD12E5"/>
    <w:rsid w:val="00AD1596"/>
    <w:rsid w:val="00AD4992"/>
    <w:rsid w:val="00AD4BA7"/>
    <w:rsid w:val="00AD70F2"/>
    <w:rsid w:val="00AE01B2"/>
    <w:rsid w:val="00AE17E9"/>
    <w:rsid w:val="00AE1818"/>
    <w:rsid w:val="00AE491C"/>
    <w:rsid w:val="00AF12CB"/>
    <w:rsid w:val="00AF33FC"/>
    <w:rsid w:val="00AF6DC8"/>
    <w:rsid w:val="00B01DB2"/>
    <w:rsid w:val="00B0306C"/>
    <w:rsid w:val="00B052A9"/>
    <w:rsid w:val="00B053B8"/>
    <w:rsid w:val="00B11294"/>
    <w:rsid w:val="00B15314"/>
    <w:rsid w:val="00B15B87"/>
    <w:rsid w:val="00B16D6C"/>
    <w:rsid w:val="00B21C98"/>
    <w:rsid w:val="00B243DA"/>
    <w:rsid w:val="00B25264"/>
    <w:rsid w:val="00B2754B"/>
    <w:rsid w:val="00B27721"/>
    <w:rsid w:val="00B27F7B"/>
    <w:rsid w:val="00B307E1"/>
    <w:rsid w:val="00B324CA"/>
    <w:rsid w:val="00B351A8"/>
    <w:rsid w:val="00B358FA"/>
    <w:rsid w:val="00B36B0C"/>
    <w:rsid w:val="00B36FAA"/>
    <w:rsid w:val="00B42C3C"/>
    <w:rsid w:val="00B42FD5"/>
    <w:rsid w:val="00B43BE6"/>
    <w:rsid w:val="00B444F5"/>
    <w:rsid w:val="00B45AD2"/>
    <w:rsid w:val="00B50205"/>
    <w:rsid w:val="00B521C3"/>
    <w:rsid w:val="00B52F2E"/>
    <w:rsid w:val="00B53339"/>
    <w:rsid w:val="00B63752"/>
    <w:rsid w:val="00B65125"/>
    <w:rsid w:val="00B66C37"/>
    <w:rsid w:val="00B66FD9"/>
    <w:rsid w:val="00B6733F"/>
    <w:rsid w:val="00B67A8C"/>
    <w:rsid w:val="00B67E4E"/>
    <w:rsid w:val="00B73483"/>
    <w:rsid w:val="00B73DFF"/>
    <w:rsid w:val="00B74BAB"/>
    <w:rsid w:val="00B76E5A"/>
    <w:rsid w:val="00B80671"/>
    <w:rsid w:val="00B80E56"/>
    <w:rsid w:val="00B812D5"/>
    <w:rsid w:val="00B82544"/>
    <w:rsid w:val="00B830D4"/>
    <w:rsid w:val="00B83E40"/>
    <w:rsid w:val="00B847D9"/>
    <w:rsid w:val="00B84AFB"/>
    <w:rsid w:val="00B8586F"/>
    <w:rsid w:val="00B86385"/>
    <w:rsid w:val="00B86BEC"/>
    <w:rsid w:val="00B874DF"/>
    <w:rsid w:val="00B94F28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581A"/>
    <w:rsid w:val="00BC5A1E"/>
    <w:rsid w:val="00BC739F"/>
    <w:rsid w:val="00BC77FE"/>
    <w:rsid w:val="00BD1D3E"/>
    <w:rsid w:val="00BD35F5"/>
    <w:rsid w:val="00BD3850"/>
    <w:rsid w:val="00BD4933"/>
    <w:rsid w:val="00BD6B30"/>
    <w:rsid w:val="00BD7A29"/>
    <w:rsid w:val="00BD7E11"/>
    <w:rsid w:val="00BE5440"/>
    <w:rsid w:val="00BE7B78"/>
    <w:rsid w:val="00BF17DF"/>
    <w:rsid w:val="00BF1D46"/>
    <w:rsid w:val="00BF3F2A"/>
    <w:rsid w:val="00C00B41"/>
    <w:rsid w:val="00C01409"/>
    <w:rsid w:val="00C02394"/>
    <w:rsid w:val="00C0291A"/>
    <w:rsid w:val="00C03232"/>
    <w:rsid w:val="00C039DD"/>
    <w:rsid w:val="00C041EB"/>
    <w:rsid w:val="00C0637B"/>
    <w:rsid w:val="00C1056B"/>
    <w:rsid w:val="00C12448"/>
    <w:rsid w:val="00C12FC3"/>
    <w:rsid w:val="00C13F92"/>
    <w:rsid w:val="00C1721D"/>
    <w:rsid w:val="00C21061"/>
    <w:rsid w:val="00C21EAC"/>
    <w:rsid w:val="00C23A35"/>
    <w:rsid w:val="00C23B02"/>
    <w:rsid w:val="00C26E75"/>
    <w:rsid w:val="00C32AE9"/>
    <w:rsid w:val="00C36E16"/>
    <w:rsid w:val="00C3709D"/>
    <w:rsid w:val="00C37CEA"/>
    <w:rsid w:val="00C400DB"/>
    <w:rsid w:val="00C4191B"/>
    <w:rsid w:val="00C42016"/>
    <w:rsid w:val="00C42BB2"/>
    <w:rsid w:val="00C447BB"/>
    <w:rsid w:val="00C4723A"/>
    <w:rsid w:val="00C52916"/>
    <w:rsid w:val="00C52E3B"/>
    <w:rsid w:val="00C56721"/>
    <w:rsid w:val="00C57363"/>
    <w:rsid w:val="00C57C7F"/>
    <w:rsid w:val="00C627E6"/>
    <w:rsid w:val="00C6587B"/>
    <w:rsid w:val="00C66727"/>
    <w:rsid w:val="00C669AF"/>
    <w:rsid w:val="00C700EC"/>
    <w:rsid w:val="00C7078A"/>
    <w:rsid w:val="00C70993"/>
    <w:rsid w:val="00C73328"/>
    <w:rsid w:val="00C74143"/>
    <w:rsid w:val="00C75078"/>
    <w:rsid w:val="00C77347"/>
    <w:rsid w:val="00C77641"/>
    <w:rsid w:val="00C8089F"/>
    <w:rsid w:val="00C80AD5"/>
    <w:rsid w:val="00C80D05"/>
    <w:rsid w:val="00C8666F"/>
    <w:rsid w:val="00C9792A"/>
    <w:rsid w:val="00CA1127"/>
    <w:rsid w:val="00CA3646"/>
    <w:rsid w:val="00CA6248"/>
    <w:rsid w:val="00CA750E"/>
    <w:rsid w:val="00CA76F8"/>
    <w:rsid w:val="00CA7B28"/>
    <w:rsid w:val="00CB0977"/>
    <w:rsid w:val="00CB1269"/>
    <w:rsid w:val="00CB1336"/>
    <w:rsid w:val="00CB22BA"/>
    <w:rsid w:val="00CB2E42"/>
    <w:rsid w:val="00CB3D60"/>
    <w:rsid w:val="00CB5AB4"/>
    <w:rsid w:val="00CB68E1"/>
    <w:rsid w:val="00CB7E9B"/>
    <w:rsid w:val="00CC1A1B"/>
    <w:rsid w:val="00CC316F"/>
    <w:rsid w:val="00CC6128"/>
    <w:rsid w:val="00CC65F4"/>
    <w:rsid w:val="00CC7C74"/>
    <w:rsid w:val="00CC7F37"/>
    <w:rsid w:val="00CD4BD4"/>
    <w:rsid w:val="00CE26B7"/>
    <w:rsid w:val="00CF0282"/>
    <w:rsid w:val="00CF17A5"/>
    <w:rsid w:val="00CF3426"/>
    <w:rsid w:val="00CF4C20"/>
    <w:rsid w:val="00CF6A3B"/>
    <w:rsid w:val="00D01A8B"/>
    <w:rsid w:val="00D01BC2"/>
    <w:rsid w:val="00D0207D"/>
    <w:rsid w:val="00D037B2"/>
    <w:rsid w:val="00D0444B"/>
    <w:rsid w:val="00D05748"/>
    <w:rsid w:val="00D06441"/>
    <w:rsid w:val="00D06C4E"/>
    <w:rsid w:val="00D10537"/>
    <w:rsid w:val="00D10C8A"/>
    <w:rsid w:val="00D13CDA"/>
    <w:rsid w:val="00D20B07"/>
    <w:rsid w:val="00D229A7"/>
    <w:rsid w:val="00D30DEF"/>
    <w:rsid w:val="00D37862"/>
    <w:rsid w:val="00D401BF"/>
    <w:rsid w:val="00D4215E"/>
    <w:rsid w:val="00D42577"/>
    <w:rsid w:val="00D437FD"/>
    <w:rsid w:val="00D43D03"/>
    <w:rsid w:val="00D440A4"/>
    <w:rsid w:val="00D47E6F"/>
    <w:rsid w:val="00D507A3"/>
    <w:rsid w:val="00D53679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1FEA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4A3F"/>
    <w:rsid w:val="00D855E1"/>
    <w:rsid w:val="00D85D03"/>
    <w:rsid w:val="00D90690"/>
    <w:rsid w:val="00D91E38"/>
    <w:rsid w:val="00D93DAF"/>
    <w:rsid w:val="00D95622"/>
    <w:rsid w:val="00DA066C"/>
    <w:rsid w:val="00DA0D09"/>
    <w:rsid w:val="00DA1561"/>
    <w:rsid w:val="00DA1EAD"/>
    <w:rsid w:val="00DA4F1F"/>
    <w:rsid w:val="00DA55FF"/>
    <w:rsid w:val="00DA6486"/>
    <w:rsid w:val="00DA72EC"/>
    <w:rsid w:val="00DB459A"/>
    <w:rsid w:val="00DB4867"/>
    <w:rsid w:val="00DB703A"/>
    <w:rsid w:val="00DC1480"/>
    <w:rsid w:val="00DC1E9F"/>
    <w:rsid w:val="00DC25A3"/>
    <w:rsid w:val="00DC421A"/>
    <w:rsid w:val="00DC46F8"/>
    <w:rsid w:val="00DC4B7D"/>
    <w:rsid w:val="00DC4B89"/>
    <w:rsid w:val="00DD1115"/>
    <w:rsid w:val="00DD4E54"/>
    <w:rsid w:val="00DD50A0"/>
    <w:rsid w:val="00DD5A53"/>
    <w:rsid w:val="00DD64C7"/>
    <w:rsid w:val="00DE0E9C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13D8B"/>
    <w:rsid w:val="00E15A8D"/>
    <w:rsid w:val="00E15BA1"/>
    <w:rsid w:val="00E15D87"/>
    <w:rsid w:val="00E165EF"/>
    <w:rsid w:val="00E266AD"/>
    <w:rsid w:val="00E31149"/>
    <w:rsid w:val="00E33345"/>
    <w:rsid w:val="00E36071"/>
    <w:rsid w:val="00E3657F"/>
    <w:rsid w:val="00E42070"/>
    <w:rsid w:val="00E4298C"/>
    <w:rsid w:val="00E43282"/>
    <w:rsid w:val="00E45A9B"/>
    <w:rsid w:val="00E45B9F"/>
    <w:rsid w:val="00E51969"/>
    <w:rsid w:val="00E53124"/>
    <w:rsid w:val="00E542BB"/>
    <w:rsid w:val="00E604C6"/>
    <w:rsid w:val="00E61CBF"/>
    <w:rsid w:val="00E61F8E"/>
    <w:rsid w:val="00E64EBC"/>
    <w:rsid w:val="00E70AF5"/>
    <w:rsid w:val="00E729B9"/>
    <w:rsid w:val="00E74334"/>
    <w:rsid w:val="00E750B2"/>
    <w:rsid w:val="00E7546D"/>
    <w:rsid w:val="00E76AF8"/>
    <w:rsid w:val="00E801E4"/>
    <w:rsid w:val="00E818C8"/>
    <w:rsid w:val="00E82666"/>
    <w:rsid w:val="00E84E05"/>
    <w:rsid w:val="00E86964"/>
    <w:rsid w:val="00E86C59"/>
    <w:rsid w:val="00E902AA"/>
    <w:rsid w:val="00E93391"/>
    <w:rsid w:val="00E96682"/>
    <w:rsid w:val="00E96CDE"/>
    <w:rsid w:val="00E971F1"/>
    <w:rsid w:val="00E97DEA"/>
    <w:rsid w:val="00EA0414"/>
    <w:rsid w:val="00EA0BB9"/>
    <w:rsid w:val="00EA122D"/>
    <w:rsid w:val="00EA1896"/>
    <w:rsid w:val="00EA1AD9"/>
    <w:rsid w:val="00EA5DAC"/>
    <w:rsid w:val="00EB2234"/>
    <w:rsid w:val="00EB34EB"/>
    <w:rsid w:val="00EB57A7"/>
    <w:rsid w:val="00EC1548"/>
    <w:rsid w:val="00EC2B03"/>
    <w:rsid w:val="00EC5238"/>
    <w:rsid w:val="00EC70ED"/>
    <w:rsid w:val="00EC7508"/>
    <w:rsid w:val="00ED0550"/>
    <w:rsid w:val="00ED1958"/>
    <w:rsid w:val="00ED1B1D"/>
    <w:rsid w:val="00ED38E9"/>
    <w:rsid w:val="00ED5B30"/>
    <w:rsid w:val="00EE0DC5"/>
    <w:rsid w:val="00EE1EDC"/>
    <w:rsid w:val="00EE3146"/>
    <w:rsid w:val="00EE44A7"/>
    <w:rsid w:val="00EE4D72"/>
    <w:rsid w:val="00EE6AC5"/>
    <w:rsid w:val="00EF0D96"/>
    <w:rsid w:val="00EF31FA"/>
    <w:rsid w:val="00EF3769"/>
    <w:rsid w:val="00EF3C97"/>
    <w:rsid w:val="00EF4084"/>
    <w:rsid w:val="00EF4DE9"/>
    <w:rsid w:val="00F013E8"/>
    <w:rsid w:val="00F02351"/>
    <w:rsid w:val="00F02A23"/>
    <w:rsid w:val="00F03033"/>
    <w:rsid w:val="00F04375"/>
    <w:rsid w:val="00F065B9"/>
    <w:rsid w:val="00F11B15"/>
    <w:rsid w:val="00F15A09"/>
    <w:rsid w:val="00F15B0D"/>
    <w:rsid w:val="00F15C66"/>
    <w:rsid w:val="00F15E0C"/>
    <w:rsid w:val="00F167C4"/>
    <w:rsid w:val="00F21F41"/>
    <w:rsid w:val="00F22D19"/>
    <w:rsid w:val="00F22FD8"/>
    <w:rsid w:val="00F2302F"/>
    <w:rsid w:val="00F2421D"/>
    <w:rsid w:val="00F25398"/>
    <w:rsid w:val="00F25CF7"/>
    <w:rsid w:val="00F2784E"/>
    <w:rsid w:val="00F31F7E"/>
    <w:rsid w:val="00F41414"/>
    <w:rsid w:val="00F44408"/>
    <w:rsid w:val="00F46761"/>
    <w:rsid w:val="00F47F63"/>
    <w:rsid w:val="00F50B90"/>
    <w:rsid w:val="00F51F74"/>
    <w:rsid w:val="00F53613"/>
    <w:rsid w:val="00F54C6B"/>
    <w:rsid w:val="00F5545F"/>
    <w:rsid w:val="00F55C25"/>
    <w:rsid w:val="00F55E19"/>
    <w:rsid w:val="00F57A29"/>
    <w:rsid w:val="00F602F3"/>
    <w:rsid w:val="00F61D80"/>
    <w:rsid w:val="00F62EBC"/>
    <w:rsid w:val="00F6439C"/>
    <w:rsid w:val="00F657C2"/>
    <w:rsid w:val="00F65C0D"/>
    <w:rsid w:val="00F6646B"/>
    <w:rsid w:val="00F7057C"/>
    <w:rsid w:val="00F70D59"/>
    <w:rsid w:val="00F70DEC"/>
    <w:rsid w:val="00F77A1A"/>
    <w:rsid w:val="00F80B41"/>
    <w:rsid w:val="00F816EF"/>
    <w:rsid w:val="00F82A88"/>
    <w:rsid w:val="00F83D5A"/>
    <w:rsid w:val="00F8518C"/>
    <w:rsid w:val="00F85DC7"/>
    <w:rsid w:val="00F87E39"/>
    <w:rsid w:val="00F90555"/>
    <w:rsid w:val="00F9079D"/>
    <w:rsid w:val="00F92F40"/>
    <w:rsid w:val="00F93DBD"/>
    <w:rsid w:val="00FA045A"/>
    <w:rsid w:val="00FA10EA"/>
    <w:rsid w:val="00FA143E"/>
    <w:rsid w:val="00FA169D"/>
    <w:rsid w:val="00FA16E9"/>
    <w:rsid w:val="00FA5895"/>
    <w:rsid w:val="00FA5F1E"/>
    <w:rsid w:val="00FB06CA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1477"/>
    <w:rsid w:val="00FC243A"/>
    <w:rsid w:val="00FC47CC"/>
    <w:rsid w:val="00FD0759"/>
    <w:rsid w:val="00FD17DA"/>
    <w:rsid w:val="00FD1E98"/>
    <w:rsid w:val="00FD42D4"/>
    <w:rsid w:val="00FD6CDF"/>
    <w:rsid w:val="00FE0175"/>
    <w:rsid w:val="00FE3229"/>
    <w:rsid w:val="00FE4BF9"/>
    <w:rsid w:val="00FE5E11"/>
    <w:rsid w:val="00FE68B6"/>
    <w:rsid w:val="00FF0F5F"/>
    <w:rsid w:val="00FF4436"/>
    <w:rsid w:val="00FF450D"/>
    <w:rsid w:val="00FF5308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ED7659-CB45-42B5-A458-8CDD993A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paragraph" w:styleId="af4">
    <w:name w:val="Revision"/>
    <w:hidden/>
    <w:uiPriority w:val="99"/>
    <w:semiHidden/>
    <w:rsid w:val="005A1D93"/>
    <w:rPr>
      <w:kern w:val="2"/>
      <w:sz w:val="21"/>
      <w:szCs w:val="24"/>
    </w:rPr>
  </w:style>
  <w:style w:type="character" w:styleId="af5">
    <w:name w:val="Strong"/>
    <w:uiPriority w:val="22"/>
    <w:qFormat/>
    <w:rsid w:val="00453ED8"/>
    <w:rPr>
      <w:b/>
      <w:bCs/>
    </w:rPr>
  </w:style>
  <w:style w:type="paragraph" w:customStyle="1" w:styleId="12">
    <w:name w:val="纯文本1"/>
    <w:basedOn w:val="a"/>
    <w:rsid w:val="00317DFC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59BE7-870D-4A4A-B046-290000630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1024</Words>
  <Characters>5843</Characters>
  <Application>Microsoft Office Word</Application>
  <DocSecurity>0</DocSecurity>
  <Lines>48</Lines>
  <Paragraphs>13</Paragraphs>
  <ScaleCrop>false</ScaleCrop>
  <Company>hisun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2025-02-12T00:54:00Z</cp:lastPrinted>
  <dcterms:created xsi:type="dcterms:W3CDTF">2026-04-02T07:30:00Z</dcterms:created>
  <dcterms:modified xsi:type="dcterms:W3CDTF">2026-04-02T07:30:00Z</dcterms:modified>
</cp:coreProperties>
</file>