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ED0C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1B599F95" w14:textId="77777777" w:rsidR="00E0791F" w:rsidRPr="00E0791F" w:rsidRDefault="00E0791F" w:rsidP="00E0791F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E0791F">
        <w:rPr>
          <w:rFonts w:hint="eastAsia"/>
          <w:sz w:val="22"/>
        </w:rPr>
        <w:t>告知员工有关职业安全、健康、消防和环保信息，提醒员工注意不安全因素，防止事故、职业危害发生</w:t>
      </w:r>
      <w:r w:rsidRPr="00E0791F">
        <w:rPr>
          <w:rFonts w:hint="eastAsia"/>
          <w:spacing w:val="20"/>
          <w:sz w:val="22"/>
          <w:szCs w:val="22"/>
        </w:rPr>
        <w:t>。</w:t>
      </w:r>
    </w:p>
    <w:p w14:paraId="584BCFC6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6F6EC50E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078A9A08" w14:textId="77777777" w:rsidR="00E0791F" w:rsidRPr="00E0791F" w:rsidRDefault="00E0791F" w:rsidP="00E0791F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E0791F">
        <w:rPr>
          <w:rFonts w:hint="eastAsia"/>
          <w:sz w:val="22"/>
        </w:rPr>
        <w:t>本程序适用于厂区内所有关于生产、贮存、厂区交通、消防器材存放处及检修、施工作业等场所。</w:t>
      </w:r>
    </w:p>
    <w:p w14:paraId="6B43E6C4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26F8E072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34C736FA" w14:textId="77777777" w:rsidR="00F4310E" w:rsidRPr="003D7E4C" w:rsidRDefault="00F4310E" w:rsidP="003D7E4C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sz w:val="22"/>
          <w:szCs w:val="22"/>
        </w:rPr>
      </w:pPr>
      <w:r w:rsidRPr="00091A3A">
        <w:rPr>
          <w:rFonts w:hint="eastAsia"/>
          <w:sz w:val="22"/>
        </w:rPr>
        <w:t>EHS</w:t>
      </w:r>
      <w:r w:rsidRPr="00091A3A">
        <w:rPr>
          <w:rFonts w:hint="eastAsia"/>
          <w:sz w:val="22"/>
        </w:rPr>
        <w:t>管理部：负责</w:t>
      </w:r>
      <w:r w:rsidRPr="00091A3A">
        <w:rPr>
          <w:rFonts w:hint="eastAsia"/>
          <w:sz w:val="22"/>
        </w:rPr>
        <w:t>EHS</w:t>
      </w:r>
      <w:r w:rsidRPr="00091A3A">
        <w:rPr>
          <w:rFonts w:hint="eastAsia"/>
          <w:sz w:val="22"/>
        </w:rPr>
        <w:t>标识制度的建立、标准制定及检查和监督管理。统一制作规范的警示标识。</w:t>
      </w:r>
    </w:p>
    <w:p w14:paraId="5994EC2F" w14:textId="77777777" w:rsidR="00F4310E" w:rsidRPr="003D7E4C" w:rsidRDefault="00F4310E" w:rsidP="003D7E4C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sz w:val="22"/>
          <w:szCs w:val="22"/>
        </w:rPr>
      </w:pPr>
      <w:r w:rsidRPr="00091A3A">
        <w:rPr>
          <w:rFonts w:hint="eastAsia"/>
          <w:sz w:val="22"/>
        </w:rPr>
        <w:t>保安</w:t>
      </w:r>
      <w:r>
        <w:rPr>
          <w:rFonts w:hint="eastAsia"/>
          <w:sz w:val="22"/>
        </w:rPr>
        <w:t>消防</w:t>
      </w:r>
      <w:r w:rsidRPr="00091A3A">
        <w:rPr>
          <w:rFonts w:hint="eastAsia"/>
          <w:sz w:val="22"/>
        </w:rPr>
        <w:t>部：负责消防安全标识的监督管理。</w:t>
      </w:r>
    </w:p>
    <w:p w14:paraId="4135BF56" w14:textId="77777777" w:rsidR="00F4310E" w:rsidRPr="003D7E4C" w:rsidRDefault="00F4310E" w:rsidP="00F4310E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sz w:val="22"/>
          <w:szCs w:val="22"/>
        </w:rPr>
      </w:pPr>
      <w:r>
        <w:rPr>
          <w:rFonts w:hint="eastAsia"/>
          <w:sz w:val="22"/>
        </w:rPr>
        <w:t>工程</w:t>
      </w:r>
      <w:r w:rsidRPr="00091A3A">
        <w:rPr>
          <w:rFonts w:hint="eastAsia"/>
          <w:sz w:val="22"/>
        </w:rPr>
        <w:t>装备部：负责设备和管道标识管理。</w:t>
      </w:r>
    </w:p>
    <w:p w14:paraId="45FA0E2C" w14:textId="77777777" w:rsidR="00F4310E" w:rsidRPr="003D7E4C" w:rsidRDefault="00F4310E" w:rsidP="00F4310E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sz w:val="22"/>
          <w:szCs w:val="22"/>
        </w:rPr>
      </w:pPr>
      <w:r>
        <w:rPr>
          <w:rFonts w:hint="eastAsia"/>
          <w:sz w:val="22"/>
        </w:rPr>
        <w:t>供应链管理</w:t>
      </w:r>
      <w:r w:rsidRPr="00091A3A">
        <w:rPr>
          <w:rFonts w:hint="eastAsia"/>
          <w:sz w:val="22"/>
        </w:rPr>
        <w:t>部：负责危险化学品容器安全标志的管理。</w:t>
      </w:r>
    </w:p>
    <w:p w14:paraId="24FE9636" w14:textId="77777777" w:rsidR="00F4310E" w:rsidRPr="003D7E4C" w:rsidRDefault="00F4310E" w:rsidP="003D7E4C">
      <w:pPr>
        <w:numPr>
          <w:ilvl w:val="1"/>
          <w:numId w:val="2"/>
        </w:numPr>
        <w:tabs>
          <w:tab w:val="num" w:pos="964"/>
        </w:tabs>
        <w:jc w:val="left"/>
        <w:rPr>
          <w:spacing w:val="20"/>
          <w:sz w:val="22"/>
          <w:szCs w:val="22"/>
        </w:rPr>
      </w:pPr>
      <w:r w:rsidRPr="00091A3A">
        <w:rPr>
          <w:rFonts w:hint="eastAsia"/>
          <w:sz w:val="22"/>
        </w:rPr>
        <w:t>有关车间部门：负责或协助安置标志、执行相关规定和定期自查，增加所属区域内的管道、设备的涂色和标识。</w:t>
      </w:r>
    </w:p>
    <w:p w14:paraId="55D5627E" w14:textId="77777777" w:rsidR="00005A87" w:rsidRPr="0014092C" w:rsidRDefault="00005A87" w:rsidP="00005A87">
      <w:pPr>
        <w:rPr>
          <w:rFonts w:ascii="宋体" w:hAnsi="宋体"/>
          <w:sz w:val="22"/>
          <w:szCs w:val="22"/>
        </w:rPr>
      </w:pPr>
    </w:p>
    <w:p w14:paraId="7630638C" w14:textId="77777777" w:rsidR="00005A87" w:rsidRPr="001B743F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3967E1A7" w14:textId="77777777" w:rsidR="003D7E4C" w:rsidRPr="003D7E4C" w:rsidRDefault="003D7E4C" w:rsidP="003D7E4C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3D7E4C">
        <w:rPr>
          <w:rFonts w:hint="eastAsia"/>
          <w:sz w:val="22"/>
          <w:szCs w:val="22"/>
        </w:rPr>
        <w:t>安全</w:t>
      </w:r>
      <w:r w:rsidR="007528CB">
        <w:rPr>
          <w:rFonts w:hint="eastAsia"/>
          <w:sz w:val="22"/>
          <w:szCs w:val="22"/>
        </w:rPr>
        <w:t>色和安全</w:t>
      </w:r>
      <w:r w:rsidRPr="003D7E4C">
        <w:rPr>
          <w:rFonts w:hint="eastAsia"/>
          <w:sz w:val="22"/>
          <w:szCs w:val="22"/>
        </w:rPr>
        <w:t>标志</w:t>
      </w:r>
      <w:r w:rsidR="007528CB" w:rsidRPr="003D7E4C">
        <w:rPr>
          <w:rFonts w:hint="eastAsia"/>
          <w:sz w:val="22"/>
          <w:szCs w:val="22"/>
        </w:rPr>
        <w:t>GB2894-</w:t>
      </w:r>
      <w:r w:rsidR="007528CB">
        <w:rPr>
          <w:sz w:val="22"/>
          <w:szCs w:val="22"/>
        </w:rPr>
        <w:t>2025</w:t>
      </w:r>
    </w:p>
    <w:p w14:paraId="61489DCE" w14:textId="77777777" w:rsidR="003D7E4C" w:rsidRPr="003D7E4C" w:rsidRDefault="003D7E4C" w:rsidP="003D7E4C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091A3A">
        <w:rPr>
          <w:rFonts w:hint="eastAsia"/>
          <w:sz w:val="22"/>
          <w:szCs w:val="22"/>
        </w:rPr>
        <w:t>消防安全标志</w:t>
      </w:r>
      <w:r w:rsidR="00C22796">
        <w:rPr>
          <w:rFonts w:hint="eastAsia"/>
          <w:sz w:val="22"/>
          <w:szCs w:val="22"/>
        </w:rPr>
        <w:t xml:space="preserve"> </w:t>
      </w:r>
      <w:r w:rsidR="00C22796">
        <w:rPr>
          <w:rFonts w:hint="eastAsia"/>
          <w:sz w:val="22"/>
          <w:szCs w:val="22"/>
        </w:rPr>
        <w:t>第</w:t>
      </w:r>
      <w:r w:rsidR="00C22796">
        <w:rPr>
          <w:rFonts w:hint="eastAsia"/>
          <w:sz w:val="22"/>
          <w:szCs w:val="22"/>
        </w:rPr>
        <w:t>1</w:t>
      </w:r>
      <w:r w:rsidR="00C22796">
        <w:rPr>
          <w:rFonts w:hint="eastAsia"/>
          <w:sz w:val="22"/>
          <w:szCs w:val="22"/>
        </w:rPr>
        <w:t>部分：标志</w:t>
      </w:r>
      <w:r w:rsidR="00631130" w:rsidRPr="00091A3A">
        <w:rPr>
          <w:rFonts w:hint="eastAsia"/>
          <w:sz w:val="22"/>
          <w:szCs w:val="22"/>
        </w:rPr>
        <w:t>GB13495</w:t>
      </w:r>
      <w:r w:rsidR="00631130">
        <w:rPr>
          <w:sz w:val="22"/>
          <w:szCs w:val="22"/>
        </w:rPr>
        <w:t>.1</w:t>
      </w:r>
      <w:r w:rsidR="00631130" w:rsidRPr="00091A3A">
        <w:rPr>
          <w:rFonts w:hint="eastAsia"/>
          <w:sz w:val="22"/>
          <w:szCs w:val="22"/>
        </w:rPr>
        <w:t>-</w:t>
      </w:r>
      <w:r w:rsidR="00631130">
        <w:rPr>
          <w:rFonts w:hint="eastAsia"/>
          <w:sz w:val="22"/>
          <w:szCs w:val="22"/>
        </w:rPr>
        <w:t>2015</w:t>
      </w:r>
    </w:p>
    <w:p w14:paraId="39DAD562" w14:textId="77777777" w:rsidR="003D7E4C" w:rsidRPr="003D7E4C" w:rsidRDefault="003D7E4C" w:rsidP="003D7E4C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E46120">
        <w:rPr>
          <w:rFonts w:hint="eastAsia"/>
          <w:sz w:val="22"/>
          <w:szCs w:val="22"/>
        </w:rPr>
        <w:t>图形符号</w:t>
      </w:r>
      <w:r w:rsidRPr="00E46120">
        <w:rPr>
          <w:rFonts w:hint="eastAsia"/>
          <w:sz w:val="22"/>
          <w:szCs w:val="22"/>
        </w:rPr>
        <w:t xml:space="preserve"> </w:t>
      </w:r>
      <w:r w:rsidRPr="00E46120">
        <w:rPr>
          <w:rFonts w:hint="eastAsia"/>
          <w:sz w:val="22"/>
          <w:szCs w:val="22"/>
        </w:rPr>
        <w:t>安全色和安全标志</w:t>
      </w:r>
      <w:r w:rsidRPr="00E46120">
        <w:rPr>
          <w:rFonts w:hint="eastAsia"/>
          <w:sz w:val="22"/>
          <w:szCs w:val="22"/>
        </w:rPr>
        <w:t xml:space="preserve"> </w:t>
      </w:r>
      <w:r w:rsidRPr="00E46120">
        <w:rPr>
          <w:rFonts w:hint="eastAsia"/>
          <w:sz w:val="22"/>
          <w:szCs w:val="22"/>
        </w:rPr>
        <w:t>第</w:t>
      </w:r>
      <w:r w:rsidRPr="00E46120">
        <w:rPr>
          <w:rFonts w:hint="eastAsia"/>
          <w:sz w:val="22"/>
          <w:szCs w:val="22"/>
        </w:rPr>
        <w:t>5</w:t>
      </w:r>
      <w:r w:rsidRPr="00E46120">
        <w:rPr>
          <w:rFonts w:hint="eastAsia"/>
          <w:sz w:val="22"/>
          <w:szCs w:val="22"/>
        </w:rPr>
        <w:t>部分：安全标志使用原则与要求</w:t>
      </w:r>
      <w:r w:rsidR="00631130" w:rsidRPr="00091A3A">
        <w:rPr>
          <w:rFonts w:hint="eastAsia"/>
          <w:sz w:val="22"/>
          <w:szCs w:val="22"/>
        </w:rPr>
        <w:t>GB2893</w:t>
      </w:r>
      <w:r w:rsidR="00631130">
        <w:rPr>
          <w:sz w:val="22"/>
          <w:szCs w:val="22"/>
        </w:rPr>
        <w:t>.5</w:t>
      </w:r>
      <w:r w:rsidR="00631130">
        <w:rPr>
          <w:rFonts w:hint="eastAsia"/>
          <w:sz w:val="22"/>
          <w:szCs w:val="22"/>
        </w:rPr>
        <w:t>-20</w:t>
      </w:r>
      <w:r w:rsidR="00631130">
        <w:rPr>
          <w:sz w:val="22"/>
          <w:szCs w:val="22"/>
        </w:rPr>
        <w:t>20</w:t>
      </w:r>
    </w:p>
    <w:p w14:paraId="1B38D982" w14:textId="77777777" w:rsidR="003D7E4C" w:rsidRPr="003D7E4C" w:rsidRDefault="003D7E4C" w:rsidP="003D7E4C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091A3A">
        <w:rPr>
          <w:sz w:val="22"/>
          <w:szCs w:val="22"/>
        </w:rPr>
        <w:t>工作场所职业病危害警示标识</w:t>
      </w:r>
      <w:r w:rsidR="00631130" w:rsidRPr="00091A3A">
        <w:rPr>
          <w:sz w:val="22"/>
          <w:szCs w:val="22"/>
        </w:rPr>
        <w:t>GBZ 158—2003</w:t>
      </w:r>
    </w:p>
    <w:p w14:paraId="6EFD1FF3" w14:textId="77777777" w:rsidR="003D7E4C" w:rsidRPr="003D7E4C" w:rsidRDefault="003D7E4C" w:rsidP="003D7E4C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091A3A">
        <w:rPr>
          <w:rFonts w:hint="eastAsia"/>
          <w:sz w:val="22"/>
          <w:szCs w:val="22"/>
        </w:rPr>
        <w:t>危险货物包装标志</w:t>
      </w:r>
      <w:r w:rsidR="00631130" w:rsidRPr="00091A3A">
        <w:rPr>
          <w:rFonts w:hint="eastAsia"/>
          <w:sz w:val="22"/>
          <w:szCs w:val="22"/>
        </w:rPr>
        <w:t>GB190-2009</w:t>
      </w:r>
    </w:p>
    <w:p w14:paraId="7FBF914E" w14:textId="77777777" w:rsidR="003D7E4C" w:rsidRPr="003D7E4C" w:rsidRDefault="003D7E4C" w:rsidP="003D7E4C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091A3A">
        <w:rPr>
          <w:rFonts w:hint="eastAsia"/>
          <w:sz w:val="22"/>
          <w:szCs w:val="22"/>
        </w:rPr>
        <w:t>气瓶颜色标志</w:t>
      </w:r>
      <w:r w:rsidR="00631130" w:rsidRPr="00091A3A">
        <w:rPr>
          <w:rFonts w:hint="eastAsia"/>
          <w:sz w:val="22"/>
          <w:szCs w:val="22"/>
        </w:rPr>
        <w:t>GB7144-2016</w:t>
      </w:r>
    </w:p>
    <w:p w14:paraId="73364A0E" w14:textId="77777777" w:rsidR="00A94D5A" w:rsidRDefault="003D7E4C" w:rsidP="00A94D5A">
      <w:pPr>
        <w:widowControl/>
        <w:numPr>
          <w:ilvl w:val="1"/>
          <w:numId w:val="2"/>
        </w:numPr>
        <w:jc w:val="left"/>
        <w:rPr>
          <w:sz w:val="22"/>
          <w:szCs w:val="22"/>
        </w:rPr>
      </w:pPr>
      <w:r w:rsidRPr="00091A3A">
        <w:rPr>
          <w:rFonts w:hint="eastAsia"/>
          <w:sz w:val="22"/>
          <w:szCs w:val="22"/>
        </w:rPr>
        <w:t>化学品安全标签编写规定</w:t>
      </w:r>
      <w:r w:rsidR="00631130" w:rsidRPr="00091A3A">
        <w:rPr>
          <w:rFonts w:hint="eastAsia"/>
          <w:sz w:val="22"/>
          <w:szCs w:val="22"/>
        </w:rPr>
        <w:t>GB15258-2009</w:t>
      </w:r>
    </w:p>
    <w:p w14:paraId="04C3EA82" w14:textId="77777777" w:rsidR="003D7E4C" w:rsidRPr="00A94D5A" w:rsidRDefault="003D7E4C" w:rsidP="00A94D5A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A94D5A">
        <w:rPr>
          <w:rFonts w:hint="eastAsia"/>
          <w:sz w:val="22"/>
          <w:szCs w:val="22"/>
        </w:rPr>
        <w:t>环境保护图形标志一固体废物贮存</w:t>
      </w:r>
      <w:r w:rsidRPr="00A94D5A">
        <w:rPr>
          <w:rFonts w:hint="eastAsia"/>
          <w:sz w:val="22"/>
          <w:szCs w:val="22"/>
        </w:rPr>
        <w:t>(</w:t>
      </w:r>
      <w:r w:rsidRPr="00A94D5A">
        <w:rPr>
          <w:rFonts w:hint="eastAsia"/>
          <w:sz w:val="22"/>
          <w:szCs w:val="22"/>
        </w:rPr>
        <w:t>处置</w:t>
      </w:r>
      <w:r w:rsidRPr="00A94D5A">
        <w:rPr>
          <w:rFonts w:hint="eastAsia"/>
          <w:sz w:val="22"/>
          <w:szCs w:val="22"/>
        </w:rPr>
        <w:t>)</w:t>
      </w:r>
      <w:r w:rsidRPr="00A94D5A">
        <w:rPr>
          <w:rFonts w:hint="eastAsia"/>
          <w:sz w:val="22"/>
          <w:szCs w:val="22"/>
        </w:rPr>
        <w:t>场</w:t>
      </w:r>
      <w:r w:rsidR="00AA005C" w:rsidRPr="00A94D5A">
        <w:rPr>
          <w:rFonts w:hint="eastAsia"/>
          <w:sz w:val="22"/>
          <w:szCs w:val="22"/>
        </w:rPr>
        <w:t>国家标准第</w:t>
      </w:r>
      <w:r w:rsidR="00AA005C" w:rsidRPr="00A94D5A">
        <w:rPr>
          <w:rFonts w:hint="eastAsia"/>
          <w:sz w:val="22"/>
          <w:szCs w:val="22"/>
        </w:rPr>
        <w:t>1</w:t>
      </w:r>
      <w:r w:rsidR="00AA005C" w:rsidRPr="00A94D5A">
        <w:rPr>
          <w:rFonts w:hint="eastAsia"/>
          <w:sz w:val="22"/>
          <w:szCs w:val="22"/>
        </w:rPr>
        <w:t>号修改单</w:t>
      </w:r>
      <w:r w:rsidR="00A94D5A">
        <w:rPr>
          <w:rFonts w:hint="eastAsia"/>
          <w:bCs/>
          <w:sz w:val="22"/>
          <w:szCs w:val="22"/>
        </w:rPr>
        <w:t>GB</w:t>
      </w:r>
      <w:r w:rsidR="00631130" w:rsidRPr="00A94D5A">
        <w:rPr>
          <w:rFonts w:hint="eastAsia"/>
          <w:bCs/>
          <w:sz w:val="22"/>
          <w:szCs w:val="22"/>
        </w:rPr>
        <w:t>15562.2-1995/XG1-2023</w:t>
      </w:r>
    </w:p>
    <w:p w14:paraId="6B083499" w14:textId="77777777" w:rsidR="003D7E4C" w:rsidRPr="003D7E4C" w:rsidRDefault="003D7E4C" w:rsidP="003D7E4C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091A3A">
        <w:rPr>
          <w:rFonts w:hint="eastAsia"/>
          <w:sz w:val="22"/>
          <w:szCs w:val="22"/>
        </w:rPr>
        <w:t>环境保护图形标志一排放口</w:t>
      </w:r>
      <w:r w:rsidRPr="00091A3A">
        <w:rPr>
          <w:rFonts w:hint="eastAsia"/>
          <w:sz w:val="22"/>
          <w:szCs w:val="22"/>
        </w:rPr>
        <w:t>(</w:t>
      </w:r>
      <w:r w:rsidRPr="00091A3A">
        <w:rPr>
          <w:rFonts w:hint="eastAsia"/>
          <w:sz w:val="22"/>
          <w:szCs w:val="22"/>
        </w:rPr>
        <w:t>源</w:t>
      </w:r>
      <w:r w:rsidRPr="00091A3A">
        <w:rPr>
          <w:rFonts w:hint="eastAsia"/>
          <w:sz w:val="22"/>
          <w:szCs w:val="22"/>
        </w:rPr>
        <w:t>)</w:t>
      </w:r>
      <w:r w:rsidR="007E4D3A" w:rsidRPr="007E4D3A">
        <w:rPr>
          <w:rFonts w:hint="eastAsia"/>
          <w:sz w:val="22"/>
          <w:szCs w:val="22"/>
        </w:rPr>
        <w:t xml:space="preserve"> </w:t>
      </w:r>
      <w:r w:rsidR="007E4D3A" w:rsidRPr="00091A3A">
        <w:rPr>
          <w:rFonts w:hint="eastAsia"/>
          <w:sz w:val="22"/>
          <w:szCs w:val="22"/>
        </w:rPr>
        <w:t>GB15562.1-1995</w:t>
      </w:r>
    </w:p>
    <w:p w14:paraId="34D6B457" w14:textId="77777777" w:rsidR="003D7E4C" w:rsidRPr="00EC5238" w:rsidRDefault="003D7E4C" w:rsidP="003D7E4C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500EDF">
        <w:rPr>
          <w:rFonts w:hint="eastAsia"/>
          <w:sz w:val="22"/>
          <w:szCs w:val="22"/>
        </w:rPr>
        <w:t>用人单位职业病危害告知与警示标识管理规范</w:t>
      </w:r>
      <w:r w:rsidR="003B7E49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安监总厅安健</w:t>
      </w:r>
      <w:r>
        <w:rPr>
          <w:rFonts w:hint="eastAsia"/>
          <w:sz w:val="22"/>
          <w:szCs w:val="22"/>
        </w:rPr>
        <w:t xml:space="preserve"> [</w:t>
      </w:r>
      <w:r>
        <w:rPr>
          <w:sz w:val="22"/>
          <w:szCs w:val="22"/>
        </w:rPr>
        <w:t>2014]</w:t>
      </w:r>
      <w:r w:rsidRPr="00500EDF">
        <w:rPr>
          <w:rFonts w:hint="eastAsia"/>
          <w:sz w:val="22"/>
          <w:szCs w:val="22"/>
        </w:rPr>
        <w:t>111</w:t>
      </w:r>
      <w:r w:rsidRPr="00500EDF">
        <w:rPr>
          <w:rFonts w:hint="eastAsia"/>
          <w:sz w:val="22"/>
          <w:szCs w:val="22"/>
        </w:rPr>
        <w:t>号</w:t>
      </w:r>
    </w:p>
    <w:p w14:paraId="2BD130AB" w14:textId="77777777" w:rsidR="00005A87" w:rsidRPr="00E45A9B" w:rsidRDefault="00005A87" w:rsidP="00E45A9B">
      <w:pPr>
        <w:ind w:left="851"/>
        <w:jc w:val="left"/>
        <w:rPr>
          <w:rFonts w:ascii="宋体" w:hAnsi="宋体"/>
          <w:sz w:val="22"/>
          <w:szCs w:val="22"/>
        </w:rPr>
      </w:pPr>
    </w:p>
    <w:p w14:paraId="1344D967" w14:textId="77777777" w:rsidR="00C36E16" w:rsidRDefault="00C36E16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EF0D96">
        <w:rPr>
          <w:rFonts w:ascii="宋体" w:hAnsi="宋体" w:hint="eastAsia"/>
          <w:b/>
          <w:sz w:val="22"/>
          <w:szCs w:val="22"/>
        </w:rPr>
        <w:t>定义</w:t>
      </w:r>
    </w:p>
    <w:p w14:paraId="5355109F" w14:textId="77777777" w:rsidR="00DA1663" w:rsidRPr="00016AE7" w:rsidRDefault="00DA1663" w:rsidP="00016AE7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pacing w:val="20"/>
          <w:sz w:val="22"/>
          <w:szCs w:val="22"/>
        </w:rPr>
      </w:pPr>
      <w:r w:rsidRPr="00DA1663">
        <w:rPr>
          <w:rFonts w:hint="eastAsia"/>
          <w:sz w:val="22"/>
          <w:szCs w:val="22"/>
        </w:rPr>
        <w:t>EHS</w:t>
      </w:r>
      <w:r w:rsidRPr="00091A3A">
        <w:rPr>
          <w:rFonts w:hint="eastAsia"/>
          <w:sz w:val="22"/>
        </w:rPr>
        <w:t>警示标识包括安全标志、消防安全标志、职业警示标语、警示线、危险化学品标识和安全周知卡、环境保护标识等。</w:t>
      </w:r>
    </w:p>
    <w:p w14:paraId="016B7331" w14:textId="77777777" w:rsidR="00DA1663" w:rsidRPr="00016AE7" w:rsidRDefault="00DA1663" w:rsidP="00DA1663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pacing w:val="20"/>
          <w:sz w:val="22"/>
          <w:szCs w:val="22"/>
        </w:rPr>
      </w:pPr>
      <w:r w:rsidRPr="00DA1663">
        <w:rPr>
          <w:rFonts w:hint="eastAsia"/>
          <w:sz w:val="22"/>
          <w:szCs w:val="22"/>
        </w:rPr>
        <w:t>安全标志</w:t>
      </w:r>
      <w:r w:rsidRPr="00091A3A">
        <w:rPr>
          <w:rFonts w:hint="eastAsia"/>
          <w:sz w:val="22"/>
        </w:rPr>
        <w:t>是用以表达特定安全信息的标志，由图形符号、安全色、几何形状</w:t>
      </w:r>
      <w:r w:rsidRPr="00091A3A">
        <w:rPr>
          <w:rFonts w:hint="eastAsia"/>
          <w:sz w:val="22"/>
        </w:rPr>
        <w:t>(</w:t>
      </w:r>
      <w:r w:rsidRPr="00091A3A">
        <w:rPr>
          <w:rFonts w:hint="eastAsia"/>
          <w:sz w:val="22"/>
        </w:rPr>
        <w:t>边框</w:t>
      </w:r>
      <w:r w:rsidRPr="00091A3A">
        <w:rPr>
          <w:rFonts w:hint="eastAsia"/>
          <w:sz w:val="22"/>
        </w:rPr>
        <w:t>)</w:t>
      </w:r>
      <w:r w:rsidRPr="00091A3A">
        <w:rPr>
          <w:rFonts w:hint="eastAsia"/>
          <w:sz w:val="22"/>
        </w:rPr>
        <w:t>或文字构成。</w:t>
      </w:r>
    </w:p>
    <w:p w14:paraId="122EC099" w14:textId="77777777" w:rsidR="00DA1663" w:rsidRPr="00A20239" w:rsidRDefault="00DA1663" w:rsidP="00DA1663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pacing w:val="20"/>
          <w:sz w:val="22"/>
          <w:szCs w:val="22"/>
        </w:rPr>
      </w:pPr>
      <w:r w:rsidRPr="00DA1663">
        <w:rPr>
          <w:rFonts w:hint="eastAsia"/>
          <w:sz w:val="22"/>
          <w:szCs w:val="22"/>
        </w:rPr>
        <w:t>安全标志</w:t>
      </w:r>
      <w:r w:rsidRPr="00091A3A">
        <w:rPr>
          <w:rFonts w:hint="eastAsia"/>
          <w:sz w:val="22"/>
        </w:rPr>
        <w:t>分禁止标志、警告标志、指令标志和提示标志四大类型。</w:t>
      </w:r>
    </w:p>
    <w:p w14:paraId="269F5DFD" w14:textId="77777777" w:rsidR="00DA1663" w:rsidRPr="00016AE7" w:rsidRDefault="00DA1663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D7237">
        <w:rPr>
          <w:rFonts w:ascii="宋体" w:hAnsi="宋体" w:cs="Arial" w:hint="eastAsia"/>
          <w:sz w:val="22"/>
          <w:szCs w:val="22"/>
        </w:rPr>
        <w:t>禁止</w:t>
      </w:r>
      <w:r w:rsidRPr="004A31B4">
        <w:rPr>
          <w:rFonts w:ascii="宋体" w:hAnsi="宋体" w:cs="Arial" w:hint="eastAsia"/>
          <w:sz w:val="22"/>
          <w:szCs w:val="22"/>
        </w:rPr>
        <w:t>标志：禁止人们不安全行为的图形标志。如禁止吸烟、禁止烟火、禁止入内等</w:t>
      </w:r>
    </w:p>
    <w:p w14:paraId="4AE57EED" w14:textId="77777777" w:rsidR="00DA1663" w:rsidRPr="00016AE7" w:rsidRDefault="00DA1663" w:rsidP="00DA1663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警告标志：提醒人们对周围环境引起注意，以避免可能发生危险的图形标志。如当心火灾、当心中毒、注意防尘等。</w:t>
      </w:r>
    </w:p>
    <w:p w14:paraId="61431B48" w14:textId="77777777" w:rsidR="00DA1663" w:rsidRPr="00016AE7" w:rsidRDefault="00DA1663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指令标志：强制人们必须做出某种动作或采用防范措施的图形标志。如必须戴防护眼镜、必须戴安全帽等。</w:t>
      </w:r>
    </w:p>
    <w:p w14:paraId="667A7EC2" w14:textId="77777777" w:rsidR="00DA1663" w:rsidRPr="00016AE7" w:rsidRDefault="00DA1663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提示标志的含义是向人们提供某种信息(如标明安全设施或场所等)的图形标志。如安全出口、紧急出口、火警电话等。</w:t>
      </w:r>
    </w:p>
    <w:p w14:paraId="045DBE02" w14:textId="77777777" w:rsidR="00DA1663" w:rsidRPr="005B188A" w:rsidRDefault="00DA1663" w:rsidP="00DA1663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pacing w:val="20"/>
          <w:sz w:val="22"/>
          <w:szCs w:val="22"/>
        </w:rPr>
      </w:pPr>
      <w:r w:rsidRPr="00091A3A">
        <w:rPr>
          <w:rFonts w:hint="eastAsia"/>
          <w:sz w:val="22"/>
        </w:rPr>
        <w:t>消防安全标志</w:t>
      </w:r>
    </w:p>
    <w:p w14:paraId="1B4F0AED" w14:textId="77777777" w:rsidR="00DA1663" w:rsidRPr="00016AE7" w:rsidRDefault="00DA1663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消防安全标志由安全色、边框、以图象为主要特征的图形符号或文字构成的标志，用以表达与消防有关的安全信息。</w:t>
      </w:r>
    </w:p>
    <w:p w14:paraId="4262E26A" w14:textId="77777777" w:rsidR="00DA1663" w:rsidRPr="00016AE7" w:rsidRDefault="00DA1663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包括火灾报警和手动控制装置；火灾时疏散途径；灭火设备；具有火灾、爆炸危险的地方或物质。</w:t>
      </w:r>
    </w:p>
    <w:p w14:paraId="6694DED0" w14:textId="77777777" w:rsidR="00DA1663" w:rsidRPr="00016AE7" w:rsidRDefault="00DA1663" w:rsidP="00016AE7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pacing w:val="20"/>
          <w:sz w:val="22"/>
          <w:szCs w:val="22"/>
        </w:rPr>
      </w:pPr>
      <w:r w:rsidRPr="00091A3A">
        <w:rPr>
          <w:rFonts w:hint="eastAsia"/>
          <w:sz w:val="22"/>
        </w:rPr>
        <w:t>危险化学品标识包括安全标签和包装标志。</w:t>
      </w:r>
    </w:p>
    <w:p w14:paraId="7834B763" w14:textId="77777777" w:rsidR="00DA1663" w:rsidRPr="00091A3A" w:rsidRDefault="00DA1663" w:rsidP="00DA1663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bCs/>
          <w:spacing w:val="20"/>
          <w:sz w:val="22"/>
          <w:szCs w:val="22"/>
        </w:rPr>
      </w:pPr>
      <w:r w:rsidRPr="00DA1663">
        <w:rPr>
          <w:rFonts w:hint="eastAsia"/>
          <w:sz w:val="22"/>
          <w:szCs w:val="22"/>
        </w:rPr>
        <w:t>安全色</w:t>
      </w:r>
      <w:r w:rsidRPr="00091A3A">
        <w:rPr>
          <w:rFonts w:hint="eastAsia"/>
          <w:sz w:val="22"/>
        </w:rPr>
        <w:t>指传递安全信息含义的颜色，包括红、黄、蓝、绿四种颜色。</w:t>
      </w:r>
    </w:p>
    <w:p w14:paraId="196C4B66" w14:textId="77777777" w:rsidR="00DA1663" w:rsidRPr="00016AE7" w:rsidRDefault="00DA1663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红色——表示禁止和阻止的意思。</w:t>
      </w:r>
    </w:p>
    <w:p w14:paraId="6A955A66" w14:textId="77777777" w:rsidR="00DA1663" w:rsidRPr="00016AE7" w:rsidRDefault="00DA1663" w:rsidP="00DA1663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黄色——表示提醒人们注意、警告的信息。</w:t>
      </w:r>
    </w:p>
    <w:p w14:paraId="7EB9ECCB" w14:textId="77777777" w:rsidR="00DA1663" w:rsidRPr="00016AE7" w:rsidRDefault="00DA1663" w:rsidP="00DA1663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4A31B4">
        <w:rPr>
          <w:rFonts w:ascii="宋体" w:hAnsi="宋体" w:cs="Arial" w:hint="eastAsia"/>
          <w:sz w:val="22"/>
          <w:szCs w:val="22"/>
        </w:rPr>
        <w:t>蓝色——表示指令，要求人们必须遵守的规定。</w:t>
      </w:r>
    </w:p>
    <w:p w14:paraId="3DBE1D9C" w14:textId="77777777" w:rsidR="005E7A3A" w:rsidRPr="00EC5238" w:rsidRDefault="00DA1663" w:rsidP="008D3D59">
      <w:pPr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DA1663">
        <w:rPr>
          <w:rFonts w:hint="eastAsia"/>
          <w:sz w:val="22"/>
          <w:szCs w:val="22"/>
        </w:rPr>
        <w:t>绿色</w:t>
      </w:r>
      <w:r w:rsidRPr="004A31B4">
        <w:rPr>
          <w:rFonts w:ascii="宋体" w:hAnsi="宋体" w:cs="Arial" w:hint="eastAsia"/>
          <w:sz w:val="22"/>
          <w:szCs w:val="22"/>
        </w:rPr>
        <w:t xml:space="preserve">——表示给人们提供允许、安全的信息。  </w:t>
      </w:r>
    </w:p>
    <w:p w14:paraId="4182B8DF" w14:textId="77777777" w:rsidR="00EF0D96" w:rsidRPr="00EF0D96" w:rsidRDefault="00EF0D96" w:rsidP="00EF0D96">
      <w:pPr>
        <w:tabs>
          <w:tab w:val="left" w:pos="855"/>
        </w:tabs>
        <w:ind w:left="454"/>
        <w:rPr>
          <w:rFonts w:ascii="宋体" w:hAnsi="宋体"/>
          <w:b/>
          <w:sz w:val="22"/>
          <w:szCs w:val="22"/>
        </w:rPr>
      </w:pPr>
    </w:p>
    <w:p w14:paraId="4EFB1CA0" w14:textId="77777777" w:rsidR="00D7029C" w:rsidRPr="00C03232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12860942" w14:textId="77777777" w:rsidR="00633AED" w:rsidRDefault="00633AED" w:rsidP="00633AED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A262B3">
        <w:rPr>
          <w:rFonts w:ascii="宋体" w:hAnsi="宋体" w:cs="Arial" w:hint="eastAsia"/>
          <w:sz w:val="22"/>
          <w:szCs w:val="22"/>
        </w:rPr>
        <w:t>SDS的获得</w:t>
      </w:r>
    </w:p>
    <w:p w14:paraId="3B1DE85E" w14:textId="77777777" w:rsidR="00633AED" w:rsidRPr="00633AED" w:rsidRDefault="00633AED" w:rsidP="00633AED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633AED">
        <w:rPr>
          <w:rFonts w:hint="eastAsia"/>
          <w:sz w:val="22"/>
          <w:szCs w:val="22"/>
        </w:rPr>
        <w:t>SDS</w:t>
      </w:r>
      <w:r w:rsidRPr="00204D7A">
        <w:rPr>
          <w:rFonts w:ascii="宋体" w:hAnsi="宋体" w:cs="Arial" w:hint="eastAsia"/>
          <w:sz w:val="22"/>
          <w:szCs w:val="22"/>
        </w:rPr>
        <w:t>及其相关资料可通过物料供应方、研发实验数据、化学品安全手册、网上下载等途径获得。</w:t>
      </w:r>
    </w:p>
    <w:p w14:paraId="05682B41" w14:textId="77777777" w:rsidR="006D4498" w:rsidRPr="006D4498" w:rsidRDefault="006D4498" w:rsidP="006D4498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kern w:val="0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 xml:space="preserve"> </w:t>
      </w:r>
      <w:r w:rsidRPr="006D4498">
        <w:rPr>
          <w:rFonts w:ascii="宋体" w:hAnsi="宋体" w:cs="Arial" w:hint="eastAsia"/>
          <w:sz w:val="22"/>
          <w:szCs w:val="22"/>
        </w:rPr>
        <w:t>一般规定</w:t>
      </w:r>
    </w:p>
    <w:p w14:paraId="08500C92" w14:textId="77777777" w:rsidR="006D4498" w:rsidRPr="006D4498" w:rsidRDefault="006D4498" w:rsidP="002F4052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工作、贮存场所、厂区交通和消防器材存放处等都必须设置相关EHS警示标识。</w:t>
      </w:r>
    </w:p>
    <w:p w14:paraId="01FEFA1C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岗位分散的</w:t>
      </w:r>
      <w:r w:rsidRPr="006D4498">
        <w:rPr>
          <w:rFonts w:hint="eastAsia"/>
          <w:sz w:val="22"/>
          <w:szCs w:val="22"/>
        </w:rPr>
        <w:t>作业</w:t>
      </w:r>
      <w:r w:rsidRPr="006D4498">
        <w:rPr>
          <w:rFonts w:ascii="宋体" w:hAnsi="宋体" w:cs="Arial" w:hint="eastAsia"/>
          <w:kern w:val="0"/>
          <w:sz w:val="22"/>
          <w:szCs w:val="22"/>
        </w:rPr>
        <w:t>场所应在每个工作岗位分别设置。</w:t>
      </w:r>
    </w:p>
    <w:p w14:paraId="2DCDB913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EHS警示标识牌应采用坚固耐用的材料制作，一般不宜使用遇水变形、变质或易燃的材料。用于室内的安全标志牌可以用粘贴力强的不干胶材料制作，有触电危险的作业场所应使用绝缘材料。存在酸、碱、氧化、电流、腐蚀的作业场所，采用塑料或搪瓷。</w:t>
      </w:r>
    </w:p>
    <w:p w14:paraId="4841CA86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安全标签及危险标识应按国家标准要求设立。新安装的车间或岗位，按岗位特点张贴</w:t>
      </w:r>
      <w:r w:rsidRPr="006D4498">
        <w:rPr>
          <w:rFonts w:hint="eastAsia"/>
          <w:sz w:val="22"/>
          <w:szCs w:val="22"/>
        </w:rPr>
        <w:t>相应</w:t>
      </w:r>
      <w:r w:rsidRPr="006D4498">
        <w:rPr>
          <w:rFonts w:ascii="宋体" w:hAnsi="宋体" w:cs="Arial" w:hint="eastAsia"/>
          <w:kern w:val="0"/>
          <w:sz w:val="22"/>
          <w:szCs w:val="22"/>
        </w:rPr>
        <w:t>的安全标识。</w:t>
      </w:r>
    </w:p>
    <w:p w14:paraId="1F033F23" w14:textId="77777777" w:rsidR="006D4498" w:rsidRDefault="006D4498" w:rsidP="00016AE7">
      <w:pPr>
        <w:widowControl/>
        <w:numPr>
          <w:ilvl w:val="2"/>
          <w:numId w:val="2"/>
        </w:numPr>
        <w:jc w:val="left"/>
        <w:rPr>
          <w:rFonts w:ascii="宋体" w:hAnsi="宋体" w:cs="Arial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所有危险化学品容器均需要有安全标签及危险标识。</w:t>
      </w:r>
    </w:p>
    <w:p w14:paraId="5A99EDFE" w14:textId="77777777" w:rsidR="009D3B09" w:rsidRPr="006D4498" w:rsidRDefault="009D3B09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>
        <w:rPr>
          <w:rFonts w:ascii="宋体" w:hAnsi="宋体" w:cs="Arial" w:hint="eastAsia"/>
          <w:kern w:val="0"/>
          <w:sz w:val="22"/>
          <w:szCs w:val="22"/>
        </w:rPr>
        <w:t>多个安全标志牌在同一部位设置时，应按警告、禁止、指令、提示类型的顺序，先左后右、先上后下排列。</w:t>
      </w:r>
    </w:p>
    <w:p w14:paraId="5E4BFFAA" w14:textId="77777777" w:rsidR="006D4498" w:rsidRPr="006D4498" w:rsidRDefault="006D4498" w:rsidP="006D4498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sz w:val="22"/>
          <w:szCs w:val="22"/>
        </w:rPr>
        <w:t>消防</w:t>
      </w:r>
      <w:r w:rsidRPr="006D4498">
        <w:rPr>
          <w:rFonts w:hint="eastAsia"/>
          <w:kern w:val="0"/>
          <w:sz w:val="22"/>
        </w:rPr>
        <w:t>安全标志规定</w:t>
      </w:r>
    </w:p>
    <w:p w14:paraId="249C0728" w14:textId="77777777" w:rsidR="006D4498" w:rsidRPr="006D4498" w:rsidRDefault="006D4498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消防</w:t>
      </w:r>
      <w:r w:rsidRPr="006D4498">
        <w:rPr>
          <w:rFonts w:hint="eastAsia"/>
          <w:sz w:val="22"/>
          <w:szCs w:val="22"/>
        </w:rPr>
        <w:t>安全标志</w:t>
      </w:r>
      <w:r w:rsidRPr="006D4498">
        <w:rPr>
          <w:rFonts w:ascii="宋体" w:hAnsi="宋体" w:cs="Arial" w:hint="eastAsia"/>
          <w:kern w:val="0"/>
          <w:sz w:val="22"/>
          <w:szCs w:val="22"/>
        </w:rPr>
        <w:t>设置在醒目、与消防安全有关的地方，并使人们看到后有足够的时间</w:t>
      </w:r>
      <w:r w:rsidRPr="006D4498">
        <w:rPr>
          <w:rFonts w:hint="eastAsia"/>
          <w:sz w:val="22"/>
          <w:szCs w:val="22"/>
        </w:rPr>
        <w:t>注意</w:t>
      </w:r>
      <w:r w:rsidRPr="006D4498">
        <w:rPr>
          <w:rFonts w:ascii="宋体" w:hAnsi="宋体" w:cs="Arial" w:hint="eastAsia"/>
          <w:kern w:val="0"/>
          <w:sz w:val="22"/>
          <w:szCs w:val="22"/>
        </w:rPr>
        <w:t>它所表示的意义。</w:t>
      </w:r>
    </w:p>
    <w:p w14:paraId="10CB60AD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消防</w:t>
      </w:r>
      <w:r w:rsidRPr="006D4498">
        <w:rPr>
          <w:rFonts w:hint="eastAsia"/>
          <w:sz w:val="22"/>
          <w:szCs w:val="22"/>
        </w:rPr>
        <w:t>安全标志</w:t>
      </w:r>
      <w:r w:rsidRPr="006D4498">
        <w:rPr>
          <w:rFonts w:ascii="宋体" w:hAnsi="宋体" w:cs="Arial" w:hint="eastAsia"/>
          <w:kern w:val="0"/>
          <w:sz w:val="22"/>
          <w:szCs w:val="22"/>
        </w:rPr>
        <w:t>不应设置在本身移动后可能遮盖标志的物体上。同样也不应设置在容易被移动的物体遮盖的地方。</w:t>
      </w:r>
    </w:p>
    <w:p w14:paraId="654889D6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对于照明</w:t>
      </w:r>
      <w:r w:rsidRPr="006D4498">
        <w:rPr>
          <w:rFonts w:hint="eastAsia"/>
          <w:sz w:val="22"/>
          <w:szCs w:val="22"/>
        </w:rPr>
        <w:t>条件</w:t>
      </w:r>
      <w:r w:rsidRPr="006D4498">
        <w:rPr>
          <w:rFonts w:ascii="宋体" w:hAnsi="宋体" w:cs="Arial" w:hint="eastAsia"/>
          <w:kern w:val="0"/>
          <w:sz w:val="22"/>
          <w:szCs w:val="22"/>
        </w:rPr>
        <w:t>差的场合，标志牌可以用荧光材料制作，还可以加上适当照明。</w:t>
      </w:r>
    </w:p>
    <w:p w14:paraId="2ADCD167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车间出口及</w:t>
      </w:r>
      <w:r w:rsidRPr="006D4498">
        <w:rPr>
          <w:rFonts w:hint="eastAsia"/>
          <w:sz w:val="22"/>
          <w:szCs w:val="22"/>
        </w:rPr>
        <w:t>通道</w:t>
      </w:r>
      <w:r w:rsidRPr="006D4498">
        <w:rPr>
          <w:rFonts w:ascii="宋体" w:hAnsi="宋体" w:cs="Arial" w:hint="eastAsia"/>
          <w:kern w:val="0"/>
          <w:sz w:val="22"/>
          <w:szCs w:val="22"/>
        </w:rPr>
        <w:t>应设置安全疏散标志和应急照明。</w:t>
      </w:r>
    </w:p>
    <w:p w14:paraId="745A1D27" w14:textId="77777777" w:rsidR="006D4498" w:rsidRPr="006D4498" w:rsidRDefault="006D4498" w:rsidP="002109EE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在安全</w:t>
      </w:r>
      <w:r w:rsidRPr="006D4498">
        <w:rPr>
          <w:rFonts w:hint="eastAsia"/>
          <w:sz w:val="22"/>
          <w:szCs w:val="22"/>
        </w:rPr>
        <w:t>位置</w:t>
      </w:r>
      <w:r w:rsidRPr="006D4498">
        <w:rPr>
          <w:rFonts w:ascii="宋体" w:hAnsi="宋体" w:cs="Arial" w:hint="eastAsia"/>
          <w:kern w:val="0"/>
          <w:sz w:val="22"/>
          <w:szCs w:val="22"/>
        </w:rPr>
        <w:t>设置紧急集合点标识。</w:t>
      </w:r>
    </w:p>
    <w:p w14:paraId="401D5EF9" w14:textId="77777777" w:rsidR="006D4498" w:rsidRPr="006D4498" w:rsidRDefault="006D4498" w:rsidP="00016AE7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难以</w:t>
      </w:r>
      <w:r w:rsidRPr="006D4498">
        <w:rPr>
          <w:rFonts w:hint="eastAsia"/>
          <w:sz w:val="22"/>
          <w:szCs w:val="22"/>
        </w:rPr>
        <w:t>确定</w:t>
      </w:r>
      <w:r w:rsidRPr="006D4498">
        <w:rPr>
          <w:rFonts w:ascii="宋体" w:hAnsi="宋体" w:cs="Arial" w:hint="eastAsia"/>
          <w:kern w:val="0"/>
          <w:sz w:val="22"/>
          <w:szCs w:val="22"/>
        </w:rPr>
        <w:t>消防安全标志的设置位置，应征求地方消防监督机构的意见。</w:t>
      </w:r>
    </w:p>
    <w:p w14:paraId="41D14F66" w14:textId="77777777" w:rsidR="006D4498" w:rsidRPr="006D4498" w:rsidRDefault="006D4498" w:rsidP="006D4498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hint="eastAsia"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sz w:val="22"/>
          <w:szCs w:val="22"/>
        </w:rPr>
        <w:t>场所</w:t>
      </w:r>
      <w:r w:rsidRPr="006D4498">
        <w:rPr>
          <w:rFonts w:hint="eastAsia"/>
          <w:kern w:val="0"/>
          <w:sz w:val="22"/>
        </w:rPr>
        <w:t>设置标准</w:t>
      </w:r>
    </w:p>
    <w:p w14:paraId="15DFC6D6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hint="eastAsia"/>
          <w:sz w:val="22"/>
          <w:szCs w:val="22"/>
        </w:rPr>
        <w:t>易燃易爆</w:t>
      </w:r>
      <w:r w:rsidRPr="006D4498">
        <w:rPr>
          <w:rFonts w:ascii="宋体" w:hAnsi="宋体" w:cs="Arial" w:hint="eastAsia"/>
          <w:kern w:val="0"/>
          <w:sz w:val="22"/>
          <w:szCs w:val="22"/>
        </w:rPr>
        <w:t>场所</w:t>
      </w:r>
    </w:p>
    <w:p w14:paraId="44DBBDDC" w14:textId="77777777" w:rsidR="006D4498" w:rsidRPr="006D4498" w:rsidRDefault="006D4498" w:rsidP="00D24232">
      <w:pPr>
        <w:widowControl/>
        <w:numPr>
          <w:ilvl w:val="3"/>
          <w:numId w:val="5"/>
        </w:numPr>
        <w:tabs>
          <w:tab w:val="left" w:pos="1920"/>
        </w:tabs>
        <w:jc w:val="left"/>
        <w:rPr>
          <w:rFonts w:hint="eastAsia"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易燃易爆</w:t>
      </w:r>
      <w:r w:rsidRPr="006D4498">
        <w:rPr>
          <w:rFonts w:hint="eastAsia"/>
          <w:kern w:val="0"/>
          <w:sz w:val="22"/>
        </w:rPr>
        <w:t>场所必须设置“消防安全重点部位标识”和安全标志。在车间主要入口处划上一道红线，表示禁火区。</w:t>
      </w:r>
    </w:p>
    <w:p w14:paraId="3D0F6AA7" w14:textId="77777777" w:rsidR="006D4498" w:rsidRPr="006D4498" w:rsidRDefault="006D4498" w:rsidP="00D24232">
      <w:pPr>
        <w:widowControl/>
        <w:numPr>
          <w:ilvl w:val="3"/>
          <w:numId w:val="5"/>
        </w:numPr>
        <w:tabs>
          <w:tab w:val="left" w:pos="1920"/>
        </w:tabs>
        <w:jc w:val="left"/>
        <w:rPr>
          <w:rFonts w:hint="eastAsia"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易燃易爆</w:t>
      </w:r>
      <w:r w:rsidRPr="006D4498">
        <w:rPr>
          <w:rFonts w:hint="eastAsia"/>
          <w:kern w:val="0"/>
          <w:sz w:val="22"/>
        </w:rPr>
        <w:t>场所必须设置禁止烟火、禁止吸烟、禁止使用通讯工具、禁止穿化纤服装等标志。</w:t>
      </w:r>
    </w:p>
    <w:p w14:paraId="137B5852" w14:textId="77777777" w:rsidR="006D4498" w:rsidRPr="006D4498" w:rsidRDefault="006D4498" w:rsidP="00D24232">
      <w:pPr>
        <w:widowControl/>
        <w:numPr>
          <w:ilvl w:val="3"/>
          <w:numId w:val="5"/>
        </w:numPr>
        <w:tabs>
          <w:tab w:val="left" w:pos="1920"/>
        </w:tabs>
        <w:jc w:val="left"/>
        <w:rPr>
          <w:rFonts w:hint="eastAsia"/>
          <w:kern w:val="0"/>
          <w:sz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存在</w:t>
      </w:r>
      <w:r w:rsidRPr="006D4498">
        <w:rPr>
          <w:rFonts w:hint="eastAsia"/>
          <w:kern w:val="0"/>
          <w:sz w:val="22"/>
        </w:rPr>
        <w:t>静电危险场所必须设置静电危害标识。</w:t>
      </w:r>
    </w:p>
    <w:p w14:paraId="7DF7F87C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有毒有害</w:t>
      </w:r>
      <w:r w:rsidRPr="006D4498">
        <w:rPr>
          <w:rFonts w:hint="eastAsia"/>
          <w:sz w:val="22"/>
          <w:szCs w:val="22"/>
        </w:rPr>
        <w:t>场所</w:t>
      </w:r>
    </w:p>
    <w:p w14:paraId="2D049DD1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存在</w:t>
      </w:r>
      <w:r w:rsidRPr="006D4498">
        <w:rPr>
          <w:rFonts w:hint="eastAsia"/>
          <w:kern w:val="0"/>
          <w:sz w:val="22"/>
        </w:rPr>
        <w:t>职业病危害场所，必须设置职业病危害警示标识。</w:t>
      </w:r>
    </w:p>
    <w:p w14:paraId="25271CA4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高噪声</w:t>
      </w:r>
      <w:r w:rsidRPr="006D4498">
        <w:rPr>
          <w:rFonts w:hint="eastAsia"/>
          <w:kern w:val="0"/>
          <w:sz w:val="22"/>
        </w:rPr>
        <w:t>岗位设置噪声有害、必须戴护耳具标识</w:t>
      </w:r>
      <w:r w:rsidR="00A45725">
        <w:rPr>
          <w:rFonts w:hint="eastAsia"/>
          <w:kern w:val="0"/>
          <w:sz w:val="22"/>
        </w:rPr>
        <w:t>，接触噪声时必须戴耳塞</w:t>
      </w:r>
      <w:r w:rsidRPr="006D4498">
        <w:rPr>
          <w:rFonts w:hint="eastAsia"/>
          <w:kern w:val="0"/>
          <w:sz w:val="22"/>
        </w:rPr>
        <w:t>。</w:t>
      </w:r>
    </w:p>
    <w:p w14:paraId="68827E84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对眼睛有危害的物理、生物、化学因素的作业场所，必须设置戴防护眼镜标识</w:t>
      </w:r>
      <w:r w:rsidR="00A45725">
        <w:rPr>
          <w:rFonts w:hint="eastAsia"/>
          <w:kern w:val="0"/>
          <w:sz w:val="22"/>
        </w:rPr>
        <w:t>，操作时必须戴</w:t>
      </w:r>
      <w:r w:rsidR="0050254C">
        <w:rPr>
          <w:rFonts w:hint="eastAsia"/>
          <w:kern w:val="0"/>
          <w:sz w:val="22"/>
        </w:rPr>
        <w:t>防护眼镜</w:t>
      </w:r>
      <w:r w:rsidRPr="006D4498">
        <w:rPr>
          <w:rFonts w:hint="eastAsia"/>
          <w:kern w:val="0"/>
          <w:sz w:val="22"/>
        </w:rPr>
        <w:t>。</w:t>
      </w:r>
    </w:p>
    <w:p w14:paraId="713C7DF8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可能</w:t>
      </w:r>
      <w:r w:rsidRPr="006D4498">
        <w:rPr>
          <w:rFonts w:hint="eastAsia"/>
          <w:kern w:val="0"/>
          <w:sz w:val="22"/>
        </w:rPr>
        <w:t>引起中毒的作业场所或贮存场所必须设置“当心中毒、必须戴防毒面具”等标识</w:t>
      </w:r>
      <w:r w:rsidR="00555DAC">
        <w:rPr>
          <w:rFonts w:hint="eastAsia"/>
          <w:kern w:val="0"/>
          <w:sz w:val="22"/>
        </w:rPr>
        <w:t>，操作时必须戴防毒面具</w:t>
      </w:r>
      <w:r w:rsidRPr="006D4498">
        <w:rPr>
          <w:rFonts w:hint="eastAsia"/>
          <w:kern w:val="0"/>
          <w:sz w:val="22"/>
        </w:rPr>
        <w:t>。</w:t>
      </w:r>
    </w:p>
    <w:p w14:paraId="38B98223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存在粉尘场所，必须设置“注意防尘、必须戴防尘口罩、注意通风”等标识</w:t>
      </w:r>
      <w:r w:rsidR="00A45725">
        <w:rPr>
          <w:rFonts w:hint="eastAsia"/>
          <w:kern w:val="0"/>
          <w:sz w:val="22"/>
        </w:rPr>
        <w:t>，操作时必须佩戴防尘口罩</w:t>
      </w:r>
      <w:r w:rsidRPr="006D4498">
        <w:rPr>
          <w:rFonts w:hint="eastAsia"/>
          <w:kern w:val="0"/>
          <w:sz w:val="22"/>
        </w:rPr>
        <w:t>。</w:t>
      </w:r>
    </w:p>
    <w:p w14:paraId="3FC25A0C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在高温工作场所，必须设置“当心中暑”、“注意高温”“注意通风”等警示标识。</w:t>
      </w:r>
    </w:p>
    <w:p w14:paraId="1E055654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紧急情况下，在泄险区和事故现场必须设置“禁止入内和禁止停留”的标志。</w:t>
      </w:r>
    </w:p>
    <w:p w14:paraId="4DCD916F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在生产和贮存场所，必须设置紧急救助人员、电话的标识。</w:t>
      </w:r>
    </w:p>
    <w:p w14:paraId="62511CA6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生产</w:t>
      </w:r>
      <w:r w:rsidRPr="006D4498">
        <w:rPr>
          <w:rFonts w:hint="eastAsia"/>
          <w:kern w:val="0"/>
          <w:sz w:val="22"/>
        </w:rPr>
        <w:t>、使用有毒物品工作场所应设置黄色区域警示线，生产、使用高毒、剧毒物品工作场所应设置红色区域警示线。</w:t>
      </w:r>
    </w:p>
    <w:p w14:paraId="5CC4F787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kern w:val="0"/>
          <w:sz w:val="22"/>
        </w:rPr>
      </w:pPr>
      <w:r w:rsidRPr="006D4498">
        <w:rPr>
          <w:rFonts w:hint="eastAsia"/>
          <w:kern w:val="0"/>
          <w:sz w:val="22"/>
        </w:rPr>
        <w:t>在可能产生职业危害的场所，现场必须张贴安全周知卡，告知包括危险性、危害性、应急处理、防范措施等相关信息。</w:t>
      </w:r>
    </w:p>
    <w:p w14:paraId="0B58CD1D" w14:textId="77777777" w:rsidR="006D4498" w:rsidRPr="006D4498" w:rsidRDefault="006D4498" w:rsidP="00D24232">
      <w:pPr>
        <w:widowControl/>
        <w:numPr>
          <w:ilvl w:val="3"/>
          <w:numId w:val="6"/>
        </w:numPr>
        <w:tabs>
          <w:tab w:val="left" w:pos="1920"/>
        </w:tabs>
        <w:jc w:val="left"/>
        <w:rPr>
          <w:rFonts w:hint="eastAsia"/>
          <w:kern w:val="0"/>
          <w:sz w:val="22"/>
        </w:rPr>
      </w:pPr>
      <w:r w:rsidRPr="006D4498">
        <w:rPr>
          <w:rFonts w:hint="eastAsia"/>
          <w:kern w:val="0"/>
          <w:sz w:val="22"/>
        </w:rPr>
        <w:t>在产生严重职业病危害的作业场所，应当在其醒目位置设置职业病危害告知卡，告知职业病危害因素名称、理化特性、健康危害、接触限值、防护措施、应急处理及急救电话、检测结果及时间等。</w:t>
      </w:r>
    </w:p>
    <w:p w14:paraId="68C1878E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964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hint="eastAsia"/>
          <w:sz w:val="22"/>
          <w:szCs w:val="22"/>
        </w:rPr>
        <w:t>电气</w:t>
      </w:r>
      <w:r w:rsidRPr="006D4498">
        <w:rPr>
          <w:rFonts w:ascii="宋体" w:hAnsi="宋体" w:cs="Arial" w:hint="eastAsia"/>
          <w:kern w:val="0"/>
          <w:sz w:val="22"/>
          <w:szCs w:val="22"/>
        </w:rPr>
        <w:t>场所</w:t>
      </w:r>
    </w:p>
    <w:p w14:paraId="637A515D" w14:textId="77777777" w:rsidR="006D4498" w:rsidRPr="006D4498" w:rsidRDefault="006D4498" w:rsidP="00D24232">
      <w:pPr>
        <w:widowControl/>
        <w:numPr>
          <w:ilvl w:val="3"/>
          <w:numId w:val="7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可能</w:t>
      </w:r>
      <w:r w:rsidRPr="006D4498">
        <w:rPr>
          <w:rFonts w:hint="eastAsia"/>
          <w:kern w:val="0"/>
          <w:sz w:val="22"/>
        </w:rPr>
        <w:t>接触电的危险场所，必须张贴电力专业标志，如“当心触电、止步高压危险”等标识</w:t>
      </w:r>
    </w:p>
    <w:p w14:paraId="66904383" w14:textId="77777777" w:rsidR="006D4498" w:rsidRPr="006D4498" w:rsidRDefault="006D4498" w:rsidP="00D24232">
      <w:pPr>
        <w:widowControl/>
        <w:numPr>
          <w:ilvl w:val="3"/>
          <w:numId w:val="7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  <w:szCs w:val="22"/>
        </w:rPr>
        <w:t>配电室入口处应设置安全标志，如“配电重地，闲人莫入</w:t>
      </w:r>
      <w:r w:rsidRPr="006D4498">
        <w:rPr>
          <w:rFonts w:hint="eastAsia"/>
          <w:kern w:val="0"/>
          <w:sz w:val="22"/>
        </w:rPr>
        <w:t>”</w:t>
      </w:r>
      <w:r w:rsidRPr="006D4498">
        <w:rPr>
          <w:rFonts w:hint="eastAsia"/>
          <w:kern w:val="0"/>
          <w:sz w:val="22"/>
          <w:szCs w:val="22"/>
        </w:rPr>
        <w:t>及“当心触电</w:t>
      </w:r>
      <w:r w:rsidRPr="006D4498">
        <w:rPr>
          <w:rFonts w:hint="eastAsia"/>
          <w:kern w:val="0"/>
          <w:sz w:val="22"/>
        </w:rPr>
        <w:t>”</w:t>
      </w:r>
      <w:r w:rsidRPr="006D4498">
        <w:rPr>
          <w:rFonts w:hint="eastAsia"/>
          <w:kern w:val="0"/>
          <w:sz w:val="22"/>
          <w:szCs w:val="22"/>
        </w:rPr>
        <w:t>等</w:t>
      </w:r>
    </w:p>
    <w:p w14:paraId="477AD38D" w14:textId="77777777" w:rsidR="006D4498" w:rsidRPr="006D4498" w:rsidRDefault="006D4498" w:rsidP="00D24232">
      <w:pPr>
        <w:widowControl/>
        <w:numPr>
          <w:ilvl w:val="3"/>
          <w:numId w:val="7"/>
        </w:numPr>
        <w:tabs>
          <w:tab w:val="left" w:pos="1920"/>
        </w:tabs>
        <w:jc w:val="left"/>
        <w:rPr>
          <w:rFonts w:hint="eastAsia"/>
          <w:kern w:val="0"/>
          <w:sz w:val="22"/>
        </w:rPr>
      </w:pPr>
      <w:r w:rsidRPr="006D4498">
        <w:rPr>
          <w:rFonts w:hint="eastAsia"/>
          <w:kern w:val="0"/>
          <w:sz w:val="22"/>
        </w:rPr>
        <w:t>避雷塔应有“严禁攀登、当心触电”的标识。</w:t>
      </w:r>
    </w:p>
    <w:p w14:paraId="4E12B5B1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许可作业场所</w:t>
      </w:r>
    </w:p>
    <w:p w14:paraId="3ED12F9A" w14:textId="77777777" w:rsidR="006D4498" w:rsidRPr="006D4498" w:rsidRDefault="00413E27" w:rsidP="00D24232">
      <w:pPr>
        <w:widowControl/>
        <w:numPr>
          <w:ilvl w:val="3"/>
          <w:numId w:val="8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>
        <w:rPr>
          <w:rFonts w:hint="eastAsia"/>
          <w:kern w:val="0"/>
          <w:sz w:val="22"/>
        </w:rPr>
        <w:t>对于划分为受限空间的区域，在受限</w:t>
      </w:r>
      <w:r w:rsidR="00106307">
        <w:rPr>
          <w:rFonts w:hint="eastAsia"/>
          <w:kern w:val="0"/>
          <w:sz w:val="22"/>
        </w:rPr>
        <w:t>空间醒目处张贴受限</w:t>
      </w:r>
      <w:r w:rsidR="006D4498" w:rsidRPr="006D4498">
        <w:rPr>
          <w:rFonts w:hint="eastAsia"/>
          <w:kern w:val="0"/>
          <w:sz w:val="22"/>
        </w:rPr>
        <w:t>空间标识，要求进入前必须办理作业许可证。</w:t>
      </w:r>
    </w:p>
    <w:p w14:paraId="7A1BFAC9" w14:textId="77777777" w:rsidR="006D4498" w:rsidRPr="006D4498" w:rsidRDefault="006D4498" w:rsidP="00D24232">
      <w:pPr>
        <w:widowControl/>
        <w:numPr>
          <w:ilvl w:val="3"/>
          <w:numId w:val="8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设备</w:t>
      </w:r>
      <w:r w:rsidRPr="006D4498">
        <w:rPr>
          <w:rFonts w:hint="eastAsia"/>
          <w:kern w:val="0"/>
          <w:sz w:val="22"/>
        </w:rPr>
        <w:t>检修和维护时，必须切断有关危险源，并上锁，在开关或阀门处上锁后并挂上警示牌，如“严禁操作、禁止开阀、禁止合闸”。</w:t>
      </w:r>
    </w:p>
    <w:p w14:paraId="1E70FB0A" w14:textId="77777777" w:rsidR="006D4498" w:rsidRPr="006D4498" w:rsidRDefault="006D4498" w:rsidP="00D24232">
      <w:pPr>
        <w:widowControl/>
        <w:numPr>
          <w:ilvl w:val="3"/>
          <w:numId w:val="8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动土</w:t>
      </w:r>
      <w:r w:rsidRPr="006D4498">
        <w:rPr>
          <w:rFonts w:hint="eastAsia"/>
          <w:kern w:val="0"/>
          <w:sz w:val="22"/>
        </w:rPr>
        <w:t>作业施工现场应根据需要设置护栏、盖板和警告标志，夜间应悬挂红灯示警。</w:t>
      </w:r>
    </w:p>
    <w:p w14:paraId="6F5B7896" w14:textId="77777777" w:rsidR="006D4498" w:rsidRPr="006D4498" w:rsidRDefault="006D4498" w:rsidP="00D24232">
      <w:pPr>
        <w:widowControl/>
        <w:numPr>
          <w:ilvl w:val="3"/>
          <w:numId w:val="8"/>
        </w:numPr>
        <w:tabs>
          <w:tab w:val="left" w:pos="1920"/>
        </w:tabs>
        <w:jc w:val="left"/>
        <w:rPr>
          <w:rFonts w:hint="eastAsia"/>
          <w:kern w:val="0"/>
          <w:sz w:val="22"/>
        </w:rPr>
      </w:pPr>
      <w:r w:rsidRPr="006D4498">
        <w:rPr>
          <w:rFonts w:hint="eastAsia"/>
          <w:kern w:val="0"/>
          <w:sz w:val="22"/>
        </w:rPr>
        <w:t>动火作业、高空作业、受限空间等作业现场应摆放一联作业许可证及其它警示标志。</w:t>
      </w:r>
    </w:p>
    <w:p w14:paraId="232DF70C" w14:textId="77777777" w:rsidR="006D4498" w:rsidRPr="00D403FC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厂区</w:t>
      </w:r>
      <w:r w:rsidRPr="00D403FC">
        <w:rPr>
          <w:rFonts w:ascii="宋体" w:hAnsi="宋体" w:cs="Arial" w:hint="eastAsia"/>
          <w:kern w:val="0"/>
          <w:sz w:val="22"/>
          <w:szCs w:val="22"/>
        </w:rPr>
        <w:t>道路</w:t>
      </w:r>
      <w:r w:rsidRPr="006D4498">
        <w:rPr>
          <w:rFonts w:ascii="宋体" w:hAnsi="宋体" w:cs="Arial" w:hint="eastAsia"/>
          <w:kern w:val="0"/>
          <w:sz w:val="22"/>
          <w:szCs w:val="22"/>
        </w:rPr>
        <w:t xml:space="preserve"> </w:t>
      </w:r>
      <w:r w:rsidRPr="00D403FC">
        <w:rPr>
          <w:rFonts w:ascii="宋体" w:hAnsi="宋体" w:cs="Arial" w:hint="eastAsia"/>
          <w:kern w:val="0"/>
          <w:sz w:val="22"/>
          <w:szCs w:val="22"/>
        </w:rPr>
        <w:t xml:space="preserve"> </w:t>
      </w:r>
    </w:p>
    <w:p w14:paraId="356B5835" w14:textId="77777777" w:rsidR="006D4498" w:rsidRPr="006D4498" w:rsidRDefault="006D4498" w:rsidP="00D24232">
      <w:pPr>
        <w:widowControl/>
        <w:numPr>
          <w:ilvl w:val="3"/>
          <w:numId w:val="9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在厂区内道路入口处应设置限速</w:t>
      </w:r>
      <w:r w:rsidRPr="006D4498">
        <w:rPr>
          <w:rFonts w:hint="eastAsia"/>
          <w:kern w:val="0"/>
          <w:sz w:val="22"/>
        </w:rPr>
        <w:t>15</w:t>
      </w:r>
      <w:r w:rsidRPr="006D4498">
        <w:rPr>
          <w:rFonts w:hint="eastAsia"/>
          <w:kern w:val="0"/>
          <w:sz w:val="22"/>
        </w:rPr>
        <w:t>公里／小时的标志，及设置其它相关道路标识。</w:t>
      </w:r>
    </w:p>
    <w:p w14:paraId="7223C2B7" w14:textId="77777777" w:rsidR="006D4498" w:rsidRPr="006D4498" w:rsidRDefault="006D4498" w:rsidP="00D24232">
      <w:pPr>
        <w:widowControl/>
        <w:numPr>
          <w:ilvl w:val="3"/>
          <w:numId w:val="9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道路</w:t>
      </w:r>
      <w:r w:rsidRPr="006D4498">
        <w:rPr>
          <w:rFonts w:hint="eastAsia"/>
          <w:kern w:val="0"/>
          <w:sz w:val="22"/>
        </w:rPr>
        <w:t>穿过建筑物、管道桥架、临时管线管应在上部设立限高警示标识。</w:t>
      </w:r>
    </w:p>
    <w:p w14:paraId="60F1E209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危险</w:t>
      </w:r>
      <w:r w:rsidRPr="006D4498">
        <w:rPr>
          <w:rFonts w:hint="eastAsia"/>
          <w:sz w:val="22"/>
          <w:szCs w:val="22"/>
        </w:rPr>
        <w:t>化学品</w:t>
      </w:r>
      <w:r w:rsidRPr="006D4498">
        <w:rPr>
          <w:rFonts w:ascii="宋体" w:hAnsi="宋体" w:cs="Arial" w:hint="eastAsia"/>
          <w:kern w:val="0"/>
          <w:sz w:val="22"/>
          <w:szCs w:val="22"/>
        </w:rPr>
        <w:t>及废弃物</w:t>
      </w:r>
    </w:p>
    <w:p w14:paraId="3A796157" w14:textId="77777777" w:rsidR="006D4498" w:rsidRPr="006D4498" w:rsidRDefault="006D4498" w:rsidP="00D24232">
      <w:pPr>
        <w:widowControl/>
        <w:numPr>
          <w:ilvl w:val="3"/>
          <w:numId w:val="10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危险化学品贮罐外表必须标明名称，并张贴危险警示标识。</w:t>
      </w:r>
    </w:p>
    <w:p w14:paraId="5D9819ED" w14:textId="77777777" w:rsidR="006D4498" w:rsidRPr="006D4498" w:rsidRDefault="006D4498" w:rsidP="00D24232">
      <w:pPr>
        <w:widowControl/>
        <w:numPr>
          <w:ilvl w:val="3"/>
          <w:numId w:val="10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危险化学品的容器，包括铁桶、塑料桶等外表必须有危险警示标识。</w:t>
      </w:r>
    </w:p>
    <w:p w14:paraId="2F277257" w14:textId="77777777" w:rsidR="006D4498" w:rsidRPr="006D4498" w:rsidRDefault="006D4498" w:rsidP="00D24232">
      <w:pPr>
        <w:widowControl/>
        <w:numPr>
          <w:ilvl w:val="3"/>
          <w:numId w:val="10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废液桶外表必须张贴标签，注明主要成分、含量、产生车间、日期等信息。</w:t>
      </w:r>
    </w:p>
    <w:p w14:paraId="175A33E6" w14:textId="77777777" w:rsidR="006D4498" w:rsidRPr="006D4498" w:rsidRDefault="006D4498" w:rsidP="00D24232">
      <w:pPr>
        <w:widowControl/>
        <w:numPr>
          <w:ilvl w:val="3"/>
          <w:numId w:val="10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危险</w:t>
      </w:r>
      <w:r w:rsidRPr="006D4498">
        <w:rPr>
          <w:rFonts w:hint="eastAsia"/>
          <w:kern w:val="0"/>
          <w:sz w:val="22"/>
        </w:rPr>
        <w:t>固废外包装上张贴危险废物标签，注明主要成分、危险性、含量、产生车间、日期等信息。</w:t>
      </w:r>
    </w:p>
    <w:p w14:paraId="7A85AC2F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设备和</w:t>
      </w:r>
      <w:r w:rsidRPr="006D4498">
        <w:rPr>
          <w:rFonts w:hint="eastAsia"/>
          <w:sz w:val="22"/>
          <w:szCs w:val="22"/>
        </w:rPr>
        <w:t>管道</w:t>
      </w:r>
    </w:p>
    <w:p w14:paraId="752B78AA" w14:textId="77777777" w:rsidR="006D4498" w:rsidRPr="006D4498" w:rsidRDefault="006D4498" w:rsidP="00D24232">
      <w:pPr>
        <w:widowControl/>
        <w:numPr>
          <w:ilvl w:val="3"/>
          <w:numId w:val="11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防护</w:t>
      </w:r>
      <w:r w:rsidRPr="006D4498">
        <w:rPr>
          <w:rFonts w:hint="eastAsia"/>
          <w:kern w:val="0"/>
          <w:sz w:val="22"/>
        </w:rPr>
        <w:t>栏杆应按规范漆上黑黄相间的安全色。</w:t>
      </w:r>
    </w:p>
    <w:p w14:paraId="1FC0F9B0" w14:textId="77777777" w:rsidR="006D4498" w:rsidRPr="006D4498" w:rsidRDefault="006D4498" w:rsidP="00D24232">
      <w:pPr>
        <w:widowControl/>
        <w:numPr>
          <w:ilvl w:val="3"/>
          <w:numId w:val="11"/>
        </w:numPr>
        <w:tabs>
          <w:tab w:val="left" w:pos="1920"/>
        </w:tabs>
        <w:jc w:val="left"/>
        <w:rPr>
          <w:rFonts w:hint="eastAsia"/>
          <w:kern w:val="0"/>
          <w:sz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对于</w:t>
      </w:r>
      <w:r w:rsidRPr="006D4498">
        <w:rPr>
          <w:rFonts w:hint="eastAsia"/>
          <w:kern w:val="0"/>
          <w:sz w:val="22"/>
        </w:rPr>
        <w:t>工业管道的安全标识，按照</w:t>
      </w:r>
      <w:r w:rsidR="00412D8E">
        <w:rPr>
          <w:rFonts w:hint="eastAsia"/>
          <w:kern w:val="0"/>
          <w:sz w:val="22"/>
        </w:rPr>
        <w:t>GB7231-20</w:t>
      </w:r>
      <w:r w:rsidRPr="006D4498">
        <w:rPr>
          <w:rFonts w:hint="eastAsia"/>
          <w:kern w:val="0"/>
          <w:sz w:val="22"/>
        </w:rPr>
        <w:t>03</w:t>
      </w:r>
      <w:r w:rsidRPr="006D4498">
        <w:rPr>
          <w:rFonts w:hint="eastAsia"/>
          <w:kern w:val="0"/>
          <w:sz w:val="22"/>
        </w:rPr>
        <w:t>《工业管道的基本识别色、识别符号和安全标识》来执行。</w:t>
      </w:r>
    </w:p>
    <w:p w14:paraId="49378604" w14:textId="77777777" w:rsidR="006D4498" w:rsidRPr="006D4498" w:rsidRDefault="006D4498" w:rsidP="00D24232">
      <w:pPr>
        <w:widowControl/>
        <w:numPr>
          <w:ilvl w:val="3"/>
          <w:numId w:val="11"/>
        </w:numPr>
        <w:tabs>
          <w:tab w:val="left" w:pos="1920"/>
        </w:tabs>
        <w:jc w:val="left"/>
        <w:rPr>
          <w:rFonts w:hint="eastAsia"/>
          <w:b/>
          <w:color w:val="FF0000"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气瓶主要通过气瓶颜色标记进行安全标识，气瓶安全标识是指气瓶外表面的瓶色、字样、字色和色</w:t>
      </w:r>
      <w:r w:rsidRPr="006D4498">
        <w:rPr>
          <w:rFonts w:hint="eastAsia"/>
          <w:color w:val="000000"/>
          <w:kern w:val="0"/>
          <w:sz w:val="22"/>
        </w:rPr>
        <w:t>环。相应的标准为</w:t>
      </w:r>
      <w:r w:rsidRPr="006D4498">
        <w:rPr>
          <w:rFonts w:hint="eastAsia"/>
          <w:color w:val="000000"/>
          <w:kern w:val="0"/>
          <w:sz w:val="22"/>
        </w:rPr>
        <w:t>GB7144-</w:t>
      </w:r>
      <w:r w:rsidRPr="006D4498">
        <w:rPr>
          <w:color w:val="000000"/>
          <w:kern w:val="0"/>
          <w:sz w:val="22"/>
        </w:rPr>
        <w:t>2016</w:t>
      </w:r>
      <w:r w:rsidRPr="006D4498">
        <w:rPr>
          <w:rFonts w:hint="eastAsia"/>
          <w:color w:val="000000"/>
          <w:kern w:val="0"/>
          <w:sz w:val="22"/>
        </w:rPr>
        <w:t>《气瓶颜色标志》。</w:t>
      </w:r>
    </w:p>
    <w:p w14:paraId="721D2051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固体废物</w:t>
      </w:r>
      <w:r w:rsidRPr="006D4498">
        <w:rPr>
          <w:rFonts w:hint="eastAsia"/>
          <w:sz w:val="22"/>
          <w:szCs w:val="22"/>
        </w:rPr>
        <w:t>堆场</w:t>
      </w:r>
    </w:p>
    <w:p w14:paraId="626DAD99" w14:textId="77777777" w:rsidR="006D4498" w:rsidRPr="006D4498" w:rsidRDefault="006D4498" w:rsidP="00D24232">
      <w:pPr>
        <w:widowControl/>
        <w:numPr>
          <w:ilvl w:val="3"/>
          <w:numId w:val="12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固体废物应有标识，不同废物分类存放，并设置分类标识。</w:t>
      </w:r>
    </w:p>
    <w:p w14:paraId="24A9AF42" w14:textId="77777777" w:rsidR="006D4498" w:rsidRPr="006D4498" w:rsidRDefault="006D4498" w:rsidP="00D24232">
      <w:pPr>
        <w:widowControl/>
        <w:numPr>
          <w:ilvl w:val="3"/>
          <w:numId w:val="12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废液存放区应</w:t>
      </w:r>
      <w:r w:rsidRPr="006D4498">
        <w:rPr>
          <w:rFonts w:ascii="宋体" w:hAnsi="宋体" w:cs="Arial" w:hint="eastAsia"/>
          <w:kern w:val="0"/>
          <w:sz w:val="22"/>
          <w:szCs w:val="22"/>
        </w:rPr>
        <w:t>设置</w:t>
      </w:r>
      <w:r w:rsidRPr="006D4498">
        <w:rPr>
          <w:rFonts w:hint="eastAsia"/>
          <w:kern w:val="0"/>
          <w:sz w:val="22"/>
        </w:rPr>
        <w:t>严禁烟火标志和防护用品标识。</w:t>
      </w:r>
    </w:p>
    <w:p w14:paraId="1CB5474D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废物</w:t>
      </w:r>
      <w:r w:rsidRPr="006D4498">
        <w:rPr>
          <w:rFonts w:hint="eastAsia"/>
          <w:sz w:val="22"/>
          <w:szCs w:val="22"/>
        </w:rPr>
        <w:t>排放</w:t>
      </w:r>
      <w:r w:rsidRPr="006D4498">
        <w:rPr>
          <w:rFonts w:ascii="宋体" w:hAnsi="宋体" w:cs="Arial" w:hint="eastAsia"/>
          <w:kern w:val="0"/>
          <w:sz w:val="22"/>
          <w:szCs w:val="22"/>
        </w:rPr>
        <w:t>口</w:t>
      </w:r>
    </w:p>
    <w:p w14:paraId="717D2405" w14:textId="77777777" w:rsidR="006D4498" w:rsidRPr="006D4498" w:rsidRDefault="006D4498" w:rsidP="00D24232">
      <w:pPr>
        <w:widowControl/>
        <w:numPr>
          <w:ilvl w:val="3"/>
          <w:numId w:val="13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污水排放口、废气排放口和噪声排放源图形标志应按国家标准规范设置。</w:t>
      </w:r>
    </w:p>
    <w:p w14:paraId="68DBC5DB" w14:textId="77777777" w:rsidR="006D4498" w:rsidRPr="006D4498" w:rsidRDefault="006D4498" w:rsidP="002F4052">
      <w:pPr>
        <w:widowControl/>
        <w:numPr>
          <w:ilvl w:val="2"/>
          <w:numId w:val="2"/>
        </w:numPr>
        <w:tabs>
          <w:tab w:val="num" w:pos="1588"/>
        </w:tabs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hint="eastAsia"/>
          <w:sz w:val="22"/>
          <w:szCs w:val="22"/>
        </w:rPr>
        <w:t>其它</w:t>
      </w:r>
    </w:p>
    <w:p w14:paraId="52424E14" w14:textId="77777777" w:rsidR="006D4498" w:rsidRPr="006D4498" w:rsidRDefault="006D4498" w:rsidP="00D24232">
      <w:pPr>
        <w:widowControl/>
        <w:numPr>
          <w:ilvl w:val="3"/>
          <w:numId w:val="14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在</w:t>
      </w:r>
      <w:r w:rsidRPr="006D4498">
        <w:rPr>
          <w:rFonts w:ascii="宋体" w:hAnsi="宋体" w:cs="Arial" w:hint="eastAsia"/>
          <w:kern w:val="0"/>
          <w:sz w:val="22"/>
          <w:szCs w:val="22"/>
        </w:rPr>
        <w:t>公司</w:t>
      </w:r>
      <w:r w:rsidRPr="006D4498">
        <w:rPr>
          <w:rFonts w:hint="eastAsia"/>
          <w:kern w:val="0"/>
          <w:sz w:val="22"/>
        </w:rPr>
        <w:t>高处应设多处的风向标，指明风向，有利于紧急情况下人员往上风向疏散。</w:t>
      </w:r>
    </w:p>
    <w:p w14:paraId="54BA4834" w14:textId="77777777" w:rsidR="006D4498" w:rsidRPr="006D4498" w:rsidRDefault="006D4498" w:rsidP="00D24232">
      <w:pPr>
        <w:widowControl/>
        <w:numPr>
          <w:ilvl w:val="3"/>
          <w:numId w:val="14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在公司各个车间附近设立人员紧急集合点标志，便于疏散人员的集中、清点。</w:t>
      </w:r>
    </w:p>
    <w:p w14:paraId="0970E529" w14:textId="77777777" w:rsidR="006D4498" w:rsidRPr="006D4498" w:rsidRDefault="006D4498" w:rsidP="00D24232">
      <w:pPr>
        <w:widowControl/>
        <w:numPr>
          <w:ilvl w:val="3"/>
          <w:numId w:val="14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设备</w:t>
      </w:r>
      <w:r w:rsidRPr="006D4498">
        <w:rPr>
          <w:rFonts w:hint="eastAsia"/>
          <w:kern w:val="0"/>
          <w:sz w:val="22"/>
        </w:rPr>
        <w:t>、管道低矮，头部易碰到受伤的部位，应设置“当心碰头”的标识。</w:t>
      </w:r>
    </w:p>
    <w:p w14:paraId="4B140972" w14:textId="77777777" w:rsidR="006D4498" w:rsidRPr="006D4498" w:rsidRDefault="006D4498" w:rsidP="00D24232">
      <w:pPr>
        <w:widowControl/>
        <w:numPr>
          <w:ilvl w:val="3"/>
          <w:numId w:val="14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接触低温、高温表面或物质的岗位，应设置“当心冻伤”或“当心烫伤”的标识。</w:t>
      </w:r>
    </w:p>
    <w:p w14:paraId="5ABB330E" w14:textId="77777777" w:rsidR="006D4498" w:rsidRPr="006D4498" w:rsidRDefault="006D4498" w:rsidP="00D24232">
      <w:pPr>
        <w:widowControl/>
        <w:numPr>
          <w:ilvl w:val="3"/>
          <w:numId w:val="14"/>
        </w:numPr>
        <w:tabs>
          <w:tab w:val="left" w:pos="1920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在</w:t>
      </w:r>
      <w:r w:rsidRPr="006D4498">
        <w:rPr>
          <w:rFonts w:ascii="宋体" w:hAnsi="宋体" w:cs="Arial" w:hint="eastAsia"/>
          <w:kern w:val="0"/>
          <w:sz w:val="22"/>
          <w:szCs w:val="22"/>
        </w:rPr>
        <w:t>其它</w:t>
      </w:r>
      <w:r w:rsidRPr="006D4498">
        <w:rPr>
          <w:rFonts w:hint="eastAsia"/>
          <w:kern w:val="0"/>
          <w:sz w:val="22"/>
        </w:rPr>
        <w:t>可能存在危险或危害的场所，根据实际情况设置相应的标识，如：“小心地滑”、“当心坠落”、“严禁攀登”等。</w:t>
      </w:r>
    </w:p>
    <w:p w14:paraId="5AA2755A" w14:textId="77777777" w:rsidR="006D4498" w:rsidRPr="006D4498" w:rsidRDefault="006D4498" w:rsidP="006D4498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hint="eastAsia"/>
          <w:b/>
          <w:spacing w:val="20"/>
          <w:kern w:val="0"/>
          <w:sz w:val="22"/>
          <w:szCs w:val="22"/>
        </w:rPr>
      </w:pPr>
      <w:r w:rsidRPr="006D4498">
        <w:rPr>
          <w:rFonts w:hint="eastAsia"/>
          <w:kern w:val="0"/>
          <w:sz w:val="22"/>
        </w:rPr>
        <w:t>EHS</w:t>
      </w:r>
      <w:r w:rsidRPr="006D4498">
        <w:rPr>
          <w:rFonts w:ascii="宋体" w:hAnsi="宋体" w:cs="Arial" w:hint="eastAsia"/>
          <w:sz w:val="22"/>
          <w:szCs w:val="22"/>
        </w:rPr>
        <w:t>警示</w:t>
      </w:r>
      <w:r w:rsidRPr="006D4498">
        <w:rPr>
          <w:rFonts w:hint="eastAsia"/>
          <w:kern w:val="0"/>
          <w:sz w:val="22"/>
        </w:rPr>
        <w:t>标识管理、检查和维护</w:t>
      </w:r>
    </w:p>
    <w:p w14:paraId="257CF2A9" w14:textId="77777777" w:rsidR="006D4498" w:rsidRPr="006D4498" w:rsidRDefault="006D4498" w:rsidP="00016AE7">
      <w:pPr>
        <w:widowControl/>
        <w:numPr>
          <w:ilvl w:val="2"/>
          <w:numId w:val="2"/>
        </w:numPr>
        <w:jc w:val="left"/>
        <w:rPr>
          <w:rFonts w:hint="eastAsia"/>
          <w:spacing w:val="20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EHS</w:t>
      </w:r>
      <w:r w:rsidRPr="006D4498">
        <w:rPr>
          <w:rFonts w:hint="eastAsia"/>
          <w:sz w:val="22"/>
          <w:szCs w:val="22"/>
        </w:rPr>
        <w:t>管理</w:t>
      </w:r>
      <w:r w:rsidRPr="006D4498">
        <w:rPr>
          <w:rFonts w:ascii="宋体" w:hAnsi="宋体" w:cs="Arial" w:hint="eastAsia"/>
          <w:kern w:val="0"/>
          <w:sz w:val="22"/>
          <w:szCs w:val="22"/>
        </w:rPr>
        <w:t>部应对新员工进行有关EHS警示标识知识的培训。</w:t>
      </w:r>
    </w:p>
    <w:p w14:paraId="457605A0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任何员工不得破坏现场的EHS警示标识，有保护和维护的义务。</w:t>
      </w:r>
    </w:p>
    <w:p w14:paraId="5BC2A8DC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各使用</w:t>
      </w:r>
      <w:r w:rsidRPr="006D4498">
        <w:rPr>
          <w:rFonts w:hint="eastAsia"/>
          <w:sz w:val="22"/>
          <w:szCs w:val="22"/>
        </w:rPr>
        <w:t>部门</w:t>
      </w:r>
      <w:r w:rsidRPr="006D4498">
        <w:rPr>
          <w:rFonts w:ascii="宋体" w:hAnsi="宋体" w:cs="Arial" w:hint="eastAsia"/>
          <w:kern w:val="0"/>
          <w:sz w:val="22"/>
          <w:szCs w:val="22"/>
        </w:rPr>
        <w:t>应定期进行检查是否齐全、合适和完整，遇到EHS警示标识被损坏或脱色或其它问题时，使用部门应及时组织修理或更换。</w:t>
      </w:r>
    </w:p>
    <w:p w14:paraId="55D4E2AD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EHS管理部</w:t>
      </w:r>
      <w:r w:rsidRPr="006D4498">
        <w:rPr>
          <w:rFonts w:hint="eastAsia"/>
          <w:sz w:val="22"/>
          <w:szCs w:val="22"/>
        </w:rPr>
        <w:t>每年</w:t>
      </w:r>
      <w:r w:rsidRPr="006D4498">
        <w:rPr>
          <w:rFonts w:ascii="宋体" w:hAnsi="宋体" w:cs="Arial" w:hint="eastAsia"/>
          <w:kern w:val="0"/>
          <w:sz w:val="22"/>
          <w:szCs w:val="22"/>
        </w:rPr>
        <w:t>两次定期对全厂的EHS警示标识进行全面检查。</w:t>
      </w:r>
    </w:p>
    <w:p w14:paraId="6308F01F" w14:textId="77777777" w:rsidR="006D4498" w:rsidRPr="006D4498" w:rsidRDefault="006D4498" w:rsidP="006D449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保安消防部每年一次定期对全厂的消防设施安全标识进行全面检查。</w:t>
      </w:r>
    </w:p>
    <w:p w14:paraId="68F0B6F7" w14:textId="77777777" w:rsidR="00D7029C" w:rsidRPr="002F4052" w:rsidRDefault="006D4498" w:rsidP="002F4052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kern w:val="0"/>
          <w:sz w:val="22"/>
          <w:szCs w:val="22"/>
        </w:rPr>
      </w:pPr>
      <w:r w:rsidRPr="006D4498">
        <w:rPr>
          <w:rFonts w:ascii="宋体" w:hAnsi="宋体" w:cs="Arial" w:hint="eastAsia"/>
          <w:kern w:val="0"/>
          <w:sz w:val="22"/>
          <w:szCs w:val="22"/>
        </w:rPr>
        <w:t>工程装备部每年一次定期对全厂的管道标识进行全面检查。</w:t>
      </w:r>
    </w:p>
    <w:p w14:paraId="75A81C89" w14:textId="77777777" w:rsidR="00005A87" w:rsidRPr="00921650" w:rsidRDefault="00005A87" w:rsidP="00005A87">
      <w:pPr>
        <w:rPr>
          <w:rFonts w:ascii="宋体" w:hAnsi="宋体"/>
          <w:sz w:val="22"/>
          <w:szCs w:val="22"/>
        </w:rPr>
      </w:pPr>
    </w:p>
    <w:p w14:paraId="4D5BA8CF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5067DC8C" w14:textId="77777777" w:rsidR="003D46ED" w:rsidRPr="00F80B41" w:rsidRDefault="00A74B5C" w:rsidP="003640EF">
      <w:pPr>
        <w:numPr>
          <w:ilvl w:val="1"/>
          <w:numId w:val="2"/>
        </w:numPr>
        <w:rPr>
          <w:rFonts w:ascii="宋体" w:hAnsi="宋体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各相关部门检查记录</w:t>
      </w:r>
      <w:r w:rsidR="0025200B">
        <w:rPr>
          <w:rFonts w:ascii="宋体" w:hAnsi="宋体" w:cs="Arial" w:hint="eastAsia"/>
          <w:sz w:val="22"/>
          <w:szCs w:val="22"/>
        </w:rPr>
        <w:t>。</w:t>
      </w:r>
    </w:p>
    <w:p w14:paraId="3B84CE69" w14:textId="77777777" w:rsidR="00126C4F" w:rsidRPr="00F80B41" w:rsidRDefault="00126C4F" w:rsidP="00A74B5C">
      <w:pPr>
        <w:ind w:left="454"/>
        <w:rPr>
          <w:rFonts w:ascii="宋体" w:hAnsi="宋体" w:hint="eastAsia"/>
          <w:sz w:val="22"/>
          <w:szCs w:val="22"/>
        </w:rPr>
      </w:pPr>
    </w:p>
    <w:p w14:paraId="70EF6D08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2C36B269" w14:textId="77777777" w:rsidR="005E2E48" w:rsidRPr="00EA1AD9" w:rsidRDefault="00A74B5C" w:rsidP="00F80B41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无。</w:t>
      </w:r>
    </w:p>
    <w:sectPr w:rsidR="005E2E48" w:rsidRPr="00EA1AD9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FD604" w14:textId="77777777" w:rsidR="004B4FBC" w:rsidRDefault="004B4FBC">
      <w:r>
        <w:separator/>
      </w:r>
    </w:p>
  </w:endnote>
  <w:endnote w:type="continuationSeparator" w:id="0">
    <w:p w14:paraId="5B6ADF14" w14:textId="77777777" w:rsidR="004B4FBC" w:rsidRDefault="004B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028E6" w14:textId="77777777" w:rsidR="00807D84" w:rsidRDefault="00807D84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64DB833" w14:textId="77777777" w:rsidR="00807D84" w:rsidRDefault="00807D84">
    <w:pPr>
      <w:pStyle w:val="a5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72C34" w14:textId="77777777" w:rsidR="004B4FBC" w:rsidRDefault="004B4FBC">
      <w:r>
        <w:separator/>
      </w:r>
    </w:p>
  </w:footnote>
  <w:footnote w:type="continuationSeparator" w:id="0">
    <w:p w14:paraId="2289A29A" w14:textId="77777777" w:rsidR="004B4FBC" w:rsidRDefault="004B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88727" w14:textId="77777777" w:rsidR="00A22788" w:rsidRDefault="00A22788" w:rsidP="00B6733F">
    <w:pPr>
      <w:rPr>
        <w:rFonts w:hint="eastAsia"/>
      </w:rPr>
    </w:pPr>
    <w:r/>
  </w:p>
  <w:p w14:paraId="1FF5BF1B" w14:textId="77777777" w:rsidR="00D67ABB" w:rsidRDefault="00D67ABB" w:rsidP="00B6733F">
    <w:pPr>
      <w:rPr>
        <w:rFonts w:hint="eastAsia"/>
      </w:rPr>
    </w:pPr>
    <w:r/>
  </w:p>
  <w:p w14:paraId="31B143C7" w14:textId="77777777" w:rsidR="00D66554" w:rsidRDefault="00D66554" w:rsidP="00B6733F">
    <w:pPr>
      <w:rPr>
        <w:rFonts w:hint="eastAsia"/>
      </w:rPr>
    </w:pPr>
    <w:r/>
  </w:p>
  <w:p w14:paraId="5FAF21D1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90D94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" w15:restartNumberingAfterBreak="0">
    <w:nsid w:val="1C867986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24F75841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" w15:restartNumberingAfterBreak="0">
    <w:nsid w:val="2CCB2C5D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5" w15:restartNumberingAfterBreak="0">
    <w:nsid w:val="33C83C9B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A45D28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3EB156B0"/>
    <w:multiLevelType w:val="multilevel"/>
    <w:tmpl w:val="6430058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" w15:restartNumberingAfterBreak="0">
    <w:nsid w:val="44397792"/>
    <w:multiLevelType w:val="hybridMultilevel"/>
    <w:tmpl w:val="FD4863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597793F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0" w15:restartNumberingAfterBreak="0">
    <w:nsid w:val="49976584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4E4E3C47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2" w15:restartNumberingAfterBreak="0">
    <w:nsid w:val="570653A2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3" w15:restartNumberingAfterBreak="0">
    <w:nsid w:val="63D81E0D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8A6396A"/>
    <w:multiLevelType w:val="multilevel"/>
    <w:tmpl w:val="AEB2529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32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13"/>
      </w:pPr>
      <w:rPr>
        <w:rFonts w:hint="eastAsia"/>
        <w:b w:val="0"/>
        <w:color w:val="00000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8"/>
  </w:num>
  <w:num w:numId="5">
    <w:abstractNumId w:val="9"/>
  </w:num>
  <w:num w:numId="6">
    <w:abstractNumId w:val="14"/>
  </w:num>
  <w:num w:numId="7">
    <w:abstractNumId w:val="10"/>
  </w:num>
  <w:num w:numId="8">
    <w:abstractNumId w:val="12"/>
  </w:num>
  <w:num w:numId="9">
    <w:abstractNumId w:val="6"/>
  </w:num>
  <w:num w:numId="10">
    <w:abstractNumId w:val="1"/>
  </w:num>
  <w:num w:numId="11">
    <w:abstractNumId w:val="11"/>
  </w:num>
  <w:num w:numId="12">
    <w:abstractNumId w:val="3"/>
  </w:num>
  <w:num w:numId="13">
    <w:abstractNumId w:val="0"/>
  </w:num>
  <w:num w:numId="14">
    <w:abstractNumId w:val="2"/>
  </w:num>
  <w:num w:numId="1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10BD"/>
    <w:rsid w:val="00012E01"/>
    <w:rsid w:val="000141FF"/>
    <w:rsid w:val="000148A1"/>
    <w:rsid w:val="00014D8A"/>
    <w:rsid w:val="00016AE7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3B11"/>
    <w:rsid w:val="00047108"/>
    <w:rsid w:val="00050090"/>
    <w:rsid w:val="0005520C"/>
    <w:rsid w:val="00057DBB"/>
    <w:rsid w:val="000618D4"/>
    <w:rsid w:val="00061B57"/>
    <w:rsid w:val="00067AAB"/>
    <w:rsid w:val="000708A9"/>
    <w:rsid w:val="00070E44"/>
    <w:rsid w:val="00073D08"/>
    <w:rsid w:val="000767DE"/>
    <w:rsid w:val="00082972"/>
    <w:rsid w:val="000848E4"/>
    <w:rsid w:val="00092EF1"/>
    <w:rsid w:val="000A204D"/>
    <w:rsid w:val="000A282F"/>
    <w:rsid w:val="000A28C0"/>
    <w:rsid w:val="000A2EE5"/>
    <w:rsid w:val="000A440F"/>
    <w:rsid w:val="000A5E7A"/>
    <w:rsid w:val="000A67A0"/>
    <w:rsid w:val="000B2081"/>
    <w:rsid w:val="000B2B0C"/>
    <w:rsid w:val="000B44EC"/>
    <w:rsid w:val="000B6282"/>
    <w:rsid w:val="000B701B"/>
    <w:rsid w:val="000B7958"/>
    <w:rsid w:val="000C20C3"/>
    <w:rsid w:val="000C282E"/>
    <w:rsid w:val="000C5632"/>
    <w:rsid w:val="000C7FD4"/>
    <w:rsid w:val="000D1195"/>
    <w:rsid w:val="000D1A73"/>
    <w:rsid w:val="000D28A8"/>
    <w:rsid w:val="000D67C8"/>
    <w:rsid w:val="000D6AD2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0F7EFF"/>
    <w:rsid w:val="00100236"/>
    <w:rsid w:val="00103D75"/>
    <w:rsid w:val="001040B8"/>
    <w:rsid w:val="00104753"/>
    <w:rsid w:val="00104D99"/>
    <w:rsid w:val="00106307"/>
    <w:rsid w:val="00111DEC"/>
    <w:rsid w:val="00113508"/>
    <w:rsid w:val="00116DFC"/>
    <w:rsid w:val="00120692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4092C"/>
    <w:rsid w:val="00142282"/>
    <w:rsid w:val="00142A57"/>
    <w:rsid w:val="00143F52"/>
    <w:rsid w:val="0014478A"/>
    <w:rsid w:val="00146203"/>
    <w:rsid w:val="001521D3"/>
    <w:rsid w:val="00154383"/>
    <w:rsid w:val="00155744"/>
    <w:rsid w:val="00157AC4"/>
    <w:rsid w:val="00160639"/>
    <w:rsid w:val="001608D2"/>
    <w:rsid w:val="00160F50"/>
    <w:rsid w:val="0016190A"/>
    <w:rsid w:val="0016206E"/>
    <w:rsid w:val="0016304D"/>
    <w:rsid w:val="00166E22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C0B41"/>
    <w:rsid w:val="001D1221"/>
    <w:rsid w:val="001D2DCB"/>
    <w:rsid w:val="001D3E28"/>
    <w:rsid w:val="001D42D3"/>
    <w:rsid w:val="001D6E99"/>
    <w:rsid w:val="001E18DF"/>
    <w:rsid w:val="001E2820"/>
    <w:rsid w:val="001E694B"/>
    <w:rsid w:val="001F461B"/>
    <w:rsid w:val="002033D5"/>
    <w:rsid w:val="00204D4D"/>
    <w:rsid w:val="00204E4B"/>
    <w:rsid w:val="00206E13"/>
    <w:rsid w:val="0021028C"/>
    <w:rsid w:val="002109EE"/>
    <w:rsid w:val="00211129"/>
    <w:rsid w:val="00220563"/>
    <w:rsid w:val="002205D1"/>
    <w:rsid w:val="00220DCF"/>
    <w:rsid w:val="0022255A"/>
    <w:rsid w:val="0022327C"/>
    <w:rsid w:val="00224032"/>
    <w:rsid w:val="0022660C"/>
    <w:rsid w:val="002267A8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00B"/>
    <w:rsid w:val="0025248B"/>
    <w:rsid w:val="00252712"/>
    <w:rsid w:val="0025494E"/>
    <w:rsid w:val="002571A5"/>
    <w:rsid w:val="00257E84"/>
    <w:rsid w:val="00261F45"/>
    <w:rsid w:val="0026793D"/>
    <w:rsid w:val="00267F56"/>
    <w:rsid w:val="00271B70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DE4"/>
    <w:rsid w:val="002C6937"/>
    <w:rsid w:val="002C71DC"/>
    <w:rsid w:val="002C7288"/>
    <w:rsid w:val="002D3915"/>
    <w:rsid w:val="002D4C27"/>
    <w:rsid w:val="002D6BC6"/>
    <w:rsid w:val="002D7F92"/>
    <w:rsid w:val="002E0B85"/>
    <w:rsid w:val="002E0DED"/>
    <w:rsid w:val="002E26A7"/>
    <w:rsid w:val="002E65A8"/>
    <w:rsid w:val="002E77FB"/>
    <w:rsid w:val="002F141C"/>
    <w:rsid w:val="002F4052"/>
    <w:rsid w:val="002F57C8"/>
    <w:rsid w:val="002F6B32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7FCC"/>
    <w:rsid w:val="003311BF"/>
    <w:rsid w:val="0033647F"/>
    <w:rsid w:val="00340ACA"/>
    <w:rsid w:val="00340C19"/>
    <w:rsid w:val="003417FC"/>
    <w:rsid w:val="0034266C"/>
    <w:rsid w:val="00343523"/>
    <w:rsid w:val="0034485D"/>
    <w:rsid w:val="00345870"/>
    <w:rsid w:val="00346325"/>
    <w:rsid w:val="00347C7A"/>
    <w:rsid w:val="003546C2"/>
    <w:rsid w:val="00355816"/>
    <w:rsid w:val="00361AE0"/>
    <w:rsid w:val="0036266D"/>
    <w:rsid w:val="00362B87"/>
    <w:rsid w:val="0036329E"/>
    <w:rsid w:val="00363412"/>
    <w:rsid w:val="00363D7B"/>
    <w:rsid w:val="003640EF"/>
    <w:rsid w:val="0036707C"/>
    <w:rsid w:val="0037046A"/>
    <w:rsid w:val="00374A13"/>
    <w:rsid w:val="003759EE"/>
    <w:rsid w:val="003774C1"/>
    <w:rsid w:val="00377C43"/>
    <w:rsid w:val="003806FE"/>
    <w:rsid w:val="003811E3"/>
    <w:rsid w:val="00384082"/>
    <w:rsid w:val="00385449"/>
    <w:rsid w:val="00385758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B7E49"/>
    <w:rsid w:val="003C130E"/>
    <w:rsid w:val="003C217C"/>
    <w:rsid w:val="003C3524"/>
    <w:rsid w:val="003D08E4"/>
    <w:rsid w:val="003D1582"/>
    <w:rsid w:val="003D1644"/>
    <w:rsid w:val="003D2C3C"/>
    <w:rsid w:val="003D3C1A"/>
    <w:rsid w:val="003D46ED"/>
    <w:rsid w:val="003D4D83"/>
    <w:rsid w:val="003D6727"/>
    <w:rsid w:val="003D7E4C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3F7C6F"/>
    <w:rsid w:val="00401EBD"/>
    <w:rsid w:val="00402154"/>
    <w:rsid w:val="00405739"/>
    <w:rsid w:val="00406FB0"/>
    <w:rsid w:val="00412D8E"/>
    <w:rsid w:val="00413E27"/>
    <w:rsid w:val="00414B1B"/>
    <w:rsid w:val="0041624A"/>
    <w:rsid w:val="0041632E"/>
    <w:rsid w:val="004166F8"/>
    <w:rsid w:val="00420AD5"/>
    <w:rsid w:val="00422ED1"/>
    <w:rsid w:val="0042310A"/>
    <w:rsid w:val="00426D59"/>
    <w:rsid w:val="0043348E"/>
    <w:rsid w:val="00437955"/>
    <w:rsid w:val="00437ACC"/>
    <w:rsid w:val="00437CC2"/>
    <w:rsid w:val="0044132D"/>
    <w:rsid w:val="0044458E"/>
    <w:rsid w:val="004451A4"/>
    <w:rsid w:val="00445808"/>
    <w:rsid w:val="00447ABA"/>
    <w:rsid w:val="00447F6F"/>
    <w:rsid w:val="00450473"/>
    <w:rsid w:val="00450D28"/>
    <w:rsid w:val="00452668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1456"/>
    <w:rsid w:val="00477BD7"/>
    <w:rsid w:val="004832C3"/>
    <w:rsid w:val="00483A8A"/>
    <w:rsid w:val="00485F7F"/>
    <w:rsid w:val="0048683A"/>
    <w:rsid w:val="00491AF9"/>
    <w:rsid w:val="00492BAC"/>
    <w:rsid w:val="00492E8D"/>
    <w:rsid w:val="004952F4"/>
    <w:rsid w:val="00495EF4"/>
    <w:rsid w:val="0049600C"/>
    <w:rsid w:val="004960D1"/>
    <w:rsid w:val="004969D6"/>
    <w:rsid w:val="00497A6A"/>
    <w:rsid w:val="004A0FD8"/>
    <w:rsid w:val="004A779C"/>
    <w:rsid w:val="004A7DB8"/>
    <w:rsid w:val="004B0B04"/>
    <w:rsid w:val="004B3405"/>
    <w:rsid w:val="004B4208"/>
    <w:rsid w:val="004B4ABE"/>
    <w:rsid w:val="004B4FBC"/>
    <w:rsid w:val="004B658B"/>
    <w:rsid w:val="004B6D1D"/>
    <w:rsid w:val="004B7699"/>
    <w:rsid w:val="004C0758"/>
    <w:rsid w:val="004C5379"/>
    <w:rsid w:val="004C653C"/>
    <w:rsid w:val="004D0FE0"/>
    <w:rsid w:val="004D147A"/>
    <w:rsid w:val="004D1EB5"/>
    <w:rsid w:val="004D28B6"/>
    <w:rsid w:val="004E0C68"/>
    <w:rsid w:val="004E0F27"/>
    <w:rsid w:val="004E3E42"/>
    <w:rsid w:val="004E41D4"/>
    <w:rsid w:val="004E6247"/>
    <w:rsid w:val="004E6D34"/>
    <w:rsid w:val="004F1DCB"/>
    <w:rsid w:val="004F4456"/>
    <w:rsid w:val="005004F6"/>
    <w:rsid w:val="005005A6"/>
    <w:rsid w:val="00501758"/>
    <w:rsid w:val="0050254C"/>
    <w:rsid w:val="00502851"/>
    <w:rsid w:val="005131CA"/>
    <w:rsid w:val="00514304"/>
    <w:rsid w:val="00514CCC"/>
    <w:rsid w:val="00514D55"/>
    <w:rsid w:val="00515A27"/>
    <w:rsid w:val="00515D7B"/>
    <w:rsid w:val="005223D0"/>
    <w:rsid w:val="005259B0"/>
    <w:rsid w:val="0052617A"/>
    <w:rsid w:val="0053005C"/>
    <w:rsid w:val="0053024E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628"/>
    <w:rsid w:val="00547F6E"/>
    <w:rsid w:val="00550631"/>
    <w:rsid w:val="00555DAC"/>
    <w:rsid w:val="00563B48"/>
    <w:rsid w:val="00564C6A"/>
    <w:rsid w:val="00565C07"/>
    <w:rsid w:val="00567197"/>
    <w:rsid w:val="00571BA5"/>
    <w:rsid w:val="005753D6"/>
    <w:rsid w:val="00580A25"/>
    <w:rsid w:val="005820D1"/>
    <w:rsid w:val="00583B29"/>
    <w:rsid w:val="00584344"/>
    <w:rsid w:val="00585A1E"/>
    <w:rsid w:val="005860F5"/>
    <w:rsid w:val="00586E4D"/>
    <w:rsid w:val="00590657"/>
    <w:rsid w:val="0059084D"/>
    <w:rsid w:val="00592472"/>
    <w:rsid w:val="00592D64"/>
    <w:rsid w:val="005934D8"/>
    <w:rsid w:val="00595E09"/>
    <w:rsid w:val="005A3160"/>
    <w:rsid w:val="005A353E"/>
    <w:rsid w:val="005A4EAD"/>
    <w:rsid w:val="005A4F45"/>
    <w:rsid w:val="005A7454"/>
    <w:rsid w:val="005B4AB0"/>
    <w:rsid w:val="005B4D9F"/>
    <w:rsid w:val="005B69F0"/>
    <w:rsid w:val="005C266F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7C9"/>
    <w:rsid w:val="005D7BC6"/>
    <w:rsid w:val="005E030C"/>
    <w:rsid w:val="005E12F8"/>
    <w:rsid w:val="005E209D"/>
    <w:rsid w:val="005E2E48"/>
    <w:rsid w:val="005E6320"/>
    <w:rsid w:val="005E6C14"/>
    <w:rsid w:val="005E7A3A"/>
    <w:rsid w:val="005F0CD6"/>
    <w:rsid w:val="005F4152"/>
    <w:rsid w:val="005F5690"/>
    <w:rsid w:val="005F65AF"/>
    <w:rsid w:val="006017C4"/>
    <w:rsid w:val="006018C2"/>
    <w:rsid w:val="00602246"/>
    <w:rsid w:val="00602D40"/>
    <w:rsid w:val="00607E87"/>
    <w:rsid w:val="00610092"/>
    <w:rsid w:val="00610555"/>
    <w:rsid w:val="00616FB6"/>
    <w:rsid w:val="00617ACC"/>
    <w:rsid w:val="00621334"/>
    <w:rsid w:val="0062428E"/>
    <w:rsid w:val="006253A6"/>
    <w:rsid w:val="00626E96"/>
    <w:rsid w:val="00630F51"/>
    <w:rsid w:val="00631130"/>
    <w:rsid w:val="0063234B"/>
    <w:rsid w:val="00633AED"/>
    <w:rsid w:val="00634ADD"/>
    <w:rsid w:val="00635F26"/>
    <w:rsid w:val="006366A6"/>
    <w:rsid w:val="006374E3"/>
    <w:rsid w:val="00637B29"/>
    <w:rsid w:val="00642B52"/>
    <w:rsid w:val="00643A15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57B94"/>
    <w:rsid w:val="00661944"/>
    <w:rsid w:val="00662AE8"/>
    <w:rsid w:val="00664C9C"/>
    <w:rsid w:val="0066672A"/>
    <w:rsid w:val="00670CEB"/>
    <w:rsid w:val="00673A2F"/>
    <w:rsid w:val="00674E13"/>
    <w:rsid w:val="0067505B"/>
    <w:rsid w:val="0067633B"/>
    <w:rsid w:val="00676440"/>
    <w:rsid w:val="006768FA"/>
    <w:rsid w:val="00676B61"/>
    <w:rsid w:val="00682420"/>
    <w:rsid w:val="00687F36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A7123"/>
    <w:rsid w:val="006B11E7"/>
    <w:rsid w:val="006B1A25"/>
    <w:rsid w:val="006B49AD"/>
    <w:rsid w:val="006B5FCD"/>
    <w:rsid w:val="006B6C51"/>
    <w:rsid w:val="006C3280"/>
    <w:rsid w:val="006C5193"/>
    <w:rsid w:val="006C7A4F"/>
    <w:rsid w:val="006D39FA"/>
    <w:rsid w:val="006D4498"/>
    <w:rsid w:val="006D52B4"/>
    <w:rsid w:val="006D6669"/>
    <w:rsid w:val="006D6B16"/>
    <w:rsid w:val="006E3538"/>
    <w:rsid w:val="006E403C"/>
    <w:rsid w:val="006F1EC8"/>
    <w:rsid w:val="006F2017"/>
    <w:rsid w:val="006F76BF"/>
    <w:rsid w:val="0070033C"/>
    <w:rsid w:val="0070241D"/>
    <w:rsid w:val="00703BB1"/>
    <w:rsid w:val="00705E49"/>
    <w:rsid w:val="00707724"/>
    <w:rsid w:val="00712A6A"/>
    <w:rsid w:val="00712D37"/>
    <w:rsid w:val="00714E20"/>
    <w:rsid w:val="00720A83"/>
    <w:rsid w:val="00723802"/>
    <w:rsid w:val="00727AA1"/>
    <w:rsid w:val="00727DC6"/>
    <w:rsid w:val="0073254E"/>
    <w:rsid w:val="00732F75"/>
    <w:rsid w:val="00733C05"/>
    <w:rsid w:val="00734C29"/>
    <w:rsid w:val="00735888"/>
    <w:rsid w:val="00737655"/>
    <w:rsid w:val="0074049E"/>
    <w:rsid w:val="007417BD"/>
    <w:rsid w:val="00746C9D"/>
    <w:rsid w:val="007475AC"/>
    <w:rsid w:val="007505DD"/>
    <w:rsid w:val="007528CB"/>
    <w:rsid w:val="00753E08"/>
    <w:rsid w:val="00756389"/>
    <w:rsid w:val="00761FD8"/>
    <w:rsid w:val="00762003"/>
    <w:rsid w:val="00764F60"/>
    <w:rsid w:val="007653F2"/>
    <w:rsid w:val="007656A7"/>
    <w:rsid w:val="00766DC6"/>
    <w:rsid w:val="00770460"/>
    <w:rsid w:val="00770564"/>
    <w:rsid w:val="00774F14"/>
    <w:rsid w:val="00782D72"/>
    <w:rsid w:val="00783495"/>
    <w:rsid w:val="00785E0B"/>
    <w:rsid w:val="00785FC0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E1E"/>
    <w:rsid w:val="007B5281"/>
    <w:rsid w:val="007B6271"/>
    <w:rsid w:val="007B64A6"/>
    <w:rsid w:val="007C2138"/>
    <w:rsid w:val="007C5D34"/>
    <w:rsid w:val="007C7092"/>
    <w:rsid w:val="007D1C98"/>
    <w:rsid w:val="007D2952"/>
    <w:rsid w:val="007D476F"/>
    <w:rsid w:val="007E16AD"/>
    <w:rsid w:val="007E18F1"/>
    <w:rsid w:val="007E4D3A"/>
    <w:rsid w:val="007E7D41"/>
    <w:rsid w:val="007F11BC"/>
    <w:rsid w:val="007F1CF5"/>
    <w:rsid w:val="007F2412"/>
    <w:rsid w:val="007F2EDB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350E"/>
    <w:rsid w:val="00823698"/>
    <w:rsid w:val="00825658"/>
    <w:rsid w:val="008263A6"/>
    <w:rsid w:val="00831646"/>
    <w:rsid w:val="00834EFF"/>
    <w:rsid w:val="008365F0"/>
    <w:rsid w:val="0083670A"/>
    <w:rsid w:val="00840688"/>
    <w:rsid w:val="00842CE5"/>
    <w:rsid w:val="00844238"/>
    <w:rsid w:val="008442D1"/>
    <w:rsid w:val="00844AC6"/>
    <w:rsid w:val="0084525C"/>
    <w:rsid w:val="008547B6"/>
    <w:rsid w:val="00856B1D"/>
    <w:rsid w:val="00857FB2"/>
    <w:rsid w:val="0086455E"/>
    <w:rsid w:val="00867C00"/>
    <w:rsid w:val="00867FAF"/>
    <w:rsid w:val="00872A32"/>
    <w:rsid w:val="00872E7B"/>
    <w:rsid w:val="00873440"/>
    <w:rsid w:val="00873615"/>
    <w:rsid w:val="008737F7"/>
    <w:rsid w:val="008742FD"/>
    <w:rsid w:val="008824F0"/>
    <w:rsid w:val="00885135"/>
    <w:rsid w:val="00890E18"/>
    <w:rsid w:val="00891D8A"/>
    <w:rsid w:val="00893954"/>
    <w:rsid w:val="00893BB9"/>
    <w:rsid w:val="00894FFC"/>
    <w:rsid w:val="008A4444"/>
    <w:rsid w:val="008A5E2D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D0566"/>
    <w:rsid w:val="008D18AF"/>
    <w:rsid w:val="008D3D59"/>
    <w:rsid w:val="008D3E25"/>
    <w:rsid w:val="008D79E5"/>
    <w:rsid w:val="008E15A1"/>
    <w:rsid w:val="008E3CA4"/>
    <w:rsid w:val="008E68A5"/>
    <w:rsid w:val="008E724B"/>
    <w:rsid w:val="008E7405"/>
    <w:rsid w:val="008F296E"/>
    <w:rsid w:val="008F5256"/>
    <w:rsid w:val="009014D0"/>
    <w:rsid w:val="00901E9D"/>
    <w:rsid w:val="009039EA"/>
    <w:rsid w:val="00903A25"/>
    <w:rsid w:val="009040DD"/>
    <w:rsid w:val="00905377"/>
    <w:rsid w:val="00906D13"/>
    <w:rsid w:val="00921650"/>
    <w:rsid w:val="0092741A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3D48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4475"/>
    <w:rsid w:val="00994788"/>
    <w:rsid w:val="00997300"/>
    <w:rsid w:val="009973B6"/>
    <w:rsid w:val="009A0970"/>
    <w:rsid w:val="009A1820"/>
    <w:rsid w:val="009A2406"/>
    <w:rsid w:val="009A37FC"/>
    <w:rsid w:val="009A4D31"/>
    <w:rsid w:val="009A6286"/>
    <w:rsid w:val="009A648E"/>
    <w:rsid w:val="009B16C6"/>
    <w:rsid w:val="009B1EBD"/>
    <w:rsid w:val="009B5770"/>
    <w:rsid w:val="009B581D"/>
    <w:rsid w:val="009B6545"/>
    <w:rsid w:val="009C15A0"/>
    <w:rsid w:val="009D1553"/>
    <w:rsid w:val="009D1915"/>
    <w:rsid w:val="009D3B09"/>
    <w:rsid w:val="009D3BB5"/>
    <w:rsid w:val="009D5A1B"/>
    <w:rsid w:val="009D711E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1B9D"/>
    <w:rsid w:val="00A12B2F"/>
    <w:rsid w:val="00A12BBD"/>
    <w:rsid w:val="00A12F01"/>
    <w:rsid w:val="00A13FD8"/>
    <w:rsid w:val="00A14522"/>
    <w:rsid w:val="00A154B9"/>
    <w:rsid w:val="00A16127"/>
    <w:rsid w:val="00A21887"/>
    <w:rsid w:val="00A21CA5"/>
    <w:rsid w:val="00A22788"/>
    <w:rsid w:val="00A24BDE"/>
    <w:rsid w:val="00A24D0A"/>
    <w:rsid w:val="00A3103D"/>
    <w:rsid w:val="00A33378"/>
    <w:rsid w:val="00A34027"/>
    <w:rsid w:val="00A352E8"/>
    <w:rsid w:val="00A41832"/>
    <w:rsid w:val="00A41DDD"/>
    <w:rsid w:val="00A4242F"/>
    <w:rsid w:val="00A4492E"/>
    <w:rsid w:val="00A45725"/>
    <w:rsid w:val="00A46E47"/>
    <w:rsid w:val="00A47AF5"/>
    <w:rsid w:val="00A53088"/>
    <w:rsid w:val="00A60F11"/>
    <w:rsid w:val="00A63948"/>
    <w:rsid w:val="00A6501A"/>
    <w:rsid w:val="00A701FE"/>
    <w:rsid w:val="00A7260D"/>
    <w:rsid w:val="00A74B5C"/>
    <w:rsid w:val="00A776EF"/>
    <w:rsid w:val="00A77AEA"/>
    <w:rsid w:val="00A82068"/>
    <w:rsid w:val="00A840EB"/>
    <w:rsid w:val="00A84C59"/>
    <w:rsid w:val="00A84E11"/>
    <w:rsid w:val="00A87302"/>
    <w:rsid w:val="00A87CC5"/>
    <w:rsid w:val="00A94D5A"/>
    <w:rsid w:val="00A9793B"/>
    <w:rsid w:val="00AA005C"/>
    <w:rsid w:val="00AA332C"/>
    <w:rsid w:val="00AA4EA7"/>
    <w:rsid w:val="00AA66F8"/>
    <w:rsid w:val="00AA6FAB"/>
    <w:rsid w:val="00AA7107"/>
    <w:rsid w:val="00AA783D"/>
    <w:rsid w:val="00AB0B03"/>
    <w:rsid w:val="00AB2790"/>
    <w:rsid w:val="00AB302A"/>
    <w:rsid w:val="00AB3187"/>
    <w:rsid w:val="00AB5290"/>
    <w:rsid w:val="00AB76D6"/>
    <w:rsid w:val="00AB7AD6"/>
    <w:rsid w:val="00AC6259"/>
    <w:rsid w:val="00AD12E5"/>
    <w:rsid w:val="00AD1596"/>
    <w:rsid w:val="00AD4992"/>
    <w:rsid w:val="00AD70F2"/>
    <w:rsid w:val="00AE01B2"/>
    <w:rsid w:val="00AE17E9"/>
    <w:rsid w:val="00AE1818"/>
    <w:rsid w:val="00AE491C"/>
    <w:rsid w:val="00AF12CB"/>
    <w:rsid w:val="00AF33FC"/>
    <w:rsid w:val="00B01DB2"/>
    <w:rsid w:val="00B052A9"/>
    <w:rsid w:val="00B053B8"/>
    <w:rsid w:val="00B07BA6"/>
    <w:rsid w:val="00B15314"/>
    <w:rsid w:val="00B16D6C"/>
    <w:rsid w:val="00B21C98"/>
    <w:rsid w:val="00B22117"/>
    <w:rsid w:val="00B243DA"/>
    <w:rsid w:val="00B25264"/>
    <w:rsid w:val="00B2754B"/>
    <w:rsid w:val="00B27721"/>
    <w:rsid w:val="00B307E1"/>
    <w:rsid w:val="00B324CA"/>
    <w:rsid w:val="00B351A8"/>
    <w:rsid w:val="00B358FA"/>
    <w:rsid w:val="00B36B0C"/>
    <w:rsid w:val="00B36FAA"/>
    <w:rsid w:val="00B42C3C"/>
    <w:rsid w:val="00B45AD2"/>
    <w:rsid w:val="00B50205"/>
    <w:rsid w:val="00B521C3"/>
    <w:rsid w:val="00B52F2E"/>
    <w:rsid w:val="00B53339"/>
    <w:rsid w:val="00B65125"/>
    <w:rsid w:val="00B66C37"/>
    <w:rsid w:val="00B6733F"/>
    <w:rsid w:val="00B67A8C"/>
    <w:rsid w:val="00B67E4E"/>
    <w:rsid w:val="00B73DFF"/>
    <w:rsid w:val="00B74BAB"/>
    <w:rsid w:val="00B76E5A"/>
    <w:rsid w:val="00B80671"/>
    <w:rsid w:val="00B80E56"/>
    <w:rsid w:val="00B812D5"/>
    <w:rsid w:val="00B82544"/>
    <w:rsid w:val="00B830D4"/>
    <w:rsid w:val="00B83E40"/>
    <w:rsid w:val="00B847D9"/>
    <w:rsid w:val="00B84AFB"/>
    <w:rsid w:val="00B86BEC"/>
    <w:rsid w:val="00B874DF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581A"/>
    <w:rsid w:val="00BC739F"/>
    <w:rsid w:val="00BD1D3E"/>
    <w:rsid w:val="00BD3850"/>
    <w:rsid w:val="00BD4933"/>
    <w:rsid w:val="00BD6B30"/>
    <w:rsid w:val="00BD7A29"/>
    <w:rsid w:val="00BE5440"/>
    <w:rsid w:val="00BE7B78"/>
    <w:rsid w:val="00BF1D46"/>
    <w:rsid w:val="00BF3F2A"/>
    <w:rsid w:val="00C00B41"/>
    <w:rsid w:val="00C01409"/>
    <w:rsid w:val="00C02394"/>
    <w:rsid w:val="00C03232"/>
    <w:rsid w:val="00C041EB"/>
    <w:rsid w:val="00C0637B"/>
    <w:rsid w:val="00C1056B"/>
    <w:rsid w:val="00C12448"/>
    <w:rsid w:val="00C12FC3"/>
    <w:rsid w:val="00C13F92"/>
    <w:rsid w:val="00C21061"/>
    <w:rsid w:val="00C22796"/>
    <w:rsid w:val="00C23A35"/>
    <w:rsid w:val="00C23B02"/>
    <w:rsid w:val="00C26E75"/>
    <w:rsid w:val="00C32AE9"/>
    <w:rsid w:val="00C36E16"/>
    <w:rsid w:val="00C3709D"/>
    <w:rsid w:val="00C4191B"/>
    <w:rsid w:val="00C42016"/>
    <w:rsid w:val="00C42BB2"/>
    <w:rsid w:val="00C4723A"/>
    <w:rsid w:val="00C52916"/>
    <w:rsid w:val="00C52E3B"/>
    <w:rsid w:val="00C56721"/>
    <w:rsid w:val="00C57C7F"/>
    <w:rsid w:val="00C627E6"/>
    <w:rsid w:val="00C6587B"/>
    <w:rsid w:val="00C66727"/>
    <w:rsid w:val="00C669AF"/>
    <w:rsid w:val="00C700EC"/>
    <w:rsid w:val="00C7078A"/>
    <w:rsid w:val="00C70993"/>
    <w:rsid w:val="00C73328"/>
    <w:rsid w:val="00C74143"/>
    <w:rsid w:val="00C75078"/>
    <w:rsid w:val="00C77347"/>
    <w:rsid w:val="00C77641"/>
    <w:rsid w:val="00C9792A"/>
    <w:rsid w:val="00CA1127"/>
    <w:rsid w:val="00CA3646"/>
    <w:rsid w:val="00CA6248"/>
    <w:rsid w:val="00CA76F8"/>
    <w:rsid w:val="00CA7B28"/>
    <w:rsid w:val="00CB0977"/>
    <w:rsid w:val="00CB1336"/>
    <w:rsid w:val="00CB22BA"/>
    <w:rsid w:val="00CB2E42"/>
    <w:rsid w:val="00CB3D60"/>
    <w:rsid w:val="00CB68E1"/>
    <w:rsid w:val="00CB7E9B"/>
    <w:rsid w:val="00CC1A1B"/>
    <w:rsid w:val="00CC316F"/>
    <w:rsid w:val="00CC6128"/>
    <w:rsid w:val="00CC7F37"/>
    <w:rsid w:val="00CD4BD4"/>
    <w:rsid w:val="00CE20F4"/>
    <w:rsid w:val="00CE26B7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10C8A"/>
    <w:rsid w:val="00D229A7"/>
    <w:rsid w:val="00D24232"/>
    <w:rsid w:val="00D30DEF"/>
    <w:rsid w:val="00D37862"/>
    <w:rsid w:val="00D401BF"/>
    <w:rsid w:val="00D403FC"/>
    <w:rsid w:val="00D4215E"/>
    <w:rsid w:val="00D42577"/>
    <w:rsid w:val="00D437FD"/>
    <w:rsid w:val="00D43D03"/>
    <w:rsid w:val="00D440A4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664D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26"/>
    <w:rsid w:val="00D769EB"/>
    <w:rsid w:val="00D77CC8"/>
    <w:rsid w:val="00D82135"/>
    <w:rsid w:val="00D835EB"/>
    <w:rsid w:val="00D84487"/>
    <w:rsid w:val="00D855E1"/>
    <w:rsid w:val="00D85D03"/>
    <w:rsid w:val="00D90690"/>
    <w:rsid w:val="00D95622"/>
    <w:rsid w:val="00DA066C"/>
    <w:rsid w:val="00DA1561"/>
    <w:rsid w:val="00DA1663"/>
    <w:rsid w:val="00DA1EAD"/>
    <w:rsid w:val="00DA4F1F"/>
    <w:rsid w:val="00DA55FF"/>
    <w:rsid w:val="00DA6486"/>
    <w:rsid w:val="00DA72EC"/>
    <w:rsid w:val="00DB459A"/>
    <w:rsid w:val="00DB703A"/>
    <w:rsid w:val="00DC1480"/>
    <w:rsid w:val="00DC25A3"/>
    <w:rsid w:val="00DC46F8"/>
    <w:rsid w:val="00DC4B7D"/>
    <w:rsid w:val="00DC4B89"/>
    <w:rsid w:val="00DD4E54"/>
    <w:rsid w:val="00DD50A0"/>
    <w:rsid w:val="00DD5A53"/>
    <w:rsid w:val="00DE1B97"/>
    <w:rsid w:val="00DE2548"/>
    <w:rsid w:val="00DE4759"/>
    <w:rsid w:val="00DE480A"/>
    <w:rsid w:val="00DF3C73"/>
    <w:rsid w:val="00DF3C76"/>
    <w:rsid w:val="00DF664F"/>
    <w:rsid w:val="00E00B5B"/>
    <w:rsid w:val="00E012CB"/>
    <w:rsid w:val="00E037D2"/>
    <w:rsid w:val="00E0404C"/>
    <w:rsid w:val="00E040D6"/>
    <w:rsid w:val="00E0557A"/>
    <w:rsid w:val="00E0791F"/>
    <w:rsid w:val="00E13D8B"/>
    <w:rsid w:val="00E15A8D"/>
    <w:rsid w:val="00E15BA1"/>
    <w:rsid w:val="00E15D87"/>
    <w:rsid w:val="00E266AD"/>
    <w:rsid w:val="00E33345"/>
    <w:rsid w:val="00E36071"/>
    <w:rsid w:val="00E3657F"/>
    <w:rsid w:val="00E42070"/>
    <w:rsid w:val="00E4298C"/>
    <w:rsid w:val="00E43282"/>
    <w:rsid w:val="00E45A9B"/>
    <w:rsid w:val="00E45B9F"/>
    <w:rsid w:val="00E46916"/>
    <w:rsid w:val="00E51969"/>
    <w:rsid w:val="00E53124"/>
    <w:rsid w:val="00E542BB"/>
    <w:rsid w:val="00E61CBF"/>
    <w:rsid w:val="00E64EBC"/>
    <w:rsid w:val="00E70AF5"/>
    <w:rsid w:val="00E729B9"/>
    <w:rsid w:val="00E74334"/>
    <w:rsid w:val="00E750B2"/>
    <w:rsid w:val="00E7546D"/>
    <w:rsid w:val="00E76AF8"/>
    <w:rsid w:val="00E801E4"/>
    <w:rsid w:val="00E818C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A1AD9"/>
    <w:rsid w:val="00EB2234"/>
    <w:rsid w:val="00EB57A7"/>
    <w:rsid w:val="00EC1548"/>
    <w:rsid w:val="00EC2B03"/>
    <w:rsid w:val="00EC5238"/>
    <w:rsid w:val="00EC70ED"/>
    <w:rsid w:val="00ED1958"/>
    <w:rsid w:val="00ED38E9"/>
    <w:rsid w:val="00ED5B30"/>
    <w:rsid w:val="00EE0DC5"/>
    <w:rsid w:val="00EE1EDC"/>
    <w:rsid w:val="00EE3146"/>
    <w:rsid w:val="00EE4D72"/>
    <w:rsid w:val="00EE6AC5"/>
    <w:rsid w:val="00EF0D96"/>
    <w:rsid w:val="00EF31FA"/>
    <w:rsid w:val="00EF3769"/>
    <w:rsid w:val="00EF3C97"/>
    <w:rsid w:val="00EF4DE9"/>
    <w:rsid w:val="00F013E8"/>
    <w:rsid w:val="00F02351"/>
    <w:rsid w:val="00F02A23"/>
    <w:rsid w:val="00F03033"/>
    <w:rsid w:val="00F04375"/>
    <w:rsid w:val="00F11225"/>
    <w:rsid w:val="00F11B15"/>
    <w:rsid w:val="00F15B0D"/>
    <w:rsid w:val="00F15C66"/>
    <w:rsid w:val="00F167C4"/>
    <w:rsid w:val="00F21F41"/>
    <w:rsid w:val="00F22D19"/>
    <w:rsid w:val="00F22FD8"/>
    <w:rsid w:val="00F25398"/>
    <w:rsid w:val="00F2784E"/>
    <w:rsid w:val="00F31F7E"/>
    <w:rsid w:val="00F41414"/>
    <w:rsid w:val="00F4310E"/>
    <w:rsid w:val="00F44408"/>
    <w:rsid w:val="00F46761"/>
    <w:rsid w:val="00F47E60"/>
    <w:rsid w:val="00F47F63"/>
    <w:rsid w:val="00F50B90"/>
    <w:rsid w:val="00F51F74"/>
    <w:rsid w:val="00F5545F"/>
    <w:rsid w:val="00F55C25"/>
    <w:rsid w:val="00F61D80"/>
    <w:rsid w:val="00F62EBC"/>
    <w:rsid w:val="00F65C0D"/>
    <w:rsid w:val="00F70D59"/>
    <w:rsid w:val="00F77A1A"/>
    <w:rsid w:val="00F80B41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A045A"/>
    <w:rsid w:val="00FA143E"/>
    <w:rsid w:val="00FA169D"/>
    <w:rsid w:val="00FA16E9"/>
    <w:rsid w:val="00FB0BE1"/>
    <w:rsid w:val="00FB1A7F"/>
    <w:rsid w:val="00FB2E17"/>
    <w:rsid w:val="00FB31D3"/>
    <w:rsid w:val="00FB3E23"/>
    <w:rsid w:val="00FB5474"/>
    <w:rsid w:val="00FB6A55"/>
    <w:rsid w:val="00FB6B08"/>
    <w:rsid w:val="00FB7322"/>
    <w:rsid w:val="00FC1E5C"/>
    <w:rsid w:val="00FC243A"/>
    <w:rsid w:val="00FC47CC"/>
    <w:rsid w:val="00FD0759"/>
    <w:rsid w:val="00FD1E98"/>
    <w:rsid w:val="00FD42D4"/>
    <w:rsid w:val="00FD6CDF"/>
    <w:rsid w:val="00FE0175"/>
    <w:rsid w:val="00FE3229"/>
    <w:rsid w:val="00FE4BF9"/>
    <w:rsid w:val="00FE5E11"/>
    <w:rsid w:val="00FF0F5F"/>
    <w:rsid w:val="00FF450D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56C2694"/>
  <w15:chartTrackingRefBased/>
  <w15:docId w15:val="{7FEAC6CA-6A54-4412-A327-CD0EF6C4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2">
    <w:name w:val="heading 2"/>
    <w:basedOn w:val="a"/>
    <w:next w:val="a"/>
    <w:link w:val="20"/>
    <w:qFormat/>
    <w:rsid w:val="00AE491C"/>
    <w:pPr>
      <w:keepNext/>
      <w:widowControl/>
      <w:jc w:val="left"/>
      <w:outlineLvl w:val="1"/>
    </w:pPr>
    <w:rPr>
      <w:b/>
      <w:bCs/>
      <w:kern w:val="0"/>
      <w:sz w:val="22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AA00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center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a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b">
    <w:name w:val="annotation reference"/>
    <w:rsid w:val="00B6733F"/>
    <w:rPr>
      <w:sz w:val="21"/>
      <w:szCs w:val="21"/>
    </w:rPr>
  </w:style>
  <w:style w:type="paragraph" w:styleId="ac">
    <w:name w:val="annotation text"/>
    <w:basedOn w:val="a"/>
    <w:link w:val="ad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d">
    <w:name w:val="批注文字 字符"/>
    <w:link w:val="ac"/>
    <w:rsid w:val="00B6733F"/>
    <w:rPr>
      <w:rFonts w:ascii="Arial" w:hAnsi="Arial"/>
      <w:kern w:val="2"/>
      <w:sz w:val="21"/>
    </w:rPr>
  </w:style>
  <w:style w:type="paragraph" w:styleId="21">
    <w:name w:val="Body Text 2"/>
    <w:basedOn w:val="a"/>
    <w:link w:val="22"/>
    <w:rsid w:val="007F11BC"/>
    <w:pPr>
      <w:spacing w:after="120" w:line="480" w:lineRule="auto"/>
    </w:pPr>
  </w:style>
  <w:style w:type="character" w:customStyle="1" w:styleId="22">
    <w:name w:val="正文文本 2 字符"/>
    <w:link w:val="21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e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f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0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2">
    <w:name w:val="批注主题 字符"/>
    <w:link w:val="af1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11">
    <w:name w:val="1.1"/>
    <w:basedOn w:val="a"/>
    <w:link w:val="11Char"/>
    <w:rsid w:val="00495EF4"/>
    <w:pPr>
      <w:adjustRightInd w:val="0"/>
      <w:spacing w:beforeLines="50" w:before="50" w:line="440" w:lineRule="exact"/>
      <w:ind w:firstLine="284"/>
    </w:pPr>
  </w:style>
  <w:style w:type="character" w:customStyle="1" w:styleId="11Char">
    <w:name w:val="1.1 Char"/>
    <w:link w:val="11"/>
    <w:rsid w:val="00495EF4"/>
    <w:rPr>
      <w:kern w:val="2"/>
      <w:sz w:val="21"/>
      <w:szCs w:val="24"/>
    </w:rPr>
  </w:style>
  <w:style w:type="character" w:customStyle="1" w:styleId="20">
    <w:name w:val="标题 2 字符"/>
    <w:link w:val="2"/>
    <w:rsid w:val="00AE491C"/>
    <w:rPr>
      <w:b/>
      <w:bCs/>
      <w:sz w:val="22"/>
      <w:szCs w:val="24"/>
      <w:lang w:eastAsia="en-US"/>
    </w:rPr>
  </w:style>
  <w:style w:type="paragraph" w:customStyle="1" w:styleId="Default">
    <w:name w:val="Default"/>
    <w:rsid w:val="00AE491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3">
    <w:name w:val="Hyperlink"/>
    <w:rsid w:val="00AE491C"/>
    <w:rPr>
      <w:strike w:val="0"/>
      <w:dstrike w:val="0"/>
      <w:color w:val="000000"/>
      <w:u w:val="none"/>
      <w:effect w:val="none"/>
    </w:rPr>
  </w:style>
  <w:style w:type="character" w:customStyle="1" w:styleId="ttag">
    <w:name w:val="t_tag"/>
    <w:rsid w:val="00AE491C"/>
  </w:style>
  <w:style w:type="character" w:customStyle="1" w:styleId="a4">
    <w:name w:val="正文文本 字符"/>
    <w:link w:val="a3"/>
    <w:rsid w:val="00AE491C"/>
    <w:rPr>
      <w:kern w:val="2"/>
      <w:sz w:val="24"/>
      <w:szCs w:val="24"/>
    </w:rPr>
  </w:style>
  <w:style w:type="character" w:customStyle="1" w:styleId="Char">
    <w:name w:val="批注文字 Char"/>
    <w:rsid w:val="005259B0"/>
    <w:rPr>
      <w:kern w:val="2"/>
      <w:sz w:val="21"/>
      <w:szCs w:val="24"/>
    </w:rPr>
  </w:style>
  <w:style w:type="character" w:customStyle="1" w:styleId="Char0">
    <w:name w:val="批注主题 Char"/>
    <w:rsid w:val="005259B0"/>
    <w:rPr>
      <w:b/>
      <w:bCs/>
      <w:kern w:val="2"/>
      <w:sz w:val="21"/>
      <w:szCs w:val="24"/>
    </w:rPr>
  </w:style>
  <w:style w:type="character" w:styleId="af4">
    <w:name w:val="Strong"/>
    <w:uiPriority w:val="22"/>
    <w:qFormat/>
    <w:rsid w:val="00631130"/>
    <w:rPr>
      <w:b/>
      <w:bCs/>
    </w:rPr>
  </w:style>
  <w:style w:type="character" w:customStyle="1" w:styleId="30">
    <w:name w:val="标题 3 字符"/>
    <w:link w:val="3"/>
    <w:semiHidden/>
    <w:rsid w:val="00AA005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DE8EC-4FA7-407A-8E0A-487F1978A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626</Words>
  <Characters>3571</Characters>
  <Application>Microsoft Office Word</Application>
  <DocSecurity>0</DocSecurity>
  <Lines>29</Lines>
  <Paragraphs>8</Paragraphs>
  <ScaleCrop>false</ScaleCrop>
  <Company>hisun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2021-10-15T02:39:00Z</cp:lastPrinted>
  <dcterms:created xsi:type="dcterms:W3CDTF">2026-04-02T07:30:00Z</dcterms:created>
  <dcterms:modified xsi:type="dcterms:W3CDTF">2026-04-02T07:30:00Z</dcterms:modified>
</cp:coreProperties>
</file>