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FECFB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3513101B" w14:textId="77777777" w:rsidR="0009724B" w:rsidRPr="0009724B" w:rsidRDefault="0009724B" w:rsidP="0009724B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加强气瓶安全监察工作，保证气瓶安全使用：明确钢瓶使用管理的安全要点，确保气瓶在运输、储存、使用和进出过程中的安全。</w:t>
      </w:r>
    </w:p>
    <w:p w14:paraId="375DBB1F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21E0608A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37E46487" w14:textId="77777777" w:rsidR="0009724B" w:rsidRPr="0009724B" w:rsidRDefault="0009724B" w:rsidP="0009724B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B666B2">
        <w:rPr>
          <w:rFonts w:hint="eastAsia"/>
          <w:sz w:val="22"/>
          <w:szCs w:val="22"/>
        </w:rPr>
        <w:t>本制度适用于公司内所有车间、仓库及所有使用气瓶的车间、部门</w:t>
      </w:r>
      <w:r w:rsidRPr="00B666B2">
        <w:rPr>
          <w:rFonts w:ascii="宋体" w:hAnsi="宋体" w:cs="Arial" w:hint="eastAsia"/>
          <w:sz w:val="22"/>
          <w:szCs w:val="22"/>
        </w:rPr>
        <w:t>。</w:t>
      </w:r>
    </w:p>
    <w:p w14:paraId="4FF15314" w14:textId="77777777" w:rsidR="00005A87" w:rsidRPr="0009724B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780CFD67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25626223" w14:textId="77777777" w:rsidR="007B5926" w:rsidRPr="0036592B" w:rsidRDefault="007B5926" w:rsidP="0036592B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B5926">
        <w:rPr>
          <w:rFonts w:ascii="宋体" w:hAnsi="宋体" w:cs="Arial" w:hint="eastAsia"/>
          <w:sz w:val="22"/>
          <w:szCs w:val="22"/>
        </w:rPr>
        <w:t>供应链</w:t>
      </w:r>
      <w:r w:rsidRPr="007B5926">
        <w:rPr>
          <w:rFonts w:hint="eastAsia"/>
          <w:sz w:val="22"/>
          <w:szCs w:val="22"/>
        </w:rPr>
        <w:t>管理部：负责确保气瓶进出、运输、储存、发放时安全。</w:t>
      </w:r>
    </w:p>
    <w:p w14:paraId="4A5BAD29" w14:textId="77777777" w:rsidR="007B5926" w:rsidRPr="0036592B" w:rsidRDefault="007B5926" w:rsidP="007B5926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FF28D9">
        <w:rPr>
          <w:rFonts w:ascii="宋体" w:hAnsi="宋体" w:cs="Arial" w:hint="eastAsia"/>
          <w:sz w:val="22"/>
          <w:szCs w:val="22"/>
        </w:rPr>
        <w:t>生产</w:t>
      </w:r>
      <w:r w:rsidRPr="007B5926">
        <w:rPr>
          <w:rFonts w:ascii="宋体" w:hAnsi="宋体" w:cs="Arial" w:hint="eastAsia"/>
          <w:sz w:val="22"/>
          <w:szCs w:val="22"/>
        </w:rPr>
        <w:t>车间</w:t>
      </w:r>
      <w:r w:rsidRPr="00E94DBB">
        <w:rPr>
          <w:rFonts w:hint="eastAsia"/>
          <w:sz w:val="22"/>
          <w:szCs w:val="22"/>
        </w:rPr>
        <w:t>：负责车间领用数量、种类的控制</w:t>
      </w:r>
      <w:r>
        <w:rPr>
          <w:rFonts w:hint="eastAsia"/>
          <w:sz w:val="22"/>
          <w:szCs w:val="22"/>
        </w:rPr>
        <w:t>及</w:t>
      </w:r>
      <w:r w:rsidRPr="00E94DBB">
        <w:rPr>
          <w:rFonts w:hint="eastAsia"/>
          <w:sz w:val="22"/>
          <w:szCs w:val="22"/>
        </w:rPr>
        <w:t>检查使用时的安全</w:t>
      </w:r>
      <w:r w:rsidRPr="002029F2">
        <w:rPr>
          <w:rFonts w:hint="eastAsia"/>
          <w:sz w:val="22"/>
          <w:szCs w:val="22"/>
        </w:rPr>
        <w:t>。</w:t>
      </w:r>
    </w:p>
    <w:p w14:paraId="3A0ECC92" w14:textId="77777777" w:rsidR="00077B10" w:rsidRPr="0036592B" w:rsidRDefault="007B5926" w:rsidP="0036592B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z w:val="22"/>
          <w:szCs w:val="22"/>
        </w:rPr>
      </w:pPr>
      <w:r w:rsidRPr="00900BD4">
        <w:rPr>
          <w:rFonts w:hint="eastAsia"/>
          <w:sz w:val="22"/>
          <w:szCs w:val="22"/>
        </w:rPr>
        <w:t>EHS</w:t>
      </w:r>
      <w:r w:rsidRPr="007B5926">
        <w:rPr>
          <w:rFonts w:ascii="宋体" w:hAnsi="宋体" w:cs="Arial" w:hint="eastAsia"/>
          <w:sz w:val="22"/>
          <w:szCs w:val="22"/>
        </w:rPr>
        <w:t>管理</w:t>
      </w:r>
      <w:r w:rsidRPr="00900BD4">
        <w:rPr>
          <w:rFonts w:hint="eastAsia"/>
          <w:sz w:val="22"/>
          <w:szCs w:val="22"/>
        </w:rPr>
        <w:t>部：监督气瓶在各方面的安全工作</w:t>
      </w:r>
      <w:r w:rsidRPr="002029F2">
        <w:rPr>
          <w:rFonts w:hint="eastAsia"/>
          <w:sz w:val="22"/>
          <w:szCs w:val="22"/>
        </w:rPr>
        <w:t>。</w:t>
      </w:r>
    </w:p>
    <w:p w14:paraId="64CACC3D" w14:textId="77777777" w:rsidR="00005A87" w:rsidRPr="0014092C" w:rsidRDefault="00005A87" w:rsidP="00005A87">
      <w:pPr>
        <w:rPr>
          <w:rFonts w:ascii="宋体" w:hAnsi="宋体"/>
          <w:sz w:val="22"/>
          <w:szCs w:val="22"/>
        </w:rPr>
      </w:pPr>
    </w:p>
    <w:p w14:paraId="530A19C6" w14:textId="77777777"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458BA40F" w14:textId="77777777" w:rsidR="0036592B" w:rsidRPr="0036592B" w:rsidRDefault="0036592B" w:rsidP="0036592B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《特种设备使用管理规则》</w:t>
      </w:r>
      <w:r>
        <w:rPr>
          <w:rFonts w:hint="eastAsia"/>
          <w:sz w:val="22"/>
          <w:szCs w:val="22"/>
        </w:rPr>
        <w:t>TSG08-2017</w:t>
      </w:r>
    </w:p>
    <w:p w14:paraId="1921B934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color w:val="000000"/>
          <w:sz w:val="22"/>
          <w:szCs w:val="22"/>
        </w:rPr>
      </w:pPr>
      <w:r w:rsidRPr="0036592B">
        <w:rPr>
          <w:rFonts w:hint="eastAsia"/>
          <w:color w:val="000000"/>
          <w:sz w:val="22"/>
          <w:szCs w:val="22"/>
        </w:rPr>
        <w:t>《气瓶安全技术规程》</w:t>
      </w:r>
      <w:r w:rsidRPr="0036592B">
        <w:rPr>
          <w:rFonts w:hint="eastAsia"/>
          <w:color w:val="000000"/>
          <w:sz w:val="22"/>
          <w:szCs w:val="22"/>
        </w:rPr>
        <w:t>T</w:t>
      </w:r>
      <w:r w:rsidRPr="0036592B">
        <w:rPr>
          <w:color w:val="000000"/>
          <w:sz w:val="22"/>
          <w:szCs w:val="22"/>
        </w:rPr>
        <w:t>SG 23-2021</w:t>
      </w:r>
    </w:p>
    <w:p w14:paraId="3DCACCFE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 w:rsidRPr="00456BDF">
        <w:rPr>
          <w:rFonts w:hint="eastAsia"/>
          <w:sz w:val="22"/>
          <w:szCs w:val="22"/>
        </w:rPr>
        <w:t>《气瓶</w:t>
      </w:r>
      <w:r>
        <w:rPr>
          <w:rFonts w:hint="eastAsia"/>
          <w:sz w:val="22"/>
          <w:szCs w:val="22"/>
        </w:rPr>
        <w:t>颜</w:t>
      </w:r>
      <w:r w:rsidRPr="00456BDF">
        <w:rPr>
          <w:rFonts w:hint="eastAsia"/>
          <w:sz w:val="22"/>
          <w:szCs w:val="22"/>
        </w:rPr>
        <w:t>色标志》</w:t>
      </w:r>
      <w:r w:rsidRPr="00456BDF">
        <w:rPr>
          <w:rFonts w:hint="eastAsia"/>
          <w:sz w:val="22"/>
          <w:szCs w:val="22"/>
        </w:rPr>
        <w:t>GB</w:t>
      </w:r>
      <w:r>
        <w:rPr>
          <w:sz w:val="22"/>
          <w:szCs w:val="22"/>
        </w:rPr>
        <w:t xml:space="preserve">/T </w:t>
      </w:r>
      <w:r w:rsidRPr="00456BDF">
        <w:rPr>
          <w:rFonts w:hint="eastAsia"/>
          <w:sz w:val="22"/>
          <w:szCs w:val="22"/>
        </w:rPr>
        <w:t>7144-2016</w:t>
      </w:r>
    </w:p>
    <w:p w14:paraId="28270298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《气瓶警示标签</w:t>
      </w:r>
      <w:r w:rsidRPr="00456BDF">
        <w:rPr>
          <w:rFonts w:hint="eastAsia"/>
          <w:sz w:val="22"/>
          <w:szCs w:val="22"/>
        </w:rPr>
        <w:t>》</w:t>
      </w:r>
      <w:r w:rsidRPr="00456BDF">
        <w:rPr>
          <w:rFonts w:hint="eastAsia"/>
          <w:sz w:val="22"/>
          <w:szCs w:val="22"/>
        </w:rPr>
        <w:t>GB16804-2011</w:t>
      </w:r>
    </w:p>
    <w:p w14:paraId="7B9B3E48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rFonts w:hint="eastAsia"/>
          <w:sz w:val="22"/>
          <w:szCs w:val="22"/>
        </w:rPr>
      </w:pPr>
      <w:r w:rsidRPr="00456BDF">
        <w:rPr>
          <w:rFonts w:hint="eastAsia"/>
          <w:sz w:val="22"/>
          <w:szCs w:val="22"/>
        </w:rPr>
        <w:t>《气瓶使用安全管理规范》</w:t>
      </w:r>
      <w:r>
        <w:rPr>
          <w:rFonts w:hint="eastAsia"/>
          <w:sz w:val="22"/>
          <w:szCs w:val="22"/>
        </w:rPr>
        <w:t>Q</w:t>
      </w:r>
      <w:r>
        <w:rPr>
          <w:sz w:val="22"/>
          <w:szCs w:val="22"/>
        </w:rPr>
        <w:t>/</w:t>
      </w:r>
      <w:r w:rsidRPr="00456BDF">
        <w:rPr>
          <w:rFonts w:hint="eastAsia"/>
          <w:sz w:val="22"/>
          <w:szCs w:val="22"/>
        </w:rPr>
        <w:t>SY1365</w:t>
      </w:r>
      <w:r w:rsidRPr="00456BDF">
        <w:rPr>
          <w:rFonts w:hint="eastAsia"/>
          <w:sz w:val="22"/>
          <w:szCs w:val="22"/>
        </w:rPr>
        <w:t>－</w:t>
      </w:r>
      <w:r w:rsidRPr="00456BDF">
        <w:rPr>
          <w:rFonts w:hint="eastAsia"/>
          <w:sz w:val="22"/>
          <w:szCs w:val="22"/>
        </w:rPr>
        <w:t>2011</w:t>
      </w:r>
    </w:p>
    <w:p w14:paraId="0DB151C9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 w:rsidRPr="00204936">
        <w:rPr>
          <w:rFonts w:hint="eastAsia"/>
          <w:sz w:val="22"/>
          <w:szCs w:val="22"/>
        </w:rPr>
        <w:t>《瓶装气体分类》</w:t>
      </w:r>
      <w:r w:rsidRPr="00204936">
        <w:rPr>
          <w:rFonts w:hint="eastAsia"/>
          <w:sz w:val="22"/>
          <w:szCs w:val="22"/>
        </w:rPr>
        <w:t>GB/T16163-2012</w:t>
      </w:r>
    </w:p>
    <w:p w14:paraId="669B48C9" w14:textId="77777777" w:rsidR="0036592B" w:rsidRPr="0036592B" w:rsidRDefault="0036592B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 w:rsidRPr="00456BDF">
        <w:rPr>
          <w:rFonts w:hint="eastAsia"/>
          <w:sz w:val="22"/>
          <w:szCs w:val="22"/>
        </w:rPr>
        <w:t>《溶解乙炔气瓶充装规定》</w:t>
      </w:r>
      <w:r w:rsidRPr="00456BDF">
        <w:rPr>
          <w:rFonts w:hint="eastAsia"/>
          <w:sz w:val="22"/>
          <w:szCs w:val="22"/>
        </w:rPr>
        <w:t>GB13591</w:t>
      </w:r>
      <w:r w:rsidRPr="00456BDF">
        <w:rPr>
          <w:rFonts w:hint="eastAsia"/>
          <w:sz w:val="22"/>
          <w:szCs w:val="22"/>
        </w:rPr>
        <w:t>－</w:t>
      </w:r>
      <w:r w:rsidRPr="00456BDF">
        <w:rPr>
          <w:rFonts w:hint="eastAsia"/>
          <w:sz w:val="22"/>
          <w:szCs w:val="22"/>
        </w:rPr>
        <w:t>2009</w:t>
      </w:r>
    </w:p>
    <w:p w14:paraId="6E442CC5" w14:textId="77777777" w:rsidR="0036592B" w:rsidRPr="0036592B" w:rsidRDefault="0077127E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《气瓶搬运、装卸、储存和使用安全规定》</w:t>
      </w:r>
      <w:r w:rsidR="0036592B">
        <w:rPr>
          <w:sz w:val="22"/>
          <w:szCs w:val="22"/>
        </w:rPr>
        <w:t>GB/T34525-2017</w:t>
      </w:r>
    </w:p>
    <w:p w14:paraId="48767508" w14:textId="77777777" w:rsidR="0036592B" w:rsidRPr="0036592B" w:rsidRDefault="0077127E" w:rsidP="0036592B">
      <w:pPr>
        <w:numPr>
          <w:ilvl w:val="1"/>
          <w:numId w:val="2"/>
        </w:numPr>
        <w:tabs>
          <w:tab w:val="clear" w:pos="851"/>
          <w:tab w:val="left" w:pos="855"/>
        </w:tabs>
        <w:rPr>
          <w:sz w:val="22"/>
          <w:szCs w:val="22"/>
        </w:rPr>
      </w:pPr>
      <w:r>
        <w:rPr>
          <w:rFonts w:hint="eastAsia"/>
          <w:sz w:val="22"/>
          <w:szCs w:val="22"/>
        </w:rPr>
        <w:t>《</w:t>
      </w:r>
      <w:r w:rsidRPr="006577F7">
        <w:rPr>
          <w:rFonts w:hint="eastAsia"/>
          <w:sz w:val="22"/>
          <w:szCs w:val="22"/>
        </w:rPr>
        <w:t>气瓶安全使用技术规定</w:t>
      </w:r>
      <w:r>
        <w:rPr>
          <w:rFonts w:hint="eastAsia"/>
          <w:sz w:val="22"/>
          <w:szCs w:val="22"/>
        </w:rPr>
        <w:t>》</w:t>
      </w:r>
      <w:r w:rsidR="0036592B" w:rsidRPr="006577F7">
        <w:rPr>
          <w:rFonts w:hint="eastAsia"/>
          <w:sz w:val="22"/>
          <w:szCs w:val="22"/>
        </w:rPr>
        <w:t>T</w:t>
      </w:r>
      <w:r w:rsidR="0036592B" w:rsidRPr="006577F7">
        <w:rPr>
          <w:rFonts w:hint="eastAsia"/>
          <w:sz w:val="22"/>
          <w:szCs w:val="22"/>
        </w:rPr>
        <w:t>∕</w:t>
      </w:r>
      <w:r w:rsidR="0036592B" w:rsidRPr="006577F7">
        <w:rPr>
          <w:rFonts w:hint="eastAsia"/>
          <w:sz w:val="22"/>
          <w:szCs w:val="22"/>
        </w:rPr>
        <w:t>CCGA 20006-2021</w:t>
      </w:r>
    </w:p>
    <w:p w14:paraId="03748A4D" w14:textId="77777777" w:rsidR="0036592B" w:rsidRPr="00077B10" w:rsidRDefault="0036592B" w:rsidP="0036592B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等线" w:hAnsi="等线" w:hint="eastAsia"/>
          <w:sz w:val="22"/>
          <w:szCs w:val="22"/>
        </w:rPr>
      </w:pPr>
      <w:r w:rsidRPr="00456BDF">
        <w:rPr>
          <w:rFonts w:hint="eastAsia"/>
          <w:sz w:val="22"/>
          <w:szCs w:val="22"/>
        </w:rPr>
        <w:t>《中华人民共和国安全生产法》</w:t>
      </w:r>
      <w:r w:rsidRPr="002D4A66">
        <w:rPr>
          <w:rFonts w:hint="eastAsia"/>
          <w:sz w:val="22"/>
          <w:szCs w:val="22"/>
        </w:rPr>
        <w:t>中华人民共和国主席令</w:t>
      </w:r>
      <w:r w:rsidRPr="002D4A66">
        <w:rPr>
          <w:rFonts w:hint="eastAsia"/>
          <w:sz w:val="22"/>
          <w:szCs w:val="22"/>
        </w:rPr>
        <w:t>2021</w:t>
      </w:r>
      <w:r w:rsidRPr="002D4A66">
        <w:rPr>
          <w:rFonts w:hint="eastAsia"/>
          <w:sz w:val="22"/>
          <w:szCs w:val="22"/>
        </w:rPr>
        <w:t>第八十八号</w:t>
      </w:r>
    </w:p>
    <w:p w14:paraId="28EA7002" w14:textId="77777777" w:rsidR="00005A87" w:rsidRPr="002119A4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14:paraId="44D7D3DE" w14:textId="77777777"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14:paraId="26E7CF01" w14:textId="77777777" w:rsidR="00565A52" w:rsidRPr="00565A52" w:rsidRDefault="00C447BB" w:rsidP="00565A52">
      <w:pPr>
        <w:numPr>
          <w:ilvl w:val="1"/>
          <w:numId w:val="2"/>
        </w:numPr>
        <w:tabs>
          <w:tab w:val="num" w:pos="964"/>
        </w:tabs>
        <w:jc w:val="left"/>
        <w:rPr>
          <w:bCs/>
          <w:sz w:val="22"/>
        </w:rPr>
      </w:pPr>
      <w:r>
        <w:rPr>
          <w:rFonts w:hint="eastAsia"/>
          <w:bCs/>
          <w:sz w:val="22"/>
        </w:rPr>
        <w:t>无。</w:t>
      </w:r>
    </w:p>
    <w:p w14:paraId="25FD2DA9" w14:textId="77777777" w:rsidR="00EF0D96" w:rsidRPr="00EA0414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14:paraId="7CCD6D21" w14:textId="77777777" w:rsidR="0073427E" w:rsidRPr="000D31C6" w:rsidRDefault="00005A87" w:rsidP="000D31C6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6FE088CA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C21EAC">
        <w:rPr>
          <w:rFonts w:hint="eastAsia"/>
          <w:sz w:val="22"/>
          <w:szCs w:val="22"/>
        </w:rPr>
        <w:t xml:space="preserve"> </w:t>
      </w:r>
      <w:r w:rsidRPr="00C21EAC">
        <w:rPr>
          <w:rFonts w:hint="eastAsia"/>
          <w:sz w:val="22"/>
          <w:szCs w:val="22"/>
        </w:rPr>
        <w:t>气瓶的分类：</w:t>
      </w:r>
    </w:p>
    <w:p w14:paraId="13ECACB0" w14:textId="77777777" w:rsidR="00C21EAC" w:rsidRPr="000D31C6" w:rsidRDefault="00C21EAC" w:rsidP="009217A1">
      <w:pPr>
        <w:numPr>
          <w:ilvl w:val="2"/>
          <w:numId w:val="2"/>
        </w:numPr>
        <w:tabs>
          <w:tab w:val="num" w:pos="1260"/>
        </w:tabs>
        <w:rPr>
          <w:sz w:val="22"/>
          <w:szCs w:val="22"/>
        </w:rPr>
      </w:pPr>
      <w:r w:rsidRPr="000D31C6">
        <w:rPr>
          <w:rFonts w:ascii="宋体" w:hAnsi="宋体" w:cs="Arial" w:hint="eastAsia"/>
          <w:sz w:val="22"/>
          <w:szCs w:val="22"/>
        </w:rPr>
        <w:t>按瓶体</w:t>
      </w:r>
      <w:r w:rsidRPr="009217A1">
        <w:rPr>
          <w:rFonts w:hAnsi="宋体" w:cs="宋体" w:hint="eastAsia"/>
          <w:bCs/>
          <w:color w:val="000000"/>
          <w:sz w:val="22"/>
          <w:szCs w:val="22"/>
        </w:rPr>
        <w:t>结构</w:t>
      </w:r>
      <w:r w:rsidRPr="000D31C6">
        <w:rPr>
          <w:rFonts w:ascii="宋体" w:hAnsi="宋体" w:cs="Arial" w:hint="eastAsia"/>
          <w:sz w:val="22"/>
          <w:szCs w:val="22"/>
        </w:rPr>
        <w:t>划分：</w:t>
      </w:r>
    </w:p>
    <w:p w14:paraId="79A9A6CA" w14:textId="77777777" w:rsidR="00C21EAC" w:rsidRDefault="00C21EAC" w:rsidP="000D31C6">
      <w:pPr>
        <w:widowControl/>
        <w:numPr>
          <w:ilvl w:val="3"/>
          <w:numId w:val="2"/>
        </w:numPr>
        <w:tabs>
          <w:tab w:val="num" w:pos="1701"/>
        </w:tabs>
        <w:jc w:val="left"/>
        <w:rPr>
          <w:sz w:val="22"/>
          <w:szCs w:val="22"/>
        </w:rPr>
      </w:pPr>
      <w:r w:rsidRPr="000D31C6">
        <w:rPr>
          <w:rFonts w:hint="eastAsia"/>
          <w:sz w:val="22"/>
          <w:szCs w:val="22"/>
        </w:rPr>
        <w:t>无缝气瓶；</w:t>
      </w:r>
    </w:p>
    <w:p w14:paraId="7C707ED4" w14:textId="77777777" w:rsidR="00C21EAC" w:rsidRPr="00403527" w:rsidRDefault="00C21EAC" w:rsidP="00403527">
      <w:pPr>
        <w:widowControl/>
        <w:numPr>
          <w:ilvl w:val="3"/>
          <w:numId w:val="2"/>
        </w:numPr>
        <w:tabs>
          <w:tab w:val="num" w:pos="1701"/>
        </w:tabs>
        <w:jc w:val="left"/>
        <w:rPr>
          <w:sz w:val="22"/>
          <w:szCs w:val="22"/>
        </w:rPr>
      </w:pPr>
      <w:r w:rsidRPr="00403527">
        <w:rPr>
          <w:rFonts w:hint="eastAsia"/>
          <w:sz w:val="22"/>
          <w:szCs w:val="22"/>
        </w:rPr>
        <w:t>焊接气瓶；</w:t>
      </w:r>
    </w:p>
    <w:p w14:paraId="02BE7724" w14:textId="77777777" w:rsidR="00C21EAC" w:rsidRDefault="00C21EAC" w:rsidP="00403527">
      <w:pPr>
        <w:widowControl/>
        <w:numPr>
          <w:ilvl w:val="3"/>
          <w:numId w:val="2"/>
        </w:numPr>
        <w:tabs>
          <w:tab w:val="num" w:pos="1701"/>
        </w:tabs>
        <w:jc w:val="left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纤维</w:t>
      </w:r>
      <w:r>
        <w:rPr>
          <w:rFonts w:hint="eastAsia"/>
          <w:sz w:val="22"/>
          <w:szCs w:val="22"/>
        </w:rPr>
        <w:t>缠绕</w:t>
      </w:r>
      <w:r w:rsidRPr="00E94DBB">
        <w:rPr>
          <w:rFonts w:hint="eastAsia"/>
          <w:sz w:val="22"/>
          <w:szCs w:val="22"/>
        </w:rPr>
        <w:t>气瓶</w:t>
      </w:r>
      <w:r>
        <w:rPr>
          <w:rFonts w:hint="eastAsia"/>
          <w:sz w:val="22"/>
          <w:szCs w:val="22"/>
        </w:rPr>
        <w:t>；</w:t>
      </w:r>
    </w:p>
    <w:p w14:paraId="5FED57C0" w14:textId="77777777" w:rsidR="00C21EAC" w:rsidRDefault="00C21EAC" w:rsidP="00403527">
      <w:pPr>
        <w:widowControl/>
        <w:numPr>
          <w:ilvl w:val="3"/>
          <w:numId w:val="2"/>
        </w:numPr>
        <w:tabs>
          <w:tab w:val="num" w:pos="1701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低温绝热气瓶；</w:t>
      </w:r>
    </w:p>
    <w:p w14:paraId="2F4C3905" w14:textId="77777777" w:rsidR="00C21EAC" w:rsidRDefault="00C21EAC" w:rsidP="00C21EAC">
      <w:pPr>
        <w:widowControl/>
        <w:numPr>
          <w:ilvl w:val="3"/>
          <w:numId w:val="2"/>
        </w:numPr>
        <w:tabs>
          <w:tab w:val="num" w:pos="1701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内装填料气瓶。</w:t>
      </w:r>
    </w:p>
    <w:p w14:paraId="1A343E40" w14:textId="77777777" w:rsidR="00C21EAC" w:rsidRPr="00BC77FE" w:rsidRDefault="00C21EAC" w:rsidP="00BC77FE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BC77FE">
        <w:rPr>
          <w:rFonts w:ascii="宋体" w:hAnsi="宋体" w:hint="eastAsia"/>
          <w:sz w:val="22"/>
          <w:szCs w:val="22"/>
        </w:rPr>
        <w:t>按公称工作压力划分：</w:t>
      </w:r>
    </w:p>
    <w:p w14:paraId="6144D106" w14:textId="77777777" w:rsidR="00C21EAC" w:rsidRPr="00BC77FE" w:rsidRDefault="00C21EAC" w:rsidP="00BC77FE">
      <w:pPr>
        <w:widowControl/>
        <w:numPr>
          <w:ilvl w:val="3"/>
          <w:numId w:val="2"/>
        </w:numPr>
        <w:tabs>
          <w:tab w:val="num" w:pos="1680"/>
        </w:tabs>
        <w:jc w:val="left"/>
        <w:rPr>
          <w:sz w:val="22"/>
          <w:szCs w:val="22"/>
        </w:rPr>
      </w:pPr>
      <w:r w:rsidRPr="00BC77FE">
        <w:rPr>
          <w:rFonts w:hint="eastAsia"/>
          <w:sz w:val="22"/>
          <w:szCs w:val="22"/>
        </w:rPr>
        <w:t>高压气瓶：指公称工作压力大于或者等于</w:t>
      </w:r>
      <w:r w:rsidRPr="00BC77FE">
        <w:rPr>
          <w:rFonts w:hint="eastAsia"/>
          <w:sz w:val="22"/>
          <w:szCs w:val="22"/>
        </w:rPr>
        <w:t>1</w:t>
      </w:r>
      <w:r w:rsidRPr="00BC77FE">
        <w:rPr>
          <w:sz w:val="22"/>
          <w:szCs w:val="22"/>
        </w:rPr>
        <w:t>0Mpa</w:t>
      </w:r>
      <w:r w:rsidRPr="00BC77FE">
        <w:rPr>
          <w:rFonts w:hint="eastAsia"/>
          <w:sz w:val="22"/>
          <w:szCs w:val="22"/>
        </w:rPr>
        <w:t>的气瓶；</w:t>
      </w:r>
    </w:p>
    <w:p w14:paraId="2813C0BA" w14:textId="77777777" w:rsidR="00C21EAC" w:rsidRPr="007063D2" w:rsidRDefault="00C21EAC" w:rsidP="007063D2">
      <w:pPr>
        <w:widowControl/>
        <w:numPr>
          <w:ilvl w:val="3"/>
          <w:numId w:val="2"/>
        </w:numPr>
        <w:tabs>
          <w:tab w:val="num" w:pos="1680"/>
        </w:tabs>
        <w:jc w:val="left"/>
        <w:rPr>
          <w:rFonts w:hint="eastAsia"/>
          <w:sz w:val="22"/>
          <w:szCs w:val="22"/>
        </w:rPr>
      </w:pPr>
      <w:r w:rsidRPr="00533DAE">
        <w:rPr>
          <w:rFonts w:hint="eastAsia"/>
          <w:sz w:val="22"/>
          <w:szCs w:val="22"/>
        </w:rPr>
        <w:t>低压气瓶：指小于或者等于</w:t>
      </w:r>
      <w:r w:rsidRPr="00533DAE">
        <w:rPr>
          <w:rFonts w:hint="eastAsia"/>
          <w:sz w:val="22"/>
          <w:szCs w:val="22"/>
        </w:rPr>
        <w:t>1</w:t>
      </w:r>
      <w:r w:rsidRPr="00533DAE">
        <w:rPr>
          <w:sz w:val="22"/>
          <w:szCs w:val="22"/>
        </w:rPr>
        <w:t>0Mpa</w:t>
      </w:r>
      <w:r w:rsidRPr="00533DAE">
        <w:rPr>
          <w:rFonts w:hint="eastAsia"/>
          <w:sz w:val="22"/>
          <w:szCs w:val="22"/>
        </w:rPr>
        <w:t>的气瓶</w:t>
      </w:r>
      <w:r>
        <w:rPr>
          <w:rFonts w:hint="eastAsia"/>
          <w:sz w:val="22"/>
          <w:szCs w:val="22"/>
        </w:rPr>
        <w:t>。</w:t>
      </w:r>
    </w:p>
    <w:p w14:paraId="18D5687A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C21EAC">
        <w:rPr>
          <w:rFonts w:hint="eastAsia"/>
          <w:sz w:val="22"/>
          <w:szCs w:val="22"/>
        </w:rPr>
        <w:t>供应方管理</w:t>
      </w:r>
    </w:p>
    <w:p w14:paraId="4E15E00B" w14:textId="77777777" w:rsidR="00C21EAC" w:rsidRPr="00CC65F4" w:rsidRDefault="00C21EAC" w:rsidP="00CC65F4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CC65F4">
        <w:rPr>
          <w:rFonts w:hAnsi="宋体" w:cs="宋体" w:hint="eastAsia"/>
          <w:bCs/>
          <w:color w:val="000000"/>
          <w:sz w:val="22"/>
          <w:szCs w:val="22"/>
        </w:rPr>
        <w:t>气体采购部门应督促供气单位提供合法的营业执照、《安全生产许可证》、《危化品经营许可证》、《道路运输经营许可证》、工业气瓶产品合格证，产品质量证明书、定期检验合格证等相关复印件。并明确相关方安全职责。</w:t>
      </w:r>
    </w:p>
    <w:p w14:paraId="3840EA07" w14:textId="77777777" w:rsidR="00C21EAC" w:rsidRPr="007063D2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0F2D3F">
        <w:rPr>
          <w:rFonts w:hint="eastAsia"/>
          <w:sz w:val="22"/>
          <w:szCs w:val="22"/>
        </w:rPr>
        <w:t>供气单位提供的工业气瓶外表</w:t>
      </w:r>
      <w:r>
        <w:rPr>
          <w:rFonts w:hint="eastAsia"/>
          <w:sz w:val="22"/>
          <w:szCs w:val="22"/>
        </w:rPr>
        <w:t>颜色、字样、</w:t>
      </w:r>
      <w:r w:rsidRPr="00C21EAC">
        <w:rPr>
          <w:rFonts w:hint="eastAsia"/>
          <w:color w:val="000000"/>
          <w:sz w:val="22"/>
          <w:szCs w:val="22"/>
        </w:rPr>
        <w:t>字色</w:t>
      </w:r>
      <w:r w:rsidRPr="000F2D3F">
        <w:rPr>
          <w:rFonts w:hint="eastAsia"/>
          <w:sz w:val="22"/>
          <w:szCs w:val="22"/>
        </w:rPr>
        <w:t>和色环，必须符合国家标准</w:t>
      </w:r>
      <w:r w:rsidRPr="003B6DE7">
        <w:rPr>
          <w:rFonts w:ascii="宋体" w:hAnsi="宋体" w:cs="Arial" w:hint="eastAsia"/>
          <w:sz w:val="22"/>
          <w:szCs w:val="22"/>
        </w:rPr>
        <w:t>《气瓶颜色标记》</w:t>
      </w:r>
      <w:r w:rsidRPr="000F2D3F">
        <w:rPr>
          <w:rFonts w:hint="eastAsia"/>
          <w:sz w:val="22"/>
          <w:szCs w:val="22"/>
        </w:rPr>
        <w:t>的规定。</w:t>
      </w:r>
    </w:p>
    <w:p w14:paraId="2D5ED4D4" w14:textId="77777777" w:rsidR="00C21EAC" w:rsidRPr="007063D2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供气</w:t>
      </w:r>
      <w:r w:rsidRPr="000F2D3F">
        <w:rPr>
          <w:rFonts w:hint="eastAsia"/>
          <w:sz w:val="22"/>
          <w:szCs w:val="22"/>
        </w:rPr>
        <w:t>单位的工业气瓶应专瓶专用，不得改装其他气体</w:t>
      </w:r>
      <w:r>
        <w:rPr>
          <w:rFonts w:hint="eastAsia"/>
          <w:sz w:val="22"/>
          <w:szCs w:val="22"/>
        </w:rPr>
        <w:t>。</w:t>
      </w:r>
    </w:p>
    <w:p w14:paraId="2A178B07" w14:textId="77777777" w:rsidR="00C21EAC" w:rsidRPr="007063D2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0F2D3F">
        <w:rPr>
          <w:rFonts w:hint="eastAsia"/>
          <w:sz w:val="22"/>
          <w:szCs w:val="22"/>
        </w:rPr>
        <w:t>气瓶</w:t>
      </w:r>
      <w:r w:rsidRPr="00CC65F4">
        <w:rPr>
          <w:rFonts w:hAnsi="宋体" w:cs="宋体" w:hint="eastAsia"/>
          <w:bCs/>
          <w:color w:val="000000"/>
          <w:sz w:val="22"/>
          <w:szCs w:val="22"/>
        </w:rPr>
        <w:t>运输车辆</w:t>
      </w:r>
      <w:r w:rsidRPr="000F2D3F">
        <w:rPr>
          <w:rFonts w:hint="eastAsia"/>
          <w:sz w:val="22"/>
          <w:szCs w:val="22"/>
        </w:rPr>
        <w:t>应无安全隐患并配备灭火器：禁止氧气瓶、乙炔瓶混放（包</w:t>
      </w:r>
      <w:r>
        <w:rPr>
          <w:rFonts w:hint="eastAsia"/>
          <w:sz w:val="22"/>
          <w:szCs w:val="22"/>
        </w:rPr>
        <w:t>括空瓶）；</w:t>
      </w:r>
      <w:r w:rsidRPr="000F2D3F">
        <w:rPr>
          <w:rFonts w:hint="eastAsia"/>
          <w:sz w:val="22"/>
          <w:szCs w:val="22"/>
        </w:rPr>
        <w:t>气瓶应配备瓶</w:t>
      </w:r>
      <w:r>
        <w:rPr>
          <w:rFonts w:hint="eastAsia"/>
          <w:sz w:val="22"/>
          <w:szCs w:val="22"/>
        </w:rPr>
        <w:t>帽和防震圈，立放时，</w:t>
      </w:r>
      <w:r w:rsidRPr="000F2D3F">
        <w:rPr>
          <w:rFonts w:hint="eastAsia"/>
          <w:sz w:val="22"/>
          <w:szCs w:val="22"/>
        </w:rPr>
        <w:t>气指必妥善</w:t>
      </w:r>
      <w:r>
        <w:rPr>
          <w:rFonts w:hint="eastAsia"/>
          <w:sz w:val="22"/>
          <w:szCs w:val="22"/>
        </w:rPr>
        <w:t>固定</w:t>
      </w:r>
      <w:r w:rsidRPr="000F2D3F">
        <w:rPr>
          <w:rFonts w:hint="eastAsia"/>
          <w:sz w:val="22"/>
          <w:szCs w:val="22"/>
        </w:rPr>
        <w:t>，且车箱高度</w:t>
      </w:r>
      <w:r>
        <w:rPr>
          <w:rFonts w:hint="eastAsia"/>
          <w:sz w:val="22"/>
          <w:szCs w:val="22"/>
        </w:rPr>
        <w:t>不得低于瓶高的三分之二；</w:t>
      </w:r>
      <w:r w:rsidRPr="000F2D3F">
        <w:rPr>
          <w:rFonts w:hint="eastAsia"/>
          <w:sz w:val="22"/>
          <w:szCs w:val="22"/>
        </w:rPr>
        <w:t>卧放时，气瓶头部应</w:t>
      </w:r>
      <w:r>
        <w:rPr>
          <w:rFonts w:hint="eastAsia"/>
          <w:sz w:val="22"/>
          <w:szCs w:val="22"/>
        </w:rPr>
        <w:t>方向一致</w:t>
      </w:r>
      <w:r w:rsidRPr="000F2D3F">
        <w:rPr>
          <w:rFonts w:hint="eastAsia"/>
          <w:sz w:val="22"/>
          <w:szCs w:val="22"/>
        </w:rPr>
        <w:t>，且堆放高度不得超</w:t>
      </w:r>
      <w:r>
        <w:rPr>
          <w:rFonts w:hint="eastAsia"/>
          <w:sz w:val="22"/>
          <w:szCs w:val="22"/>
        </w:rPr>
        <w:t>过车箱高度；</w:t>
      </w:r>
      <w:r w:rsidRPr="000F2D3F">
        <w:rPr>
          <w:rFonts w:hint="eastAsia"/>
          <w:sz w:val="22"/>
          <w:szCs w:val="22"/>
        </w:rPr>
        <w:t>进入公司应减速慢行，并按指定线路行驶。禁止在防火、防爆重点部位、要害部位和有明火的场所附近停车，因特殊情况需</w:t>
      </w:r>
      <w:r>
        <w:rPr>
          <w:rFonts w:hint="eastAsia"/>
          <w:sz w:val="22"/>
          <w:szCs w:val="22"/>
        </w:rPr>
        <w:t>停</w:t>
      </w:r>
      <w:r w:rsidRPr="000F2D3F">
        <w:rPr>
          <w:rFonts w:hint="eastAsia"/>
          <w:sz w:val="22"/>
          <w:szCs w:val="22"/>
        </w:rPr>
        <w:t>车时，驾驶员和押运员不得同时</w:t>
      </w:r>
      <w:r>
        <w:rPr>
          <w:rFonts w:hint="eastAsia"/>
          <w:sz w:val="22"/>
          <w:szCs w:val="22"/>
        </w:rPr>
        <w:t>离</w:t>
      </w:r>
      <w:r w:rsidRPr="000F2D3F">
        <w:rPr>
          <w:rFonts w:hint="eastAsia"/>
          <w:sz w:val="22"/>
          <w:szCs w:val="22"/>
        </w:rPr>
        <w:t>开</w:t>
      </w:r>
      <w:r>
        <w:rPr>
          <w:rFonts w:hint="eastAsia"/>
          <w:sz w:val="22"/>
          <w:szCs w:val="22"/>
        </w:rPr>
        <w:t>。</w:t>
      </w:r>
    </w:p>
    <w:p w14:paraId="643D665B" w14:textId="77777777" w:rsidR="00C21EAC" w:rsidRPr="007063D2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气瓶的钢印标记是识别气瓶的依据。钢印标记必须准确、清晰。钢印的位置和内容必须符合国家有关标准。</w:t>
      </w:r>
    </w:p>
    <w:p w14:paraId="228C9098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C21EAC">
        <w:rPr>
          <w:rFonts w:hint="eastAsia"/>
          <w:sz w:val="22"/>
          <w:szCs w:val="22"/>
        </w:rPr>
        <w:t>气瓶装卸要求</w:t>
      </w:r>
    </w:p>
    <w:p w14:paraId="0593E167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807E61">
        <w:rPr>
          <w:rFonts w:hint="eastAsia"/>
          <w:sz w:val="22"/>
          <w:szCs w:val="22"/>
        </w:rPr>
        <w:t>装卸气瓶时应轻装轻卸，避免气瓶相互碰撞或与其他坚硬的物体碰撞，禁止抛、滚、滑、碰和倒置；</w:t>
      </w:r>
    </w:p>
    <w:p w14:paraId="153AD927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将气瓶向高处举放或需把气瓶从高处放落地面时，应两人同时操作，并要求提升与降落的动作协调一致，轻举轻放，不应在举放时抛、扔，或在放落时滑、摔。</w:t>
      </w:r>
    </w:p>
    <w:p w14:paraId="0DA97182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装卸、搬运缠绕气瓶时应配备好瓶帽，注意保护气瓶阀门，防止撞坏。</w:t>
      </w:r>
    </w:p>
    <w:p w14:paraId="38742E84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卸车时，要在气瓶落地点铺上铅垫或橡皮垫；逐个卸车，严禁溜放。</w:t>
      </w:r>
    </w:p>
    <w:p w14:paraId="5C2950D3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装卸作业时，不应将阀门对准人身，</w:t>
      </w:r>
      <w:r w:rsidRPr="00175411">
        <w:rPr>
          <w:rFonts w:hint="eastAsia"/>
          <w:sz w:val="22"/>
          <w:szCs w:val="22"/>
        </w:rPr>
        <w:t>气瓶应直立转动，不准脱手滚瓶或传接，气瓶直立放置时应稳妥牢靠。</w:t>
      </w:r>
    </w:p>
    <w:p w14:paraId="380E8472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装卸有毒气体时，应预先采取相应的防毒措施。</w:t>
      </w:r>
    </w:p>
    <w:p w14:paraId="1FFBE26E" w14:textId="77777777" w:rsidR="00C21EAC" w:rsidRPr="004E7991" w:rsidRDefault="00C21EAC" w:rsidP="004E7991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装卸氢气及氧化性气瓶时，工作服、手套和装卸工具、机具上不应沾有油脂。</w:t>
      </w:r>
    </w:p>
    <w:p w14:paraId="1D2A67B6" w14:textId="77777777" w:rsidR="00C21EAC" w:rsidRPr="004E7991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0F2D3F">
        <w:rPr>
          <w:rFonts w:hint="eastAsia"/>
          <w:sz w:val="22"/>
          <w:szCs w:val="22"/>
        </w:rPr>
        <w:t>装卸现场禁止烟火，</w:t>
      </w:r>
      <w:r>
        <w:rPr>
          <w:rFonts w:hint="eastAsia"/>
          <w:sz w:val="22"/>
          <w:szCs w:val="22"/>
        </w:rPr>
        <w:t>并配备足够的灭</w:t>
      </w:r>
      <w:r w:rsidRPr="000F2D3F">
        <w:rPr>
          <w:rFonts w:hint="eastAsia"/>
          <w:sz w:val="22"/>
          <w:szCs w:val="22"/>
        </w:rPr>
        <w:t>火器</w:t>
      </w:r>
      <w:r>
        <w:rPr>
          <w:rFonts w:hint="eastAsia"/>
          <w:sz w:val="22"/>
          <w:szCs w:val="22"/>
        </w:rPr>
        <w:t>。</w:t>
      </w:r>
    </w:p>
    <w:p w14:paraId="7ED96B1C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C21EAC">
        <w:rPr>
          <w:rFonts w:hint="eastAsia"/>
          <w:sz w:val="22"/>
          <w:szCs w:val="22"/>
        </w:rPr>
        <w:t>收发管理</w:t>
      </w:r>
    </w:p>
    <w:p w14:paraId="75EF01A3" w14:textId="77777777" w:rsidR="00C21EAC" w:rsidRPr="0020564D" w:rsidRDefault="00C21EAC" w:rsidP="0020564D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4E7991">
        <w:rPr>
          <w:rFonts w:ascii="宋体" w:hAnsi="宋体" w:cs="Arial" w:hint="eastAsia"/>
          <w:sz w:val="22"/>
          <w:szCs w:val="22"/>
        </w:rPr>
        <w:t>外购</w:t>
      </w:r>
      <w:r w:rsidRPr="004E7991">
        <w:rPr>
          <w:rFonts w:hint="eastAsia"/>
          <w:sz w:val="22"/>
          <w:szCs w:val="22"/>
        </w:rPr>
        <w:t>气瓶由</w:t>
      </w:r>
      <w:r w:rsidRPr="004E7991">
        <w:rPr>
          <w:rFonts w:ascii="宋体" w:hAnsi="宋体" w:cs="Arial" w:hint="eastAsia"/>
          <w:sz w:val="22"/>
          <w:szCs w:val="22"/>
        </w:rPr>
        <w:t>供应链管理</w:t>
      </w:r>
      <w:r w:rsidRPr="004E7991">
        <w:rPr>
          <w:rFonts w:hint="eastAsia"/>
          <w:sz w:val="22"/>
          <w:szCs w:val="22"/>
        </w:rPr>
        <w:t>部登记、建账和发放管理，对于供应商提供的无防震垫圈</w:t>
      </w:r>
      <w:r w:rsidRPr="002A0AED">
        <w:rPr>
          <w:rFonts w:hint="eastAsia"/>
          <w:color w:val="000000"/>
          <w:sz w:val="22"/>
          <w:szCs w:val="22"/>
        </w:rPr>
        <w:t>、安全帽、安全用色及安全标识的气瓶应拒绝接收。</w:t>
      </w:r>
      <w:r w:rsidR="008F1331" w:rsidRPr="002A0AED">
        <w:rPr>
          <w:rFonts w:hint="eastAsia"/>
          <w:color w:val="000000"/>
          <w:sz w:val="22"/>
          <w:szCs w:val="22"/>
        </w:rPr>
        <w:t>气瓶到货按附件《气瓶到货检查记录表》的要求检查，并做好记录。</w:t>
      </w:r>
    </w:p>
    <w:p w14:paraId="6D1EBCC7" w14:textId="77777777" w:rsidR="00C21EAC" w:rsidRPr="0020564D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确保</w:t>
      </w:r>
      <w:r w:rsidRPr="004E7991">
        <w:rPr>
          <w:rFonts w:ascii="宋体" w:hAnsi="宋体" w:cs="Arial" w:hint="eastAsia"/>
          <w:sz w:val="22"/>
          <w:szCs w:val="22"/>
        </w:rPr>
        <w:t>正确</w:t>
      </w:r>
      <w:r w:rsidRPr="00E94DBB">
        <w:rPr>
          <w:rFonts w:hint="eastAsia"/>
          <w:sz w:val="22"/>
          <w:szCs w:val="22"/>
        </w:rPr>
        <w:t>标识</w:t>
      </w:r>
      <w:r>
        <w:rPr>
          <w:rFonts w:hint="eastAsia"/>
          <w:sz w:val="22"/>
          <w:szCs w:val="22"/>
        </w:rPr>
        <w:t>。</w:t>
      </w:r>
    </w:p>
    <w:p w14:paraId="4F3D1428" w14:textId="77777777" w:rsidR="00C21EAC" w:rsidRPr="0020564D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在搬动存放气瓶时，应装上防震垫圈，旋紧安全帽，以保护开关阀，防止其意外转动和减少碰撞。</w:t>
      </w:r>
    </w:p>
    <w:p w14:paraId="753B11BA" w14:textId="77777777" w:rsidR="00C21EAC" w:rsidRPr="0020564D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严禁</w:t>
      </w:r>
      <w:r w:rsidRPr="004E7991">
        <w:rPr>
          <w:rFonts w:ascii="宋体" w:hAnsi="宋体" w:cs="Arial" w:hint="eastAsia"/>
          <w:sz w:val="22"/>
          <w:szCs w:val="22"/>
        </w:rPr>
        <w:t>发放</w:t>
      </w:r>
      <w:r w:rsidRPr="00E94DBB">
        <w:rPr>
          <w:rFonts w:hint="eastAsia"/>
          <w:sz w:val="22"/>
          <w:szCs w:val="22"/>
        </w:rPr>
        <w:t>和使用超期气瓶，超过检验期的气瓶应及时退库，由</w:t>
      </w:r>
      <w:r>
        <w:rPr>
          <w:rFonts w:hint="eastAsia"/>
          <w:sz w:val="22"/>
          <w:szCs w:val="22"/>
        </w:rPr>
        <w:t>供应链管理部部</w:t>
      </w:r>
      <w:r w:rsidRPr="00E94DBB">
        <w:rPr>
          <w:rFonts w:hint="eastAsia"/>
          <w:sz w:val="22"/>
          <w:szCs w:val="22"/>
        </w:rPr>
        <w:t>负责</w:t>
      </w:r>
      <w:r w:rsidRPr="004E7991">
        <w:rPr>
          <w:rFonts w:ascii="宋体" w:hAnsi="宋体" w:cs="Arial" w:hint="eastAsia"/>
          <w:sz w:val="22"/>
          <w:szCs w:val="22"/>
        </w:rPr>
        <w:t>送检</w:t>
      </w:r>
      <w:r w:rsidRPr="00E94DBB">
        <w:rPr>
          <w:rFonts w:hint="eastAsia"/>
          <w:sz w:val="22"/>
          <w:szCs w:val="22"/>
        </w:rPr>
        <w:t>。</w:t>
      </w:r>
    </w:p>
    <w:p w14:paraId="76240C8B" w14:textId="77777777" w:rsidR="00C21EAC" w:rsidRPr="0020564D" w:rsidRDefault="00C21EAC" w:rsidP="00C21EA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气瓶进库或上</w:t>
      </w:r>
      <w:r>
        <w:rPr>
          <w:rFonts w:hint="eastAsia"/>
          <w:sz w:val="22"/>
          <w:szCs w:val="22"/>
        </w:rPr>
        <w:t>、</w:t>
      </w:r>
      <w:r w:rsidRPr="00E94DBB">
        <w:rPr>
          <w:rFonts w:hint="eastAsia"/>
          <w:sz w:val="22"/>
          <w:szCs w:val="22"/>
        </w:rPr>
        <w:t>下楼搬运时，一律不得用电磁起重机搬运。气瓶搬运、</w:t>
      </w:r>
      <w:r w:rsidRPr="003B6DE7">
        <w:rPr>
          <w:rFonts w:ascii="宋体" w:hAnsi="宋体" w:cs="Arial" w:hint="eastAsia"/>
          <w:sz w:val="22"/>
          <w:szCs w:val="22"/>
        </w:rPr>
        <w:t>装卸</w:t>
      </w:r>
      <w:r w:rsidRPr="00E94DBB">
        <w:rPr>
          <w:rFonts w:hint="eastAsia"/>
          <w:sz w:val="22"/>
          <w:szCs w:val="22"/>
        </w:rPr>
        <w:t>要轻拿轻放、禁止用肩扛或在地面上滚动。</w:t>
      </w:r>
    </w:p>
    <w:p w14:paraId="600239FD" w14:textId="77777777" w:rsidR="00C21EAC" w:rsidRPr="0020564D" w:rsidRDefault="00C21EAC" w:rsidP="0020564D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装卸</w:t>
      </w:r>
      <w:r w:rsidRPr="00E94DBB">
        <w:rPr>
          <w:rFonts w:hint="eastAsia"/>
          <w:sz w:val="22"/>
          <w:szCs w:val="22"/>
        </w:rPr>
        <w:t>不同种类的气瓶，应根据不同的危险特性采取相应措施。如氧气瓶及专用工具</w:t>
      </w:r>
      <w:r w:rsidRPr="004E7991">
        <w:rPr>
          <w:rFonts w:ascii="宋体" w:hAnsi="宋体" w:cs="Arial" w:hint="eastAsia"/>
          <w:sz w:val="22"/>
          <w:szCs w:val="22"/>
        </w:rPr>
        <w:t>严禁</w:t>
      </w:r>
      <w:r w:rsidRPr="00E94DBB">
        <w:rPr>
          <w:rFonts w:hint="eastAsia"/>
          <w:sz w:val="22"/>
          <w:szCs w:val="22"/>
        </w:rPr>
        <w:t>与油脂类接触，</w:t>
      </w:r>
      <w:r w:rsidRPr="007558CC">
        <w:rPr>
          <w:rFonts w:hint="eastAsia"/>
          <w:sz w:val="22"/>
          <w:szCs w:val="22"/>
        </w:rPr>
        <w:t>操作人员也绝不能穿用沾有油脂或油污的工作服、手</w:t>
      </w:r>
      <w:r>
        <w:rPr>
          <w:rFonts w:hint="eastAsia"/>
          <w:sz w:val="22"/>
          <w:szCs w:val="22"/>
        </w:rPr>
        <w:t>套，以免引起燃烧爆炸。</w:t>
      </w:r>
    </w:p>
    <w:p w14:paraId="507784BD" w14:textId="77777777" w:rsidR="00C21EAC" w:rsidRPr="0020564D" w:rsidRDefault="00C21EAC" w:rsidP="0020564D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对于</w:t>
      </w:r>
      <w:r w:rsidRPr="004E7991">
        <w:rPr>
          <w:rFonts w:ascii="宋体" w:hAnsi="宋体" w:cs="Arial" w:hint="eastAsia"/>
          <w:sz w:val="22"/>
          <w:szCs w:val="22"/>
        </w:rPr>
        <w:t>装卸</w:t>
      </w:r>
      <w:r w:rsidRPr="00554A60">
        <w:rPr>
          <w:rFonts w:hint="eastAsia"/>
          <w:sz w:val="22"/>
          <w:szCs w:val="22"/>
        </w:rPr>
        <w:t>有燃烧爆炸危险性气体的机械工具，应有防止产生火花的措施。</w:t>
      </w:r>
    </w:p>
    <w:p w14:paraId="142C1ABC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储存管理</w:t>
      </w:r>
    </w:p>
    <w:p w14:paraId="7B0A4A20" w14:textId="77777777" w:rsidR="00C21EAC" w:rsidRDefault="00C21EAC" w:rsidP="0020564D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20564D">
        <w:rPr>
          <w:rFonts w:hint="eastAsia"/>
          <w:sz w:val="22"/>
          <w:szCs w:val="22"/>
        </w:rPr>
        <w:t>应置于专用仓库储存，并有专人负责管理，气瓶仓库应符合《建筑设计防火规范》的有关规定。</w:t>
      </w:r>
    </w:p>
    <w:p w14:paraId="54CAB7CB" w14:textId="77777777" w:rsidR="00C21EAC" w:rsidRPr="00E86C59" w:rsidRDefault="00C21EAC" w:rsidP="00E86C5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20564D">
        <w:rPr>
          <w:rFonts w:hint="eastAsia"/>
          <w:sz w:val="22"/>
          <w:szCs w:val="22"/>
        </w:rPr>
        <w:t>入库的空瓶、实瓶和不合格瓶应分别存放，并有明显区域和标志。</w:t>
      </w:r>
    </w:p>
    <w:p w14:paraId="7FF9BE7C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仓库内不得有地沟、暗道，严禁明火和其它热源；仓库内应通风、干燥，</w:t>
      </w:r>
      <w:r w:rsidRPr="003B6DE7">
        <w:rPr>
          <w:rFonts w:ascii="宋体" w:hAnsi="宋体" w:cs="Arial" w:hint="eastAsia"/>
          <w:sz w:val="22"/>
          <w:szCs w:val="22"/>
        </w:rPr>
        <w:t>避免</w:t>
      </w:r>
      <w:r w:rsidRPr="00E94DBB">
        <w:rPr>
          <w:rFonts w:hint="eastAsia"/>
          <w:sz w:val="22"/>
          <w:szCs w:val="22"/>
        </w:rPr>
        <w:t>阳光直射。</w:t>
      </w:r>
    </w:p>
    <w:p w14:paraId="2B0D8FC9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盛装</w:t>
      </w:r>
      <w:r w:rsidRPr="00E94DBB">
        <w:rPr>
          <w:rFonts w:hint="eastAsia"/>
          <w:sz w:val="22"/>
          <w:szCs w:val="22"/>
        </w:rPr>
        <w:t>易聚合反应或分解反应气体的气瓶，必须规定储存期限，并应避开放射性射线源。</w:t>
      </w:r>
    </w:p>
    <w:p w14:paraId="4251EBDC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旋紧瓶帽，放置整齐，留有通道，妥善固定。气瓶</w:t>
      </w:r>
      <w:r>
        <w:rPr>
          <w:rFonts w:hint="eastAsia"/>
          <w:sz w:val="22"/>
          <w:szCs w:val="22"/>
        </w:rPr>
        <w:t>应加以固定，防止气瓶倾倒</w:t>
      </w:r>
      <w:r w:rsidRPr="00E94DBB">
        <w:rPr>
          <w:rFonts w:hint="eastAsia"/>
          <w:sz w:val="22"/>
          <w:szCs w:val="22"/>
        </w:rPr>
        <w:t>。</w:t>
      </w:r>
    </w:p>
    <w:p w14:paraId="5BD22898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空瓶与实瓶两者应分开放置，并有明显标志。气瓶存放地点应做好防火、通风，不相容气体应分开存放（如：氢、氧）。毒性气体气瓶和瓶内气体相互接触能引起燃烧、爆炸、产生毒物的气瓶，应分室存放，并在附近设置防毒用具或灭火器材。</w:t>
      </w:r>
    </w:p>
    <w:p w14:paraId="286C289C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保管人员必须按危险品管理制度，做好安全防范工作；每次检查完毕都需作好记录。</w:t>
      </w:r>
    </w:p>
    <w:p w14:paraId="585EB6E5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color w:val="000000"/>
          <w:sz w:val="22"/>
          <w:szCs w:val="22"/>
        </w:rPr>
      </w:pPr>
      <w:r w:rsidRPr="00C21EAC">
        <w:rPr>
          <w:rFonts w:ascii="宋体" w:hAnsi="宋体" w:cs="Arial" w:hint="eastAsia"/>
          <w:color w:val="000000"/>
          <w:sz w:val="22"/>
          <w:szCs w:val="22"/>
        </w:rPr>
        <w:t>装有</w:t>
      </w:r>
      <w:r w:rsidRPr="0020564D">
        <w:rPr>
          <w:rFonts w:hint="eastAsia"/>
          <w:sz w:val="22"/>
          <w:szCs w:val="22"/>
        </w:rPr>
        <w:t>压缩气体</w:t>
      </w:r>
      <w:r w:rsidRPr="00C21EAC">
        <w:rPr>
          <w:rFonts w:hint="eastAsia"/>
          <w:color w:val="000000"/>
          <w:sz w:val="22"/>
          <w:szCs w:val="22"/>
        </w:rPr>
        <w:t>的钢瓶（如氧气瓶等），禁止放在实验室内，必须放在室外指定地点，</w:t>
      </w:r>
      <w:r w:rsidRPr="0020564D">
        <w:rPr>
          <w:rFonts w:hint="eastAsia"/>
          <w:sz w:val="22"/>
          <w:szCs w:val="22"/>
        </w:rPr>
        <w:t>如</w:t>
      </w:r>
      <w:r w:rsidRPr="00C21EAC">
        <w:rPr>
          <w:rFonts w:hint="eastAsia"/>
          <w:color w:val="000000"/>
          <w:sz w:val="22"/>
          <w:szCs w:val="22"/>
        </w:rPr>
        <w:t>需放置需做好安全工作。</w:t>
      </w:r>
    </w:p>
    <w:p w14:paraId="449B614F" w14:textId="77777777" w:rsidR="00C21EAC" w:rsidRPr="00E86C59" w:rsidRDefault="00C21EAC" w:rsidP="00C21EAC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气瓶禁止放置在建筑物公共区域及露天场所。</w:t>
      </w:r>
    </w:p>
    <w:p w14:paraId="17F0DFAE" w14:textId="77777777" w:rsidR="00C21EAC" w:rsidRPr="00E86C59" w:rsidRDefault="00C21EAC" w:rsidP="00E86C5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气瓶在存放期限，应定时测试库内的温度和湿度，并作记录。库房最高允许温度和湿度视瓶装气体性质而定，必要时可设温控报警装置。</w:t>
      </w:r>
    </w:p>
    <w:p w14:paraId="0EC1D0BC" w14:textId="77777777" w:rsidR="00C21EAC" w:rsidRPr="00E86C59" w:rsidRDefault="00C21EAC" w:rsidP="00E86C59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发现气瓶漏气，首先应根据气体性质做好相应的人体保护，在保证安全的前提下，关紧瓶阀，如果瓶阀失控或漏气不在瓶阀上，应采取应急处理措施。</w:t>
      </w:r>
    </w:p>
    <w:p w14:paraId="3C716A74" w14:textId="77777777" w:rsidR="00C21EAC" w:rsidRPr="00E86C59" w:rsidRDefault="00C21EAC" w:rsidP="00E86C59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应建立并执行气瓶出入库制度，并做到瓶库账目清楚，数量准确，按时盘点，账物相符，做到先入先出。</w:t>
      </w:r>
    </w:p>
    <w:p w14:paraId="660DB9C8" w14:textId="77777777" w:rsidR="00C21EAC" w:rsidRDefault="00C21EAC" w:rsidP="0020564D">
      <w:pPr>
        <w:widowControl/>
        <w:numPr>
          <w:ilvl w:val="2"/>
          <w:numId w:val="2"/>
        </w:numPr>
        <w:tabs>
          <w:tab w:val="clear" w:pos="1701"/>
          <w:tab w:val="num" w:pos="1588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气瓶出入库时，库房管理员应认真填写气瓶出入库登记表，内容包括，气体名称、气瓶编号、出入库日期、使用单位、作业人等。</w:t>
      </w:r>
    </w:p>
    <w:p w14:paraId="379D1F19" w14:textId="77777777" w:rsidR="00C21EAC" w:rsidRPr="00E86C59" w:rsidRDefault="00C21EAC" w:rsidP="00C21EAC">
      <w:pPr>
        <w:widowControl/>
        <w:numPr>
          <w:ilvl w:val="2"/>
          <w:numId w:val="2"/>
        </w:numPr>
        <w:tabs>
          <w:tab w:val="clear" w:pos="1701"/>
          <w:tab w:val="num" w:pos="1588"/>
        </w:tabs>
        <w:jc w:val="left"/>
        <w:rPr>
          <w:sz w:val="22"/>
          <w:szCs w:val="22"/>
        </w:rPr>
      </w:pPr>
      <w:r w:rsidRPr="00E86C59">
        <w:rPr>
          <w:rFonts w:hint="eastAsia"/>
          <w:color w:val="000000"/>
          <w:sz w:val="22"/>
          <w:szCs w:val="22"/>
        </w:rPr>
        <w:t>在工作区内建立相对集中的气瓶存放点，放置本部门临时不用（</w:t>
      </w:r>
      <w:r w:rsidRPr="00E86C59">
        <w:rPr>
          <w:color w:val="000000"/>
          <w:sz w:val="22"/>
          <w:szCs w:val="22"/>
        </w:rPr>
        <w:t>30</w:t>
      </w:r>
      <w:r w:rsidRPr="00E86C59">
        <w:rPr>
          <w:rFonts w:hint="eastAsia"/>
          <w:color w:val="000000"/>
          <w:sz w:val="22"/>
          <w:szCs w:val="22"/>
        </w:rPr>
        <w:t>日内不用）的气瓶，存放地应有警示标志。</w:t>
      </w:r>
    </w:p>
    <w:p w14:paraId="21BEDC13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运输管理</w:t>
      </w:r>
    </w:p>
    <w:p w14:paraId="320D7E26" w14:textId="77777777" w:rsidR="00C21EAC" w:rsidRPr="00CB1269" w:rsidRDefault="00C21EAC" w:rsidP="00CB126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86C59">
        <w:rPr>
          <w:rFonts w:ascii="宋体" w:hAnsi="宋体" w:cs="Arial" w:hint="eastAsia"/>
          <w:sz w:val="22"/>
          <w:szCs w:val="22"/>
        </w:rPr>
        <w:t>运输</w:t>
      </w:r>
      <w:r w:rsidRPr="00E86C59">
        <w:rPr>
          <w:rFonts w:ascii="宋体" w:cs="宋体" w:hint="eastAsia"/>
          <w:sz w:val="22"/>
          <w:szCs w:val="22"/>
        </w:rPr>
        <w:t>工具上应有明显的安全标志。</w:t>
      </w:r>
    </w:p>
    <w:p w14:paraId="4AAD48F4" w14:textId="77777777" w:rsidR="00C21EAC" w:rsidRPr="00CB1269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必须</w:t>
      </w:r>
      <w:r w:rsidRPr="00E86C59">
        <w:rPr>
          <w:rFonts w:ascii="宋体" w:hAnsi="宋体" w:cs="Arial" w:hint="eastAsia"/>
          <w:sz w:val="22"/>
          <w:szCs w:val="22"/>
        </w:rPr>
        <w:t>配戴</w:t>
      </w:r>
      <w:r w:rsidRPr="00E94DBB">
        <w:rPr>
          <w:rFonts w:hint="eastAsia"/>
          <w:sz w:val="22"/>
          <w:szCs w:val="22"/>
        </w:rPr>
        <w:t>好瓶帽</w:t>
      </w:r>
      <w:r w:rsidRPr="00E94DBB">
        <w:rPr>
          <w:rFonts w:hint="eastAsia"/>
          <w:sz w:val="22"/>
          <w:szCs w:val="22"/>
        </w:rPr>
        <w:t xml:space="preserve"> (</w:t>
      </w:r>
      <w:r w:rsidRPr="00E94DBB">
        <w:rPr>
          <w:rFonts w:hint="eastAsia"/>
          <w:sz w:val="22"/>
          <w:szCs w:val="22"/>
        </w:rPr>
        <w:t>有防护罩的除外</w:t>
      </w:r>
      <w:r w:rsidRPr="00E94DBB">
        <w:rPr>
          <w:rFonts w:hint="eastAsia"/>
          <w:sz w:val="22"/>
          <w:szCs w:val="22"/>
        </w:rPr>
        <w:t>)</w:t>
      </w:r>
      <w:r w:rsidRPr="00E94DBB">
        <w:rPr>
          <w:rFonts w:hint="eastAsia"/>
          <w:sz w:val="22"/>
          <w:szCs w:val="22"/>
        </w:rPr>
        <w:t>，防震圈</w:t>
      </w:r>
      <w:r w:rsidRPr="00E94DBB">
        <w:rPr>
          <w:rFonts w:hint="eastAsia"/>
          <w:sz w:val="22"/>
          <w:szCs w:val="22"/>
        </w:rPr>
        <w:t>(</w:t>
      </w:r>
      <w:r w:rsidRPr="00E94DBB">
        <w:rPr>
          <w:rFonts w:hint="eastAsia"/>
          <w:sz w:val="22"/>
          <w:szCs w:val="22"/>
        </w:rPr>
        <w:t>集装气瓶除外</w:t>
      </w:r>
      <w:r w:rsidRPr="00E94DBB">
        <w:rPr>
          <w:rFonts w:hint="eastAsia"/>
          <w:sz w:val="22"/>
          <w:szCs w:val="22"/>
        </w:rPr>
        <w:t>)</w:t>
      </w:r>
      <w:r w:rsidRPr="00E94DBB">
        <w:rPr>
          <w:rFonts w:hint="eastAsia"/>
          <w:sz w:val="22"/>
          <w:szCs w:val="22"/>
        </w:rPr>
        <w:t>、轻装轻卸，严禁抛、滑、滚、碰。</w:t>
      </w:r>
      <w:r>
        <w:rPr>
          <w:rFonts w:hint="eastAsia"/>
          <w:szCs w:val="21"/>
        </w:rPr>
        <w:t>直立运输应符合</w:t>
      </w:r>
      <w:r>
        <w:rPr>
          <w:szCs w:val="21"/>
        </w:rPr>
        <w:t>GB/T 30685</w:t>
      </w:r>
      <w:r>
        <w:rPr>
          <w:rFonts w:hint="eastAsia"/>
          <w:szCs w:val="21"/>
        </w:rPr>
        <w:t>的要求，可靠固定气瓶，以免气瓶移动或</w:t>
      </w:r>
      <w:r w:rsidRPr="00E86C59">
        <w:rPr>
          <w:rFonts w:ascii="宋体" w:hAnsi="宋体" w:cs="Arial" w:hint="eastAsia"/>
          <w:sz w:val="22"/>
          <w:szCs w:val="22"/>
        </w:rPr>
        <w:t>相互</w:t>
      </w:r>
      <w:r>
        <w:rPr>
          <w:rFonts w:hint="eastAsia"/>
          <w:szCs w:val="21"/>
        </w:rPr>
        <w:t>碰撞；直立运输的专用气瓶，宜不装防震圈；</w:t>
      </w:r>
      <w:r w:rsidRPr="00E94DBB">
        <w:rPr>
          <w:rFonts w:hint="eastAsia"/>
          <w:sz w:val="22"/>
          <w:szCs w:val="22"/>
        </w:rPr>
        <w:t>立放时，车厢高度应在瓶高的三分之二以上</w:t>
      </w:r>
      <w:r>
        <w:rPr>
          <w:rFonts w:hint="eastAsia"/>
          <w:sz w:val="22"/>
          <w:szCs w:val="22"/>
        </w:rPr>
        <w:t>。</w:t>
      </w:r>
      <w:r w:rsidRPr="00E94DBB">
        <w:rPr>
          <w:rFonts w:hint="eastAsia"/>
          <w:sz w:val="22"/>
          <w:szCs w:val="22"/>
        </w:rPr>
        <w:t>钢瓶运输时钢瓶一般平放，并且瓶口朝同一方向，不可交叉；高度不得超过车辆的防护栏板，且不超过五层，并用三角木垫卡牢，防止滚动。</w:t>
      </w:r>
    </w:p>
    <w:p w14:paraId="74D4879D" w14:textId="77777777" w:rsidR="00C21EAC" w:rsidRPr="00CB1269" w:rsidRDefault="00C21EAC" w:rsidP="00CB126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瓶内</w:t>
      </w:r>
      <w:r w:rsidRPr="00E86C59">
        <w:rPr>
          <w:rFonts w:ascii="宋体" w:hAnsi="宋体" w:cs="Arial" w:hint="eastAsia"/>
          <w:sz w:val="22"/>
          <w:szCs w:val="22"/>
        </w:rPr>
        <w:t>气体</w:t>
      </w:r>
      <w:r w:rsidRPr="00E94DBB">
        <w:rPr>
          <w:rFonts w:hint="eastAsia"/>
          <w:sz w:val="22"/>
          <w:szCs w:val="22"/>
        </w:rPr>
        <w:t>相互接触能引起燃烧、爆炸，产生读物的气瓶，不能同车（厢）运输；易燃、易爆、腐蚀性物品或与瓶内气体起化学反应的物品，不能与气瓶一起运输。</w:t>
      </w:r>
    </w:p>
    <w:p w14:paraId="18637D1C" w14:textId="77777777" w:rsidR="00C21EAC" w:rsidRPr="00CB1269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夏季</w:t>
      </w:r>
      <w:r w:rsidRPr="00E94DBB">
        <w:rPr>
          <w:rFonts w:hint="eastAsia"/>
          <w:sz w:val="22"/>
          <w:szCs w:val="22"/>
        </w:rPr>
        <w:t>运输</w:t>
      </w:r>
      <w:r w:rsidRPr="00E86C59">
        <w:rPr>
          <w:rFonts w:ascii="宋体" w:hAnsi="宋体" w:cs="Arial" w:hint="eastAsia"/>
          <w:sz w:val="22"/>
          <w:szCs w:val="22"/>
        </w:rPr>
        <w:t>应有</w:t>
      </w:r>
      <w:r w:rsidRPr="00E94DBB">
        <w:rPr>
          <w:rFonts w:hint="eastAsia"/>
          <w:sz w:val="22"/>
          <w:szCs w:val="22"/>
        </w:rPr>
        <w:t>遮阳设施，避免曝晒；人员密集区应避免白天运输。</w:t>
      </w:r>
    </w:p>
    <w:p w14:paraId="3BC36461" w14:textId="77777777" w:rsidR="00C21EAC" w:rsidRPr="00CB1269" w:rsidRDefault="00C21EAC" w:rsidP="00CB126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严禁</w:t>
      </w:r>
      <w:r w:rsidRPr="00E94DBB">
        <w:rPr>
          <w:rFonts w:hint="eastAsia"/>
          <w:sz w:val="22"/>
          <w:szCs w:val="22"/>
        </w:rPr>
        <w:t>烟火。运输可燃气体气瓶时，运输工具上应备有灭火器材。</w:t>
      </w:r>
    </w:p>
    <w:p w14:paraId="51EEA279" w14:textId="77777777" w:rsidR="00C21EAC" w:rsidRPr="00CB1269" w:rsidRDefault="00C21EAC" w:rsidP="00CB1269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86C59">
        <w:rPr>
          <w:rFonts w:ascii="宋体" w:hAnsi="宋体" w:cs="Arial" w:hint="eastAsia"/>
          <w:sz w:val="22"/>
          <w:szCs w:val="22"/>
        </w:rPr>
        <w:t>近距离</w:t>
      </w:r>
      <w:r w:rsidRPr="00175411">
        <w:rPr>
          <w:rFonts w:hint="eastAsia"/>
          <w:sz w:val="22"/>
          <w:szCs w:val="22"/>
        </w:rPr>
        <w:t>搬运气瓶徒手倾斜滚动的方式搬运，距离较远或路面不平时，应使用特制机械、</w:t>
      </w:r>
      <w:r w:rsidRPr="00E86C59">
        <w:rPr>
          <w:rFonts w:ascii="宋体" w:hAnsi="宋体" w:cs="Arial" w:hint="eastAsia"/>
          <w:sz w:val="22"/>
          <w:szCs w:val="22"/>
        </w:rPr>
        <w:t>工具</w:t>
      </w:r>
      <w:r w:rsidRPr="00175411">
        <w:rPr>
          <w:rFonts w:hint="eastAsia"/>
          <w:sz w:val="22"/>
          <w:szCs w:val="22"/>
        </w:rPr>
        <w:t>搬运，并用铁链等妥善加以固定。不应用肩扛、背驮、怀抱、臂挟、托举或二人抬运的方式搬运。</w:t>
      </w:r>
    </w:p>
    <w:p w14:paraId="4ADBCF80" w14:textId="77777777" w:rsidR="00C21EAC" w:rsidRPr="00CB1269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气瓶</w:t>
      </w:r>
      <w:r w:rsidRPr="00E86C59">
        <w:rPr>
          <w:rFonts w:ascii="宋体" w:hAnsi="宋体" w:cs="Arial" w:hint="eastAsia"/>
          <w:sz w:val="22"/>
          <w:szCs w:val="22"/>
        </w:rPr>
        <w:t>搬运</w:t>
      </w:r>
      <w:r>
        <w:rPr>
          <w:rFonts w:hint="eastAsia"/>
          <w:sz w:val="22"/>
          <w:szCs w:val="22"/>
        </w:rPr>
        <w:t>到目的地后，放置气瓶的地面应平整，放置时气瓶应稳妥可靠，防止倾倒或滚动。</w:t>
      </w:r>
    </w:p>
    <w:p w14:paraId="6DB44FA4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使用管理</w:t>
      </w:r>
    </w:p>
    <w:p w14:paraId="3960473B" w14:textId="77777777" w:rsidR="00C21EAC" w:rsidRDefault="00C21EAC" w:rsidP="00CB1269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CB1269">
        <w:rPr>
          <w:rFonts w:hint="eastAsia"/>
          <w:sz w:val="22"/>
          <w:szCs w:val="22"/>
        </w:rPr>
        <w:t>不得擅自更改气瓶的钢印和颜色标记。</w:t>
      </w:r>
    </w:p>
    <w:p w14:paraId="3D9977A1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CB1269">
        <w:rPr>
          <w:rFonts w:ascii="宋体" w:hAnsi="宋体" w:cs="Arial" w:hint="eastAsia"/>
          <w:sz w:val="22"/>
          <w:szCs w:val="22"/>
        </w:rPr>
        <w:t>使用</w:t>
      </w:r>
      <w:r w:rsidRPr="00CB1269">
        <w:rPr>
          <w:rFonts w:hint="eastAsia"/>
          <w:sz w:val="22"/>
          <w:szCs w:val="22"/>
        </w:rPr>
        <w:t>钢瓶中的气体时，要用减压阀（气压表）。</w:t>
      </w:r>
    </w:p>
    <w:p w14:paraId="438F231F" w14:textId="77777777" w:rsidR="00C21EAC" w:rsidRPr="00A536B1" w:rsidRDefault="00375EE1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合理使用，每月</w:t>
      </w:r>
      <w:r w:rsidR="00C21EAC" w:rsidRPr="00CB1269">
        <w:rPr>
          <w:rFonts w:ascii="宋体" w:hAnsi="宋体" w:cs="Arial" w:hint="eastAsia"/>
          <w:sz w:val="22"/>
          <w:szCs w:val="22"/>
        </w:rPr>
        <w:t>对</w:t>
      </w:r>
      <w:r w:rsidR="00C21EAC" w:rsidRPr="00E94DBB">
        <w:rPr>
          <w:rFonts w:hint="eastAsia"/>
          <w:sz w:val="22"/>
          <w:szCs w:val="22"/>
        </w:rPr>
        <w:t>照附件</w:t>
      </w:r>
      <w:r w:rsidR="00C21EAC" w:rsidRPr="00E94DBB">
        <w:rPr>
          <w:rFonts w:hint="eastAsia"/>
          <w:sz w:val="22"/>
          <w:szCs w:val="22"/>
        </w:rPr>
        <w:t>8.2</w:t>
      </w:r>
      <w:r w:rsidR="00C21EAC" w:rsidRPr="00E94DBB">
        <w:rPr>
          <w:rFonts w:hint="eastAsia"/>
          <w:sz w:val="22"/>
          <w:szCs w:val="22"/>
        </w:rPr>
        <w:t>进行安全状况检查，</w:t>
      </w:r>
      <w:r>
        <w:rPr>
          <w:rFonts w:hint="eastAsia"/>
          <w:sz w:val="22"/>
          <w:szCs w:val="22"/>
        </w:rPr>
        <w:t>确保符合使用要求</w:t>
      </w:r>
      <w:r w:rsidR="00C21EAC" w:rsidRPr="00E94DBB">
        <w:rPr>
          <w:rFonts w:hint="eastAsia"/>
          <w:sz w:val="22"/>
          <w:szCs w:val="22"/>
        </w:rPr>
        <w:t>。</w:t>
      </w:r>
    </w:p>
    <w:p w14:paraId="6543289D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气瓶的放置地点，不得靠近热源，距明火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米"/>
        </w:smartTagPr>
        <w:r w:rsidRPr="00E94DBB">
          <w:rPr>
            <w:rFonts w:hint="eastAsia"/>
            <w:sz w:val="22"/>
            <w:szCs w:val="22"/>
          </w:rPr>
          <w:t>10</w:t>
        </w:r>
        <w:r w:rsidRPr="00E94DBB">
          <w:rPr>
            <w:rFonts w:hint="eastAsia"/>
            <w:sz w:val="22"/>
            <w:szCs w:val="22"/>
          </w:rPr>
          <w:t>米</w:t>
        </w:r>
      </w:smartTag>
      <w:r w:rsidRPr="00E94DBB">
        <w:rPr>
          <w:rFonts w:hint="eastAsia"/>
          <w:sz w:val="22"/>
          <w:szCs w:val="22"/>
        </w:rPr>
        <w:t>以外。盛装易聚合反应或分解反应气体的气瓶，应避开放射性线源。</w:t>
      </w:r>
    </w:p>
    <w:p w14:paraId="5C79EC65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气瓶立放时应采取防止倾倒措施。</w:t>
      </w:r>
    </w:p>
    <w:p w14:paraId="4C6EC4F8" w14:textId="77777777" w:rsidR="00C21EAC" w:rsidRPr="00A536B1" w:rsidRDefault="00C21EAC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夏季应防止曝晒。</w:t>
      </w:r>
    </w:p>
    <w:p w14:paraId="5087359C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严禁敲击</w:t>
      </w:r>
      <w:r w:rsidRPr="00E94DBB">
        <w:rPr>
          <w:rFonts w:hint="eastAsia"/>
          <w:sz w:val="22"/>
          <w:szCs w:val="22"/>
        </w:rPr>
        <w:t>、碰撞。</w:t>
      </w:r>
    </w:p>
    <w:p w14:paraId="6E208181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严禁</w:t>
      </w:r>
      <w:r w:rsidRPr="00E94DBB">
        <w:rPr>
          <w:rFonts w:hint="eastAsia"/>
          <w:sz w:val="22"/>
          <w:szCs w:val="22"/>
        </w:rPr>
        <w:t>在</w:t>
      </w:r>
      <w:r w:rsidRPr="00CB1269">
        <w:rPr>
          <w:rFonts w:ascii="宋体" w:hAnsi="宋体" w:cs="Arial" w:hint="eastAsia"/>
          <w:sz w:val="22"/>
          <w:szCs w:val="22"/>
        </w:rPr>
        <w:t>气</w:t>
      </w:r>
      <w:r w:rsidRPr="00E94DBB">
        <w:rPr>
          <w:rFonts w:hint="eastAsia"/>
          <w:sz w:val="22"/>
          <w:szCs w:val="22"/>
        </w:rPr>
        <w:t>瓶上进行电焊引弧。</w:t>
      </w:r>
    </w:p>
    <w:p w14:paraId="701517EA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严禁</w:t>
      </w:r>
      <w:r w:rsidRPr="00CB1269">
        <w:rPr>
          <w:rFonts w:ascii="宋体" w:hAnsi="宋体" w:cs="Arial" w:hint="eastAsia"/>
          <w:sz w:val="22"/>
          <w:szCs w:val="22"/>
        </w:rPr>
        <w:t>用</w:t>
      </w:r>
      <w:r w:rsidRPr="00E94DBB">
        <w:rPr>
          <w:rFonts w:hint="eastAsia"/>
          <w:sz w:val="22"/>
          <w:szCs w:val="22"/>
        </w:rPr>
        <w:t>温度超过</w:t>
      </w:r>
      <w:smartTag w:uri="urn:schemas-microsoft-com:office:smarttags" w:element="chmetcnv">
        <w:smartTagPr>
          <w:attr w:name="UnitName" w:val="℃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E94DBB">
          <w:rPr>
            <w:rFonts w:hint="eastAsia"/>
            <w:sz w:val="22"/>
            <w:szCs w:val="22"/>
          </w:rPr>
          <w:t>4</w:t>
        </w:r>
        <w:r w:rsidRPr="00E94DBB">
          <w:rPr>
            <w:rFonts w:ascii="宋体" w:hAnsi="宋体" w:hint="eastAsia"/>
            <w:sz w:val="22"/>
            <w:szCs w:val="22"/>
          </w:rPr>
          <w:t>0℃</w:t>
        </w:r>
      </w:smartTag>
      <w:r w:rsidRPr="00E94DBB">
        <w:rPr>
          <w:rFonts w:ascii="宋体" w:hAnsi="宋体" w:hint="eastAsia"/>
          <w:sz w:val="22"/>
          <w:szCs w:val="22"/>
        </w:rPr>
        <w:t>的热源对气瓶加热。</w:t>
      </w:r>
    </w:p>
    <w:p w14:paraId="74435521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瓶内气体不得</w:t>
      </w:r>
      <w:r w:rsidRPr="00CB1269">
        <w:rPr>
          <w:rFonts w:ascii="宋体" w:hAnsi="宋体" w:cs="Arial" w:hint="eastAsia"/>
          <w:sz w:val="22"/>
          <w:szCs w:val="22"/>
        </w:rPr>
        <w:t>用尽</w:t>
      </w:r>
      <w:r w:rsidRPr="00E94DBB">
        <w:rPr>
          <w:rFonts w:hint="eastAsia"/>
          <w:sz w:val="22"/>
          <w:szCs w:val="22"/>
        </w:rPr>
        <w:t>，必须留有剩余压力，永久气体气瓶的剩余压力，应不小于</w:t>
      </w:r>
      <w:r w:rsidRPr="00E94DBB">
        <w:rPr>
          <w:rFonts w:hint="eastAsia"/>
          <w:sz w:val="22"/>
          <w:szCs w:val="22"/>
        </w:rPr>
        <w:t>0.05MPa</w:t>
      </w:r>
      <w:r w:rsidRPr="00E94DBB">
        <w:rPr>
          <w:rFonts w:hint="eastAsia"/>
          <w:sz w:val="22"/>
          <w:szCs w:val="22"/>
        </w:rPr>
        <w:t>；</w:t>
      </w:r>
      <w:r w:rsidRPr="00CB1269">
        <w:rPr>
          <w:rFonts w:ascii="宋体" w:hAnsi="宋体" w:cs="Arial" w:hint="eastAsia"/>
          <w:sz w:val="22"/>
          <w:szCs w:val="22"/>
        </w:rPr>
        <w:t>液化气体</w:t>
      </w:r>
      <w:r w:rsidRPr="00E94DBB">
        <w:rPr>
          <w:rFonts w:hint="eastAsia"/>
          <w:sz w:val="22"/>
          <w:szCs w:val="22"/>
        </w:rPr>
        <w:t>气瓶应留有不少于</w:t>
      </w:r>
      <w:r w:rsidRPr="00E94DBB">
        <w:rPr>
          <w:rFonts w:hint="eastAsia"/>
          <w:sz w:val="22"/>
          <w:szCs w:val="22"/>
        </w:rPr>
        <w:t>0.5</w:t>
      </w:r>
      <w:r w:rsidRPr="00E94DBB">
        <w:rPr>
          <w:rFonts w:hint="eastAsia"/>
          <w:sz w:val="22"/>
          <w:szCs w:val="22"/>
        </w:rPr>
        <w:t>～</w:t>
      </w:r>
      <w:r w:rsidRPr="00E94DBB">
        <w:rPr>
          <w:rFonts w:hint="eastAsia"/>
          <w:sz w:val="22"/>
          <w:szCs w:val="22"/>
        </w:rPr>
        <w:t>1.0%</w:t>
      </w:r>
      <w:r w:rsidRPr="00E94DBB">
        <w:rPr>
          <w:rFonts w:hint="eastAsia"/>
          <w:sz w:val="22"/>
          <w:szCs w:val="22"/>
        </w:rPr>
        <w:t>规定充装量的剩余气体。</w:t>
      </w:r>
    </w:p>
    <w:p w14:paraId="5625CD32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在可能</w:t>
      </w:r>
      <w:r w:rsidRPr="00CB1269">
        <w:rPr>
          <w:rFonts w:ascii="宋体" w:hAnsi="宋体" w:cs="Arial" w:hint="eastAsia"/>
          <w:sz w:val="22"/>
          <w:szCs w:val="22"/>
        </w:rPr>
        <w:t>造成</w:t>
      </w:r>
      <w:r w:rsidRPr="00E94DBB">
        <w:rPr>
          <w:rFonts w:hint="eastAsia"/>
          <w:sz w:val="22"/>
          <w:szCs w:val="22"/>
        </w:rPr>
        <w:t>回流的使用场合，使用设备商必须配置防止倒灌的装置，如单向阀、止回阀、缓冲罐等。</w:t>
      </w:r>
    </w:p>
    <w:p w14:paraId="033DDAE6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气瓶投入使用后，不得对瓶体进行挖补、焊接修理。如需进行挖补、焊接修理等</w:t>
      </w:r>
      <w:r w:rsidRPr="00CB1269">
        <w:rPr>
          <w:rFonts w:ascii="宋体" w:hAnsi="宋体" w:cs="Arial" w:hint="eastAsia"/>
          <w:sz w:val="22"/>
          <w:szCs w:val="22"/>
        </w:rPr>
        <w:t>工作</w:t>
      </w:r>
      <w:r w:rsidRPr="00E94DBB">
        <w:rPr>
          <w:rFonts w:hint="eastAsia"/>
          <w:sz w:val="22"/>
          <w:szCs w:val="22"/>
        </w:rPr>
        <w:t>，应通知</w:t>
      </w:r>
      <w:r w:rsidRPr="00E94DBB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</w:t>
      </w:r>
      <w:r w:rsidRPr="00E94DBB">
        <w:rPr>
          <w:rFonts w:hint="eastAsia"/>
          <w:sz w:val="22"/>
          <w:szCs w:val="22"/>
        </w:rPr>
        <w:t>和</w:t>
      </w:r>
      <w:r>
        <w:rPr>
          <w:rFonts w:hint="eastAsia"/>
          <w:sz w:val="22"/>
          <w:szCs w:val="22"/>
        </w:rPr>
        <w:t>供应链管理</w:t>
      </w:r>
      <w:r w:rsidRPr="00E94DBB">
        <w:rPr>
          <w:rFonts w:hint="eastAsia"/>
          <w:sz w:val="22"/>
          <w:szCs w:val="22"/>
        </w:rPr>
        <w:t>部联系有资质的单位进行。</w:t>
      </w:r>
    </w:p>
    <w:p w14:paraId="770353F6" w14:textId="77777777" w:rsidR="00C21EAC" w:rsidRPr="00A536B1" w:rsidRDefault="00C21EAC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氧气瓶</w:t>
      </w:r>
      <w:r w:rsidRPr="00CB1269">
        <w:rPr>
          <w:rFonts w:ascii="宋体" w:hAnsi="宋体" w:cs="Arial" w:hint="eastAsia"/>
          <w:sz w:val="22"/>
          <w:szCs w:val="22"/>
        </w:rPr>
        <w:t>不得</w:t>
      </w:r>
      <w:r w:rsidRPr="00E94DBB">
        <w:rPr>
          <w:rFonts w:hint="eastAsia"/>
          <w:sz w:val="22"/>
          <w:szCs w:val="22"/>
        </w:rPr>
        <w:t>沾有油污或油脂。</w:t>
      </w:r>
    </w:p>
    <w:p w14:paraId="55B8FD3A" w14:textId="77777777" w:rsidR="00C21EAC" w:rsidRPr="00A536B1" w:rsidRDefault="00C21EAC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开启</w:t>
      </w:r>
      <w:r>
        <w:rPr>
          <w:rFonts w:hint="eastAsia"/>
          <w:sz w:val="22"/>
          <w:szCs w:val="22"/>
        </w:rPr>
        <w:t>或</w:t>
      </w:r>
      <w:r w:rsidRPr="00CB1269">
        <w:rPr>
          <w:rFonts w:ascii="宋体" w:hAnsi="宋体" w:cs="Arial" w:hint="eastAsia"/>
          <w:sz w:val="22"/>
          <w:szCs w:val="22"/>
        </w:rPr>
        <w:t>关闭</w:t>
      </w:r>
      <w:r>
        <w:rPr>
          <w:rFonts w:hint="eastAsia"/>
          <w:sz w:val="22"/>
          <w:szCs w:val="22"/>
        </w:rPr>
        <w:t>瓶阀时</w:t>
      </w:r>
      <w:r w:rsidRPr="00E94DBB">
        <w:rPr>
          <w:rFonts w:hint="eastAsia"/>
          <w:sz w:val="22"/>
          <w:szCs w:val="22"/>
        </w:rPr>
        <w:t>，人要站在瓶嘴侧后方，不得过快，不得使用铁器敲打瓶阀</w:t>
      </w:r>
      <w:r>
        <w:rPr>
          <w:rFonts w:hint="eastAsia"/>
          <w:sz w:val="22"/>
          <w:szCs w:val="22"/>
        </w:rPr>
        <w:t>，不应使用锤子、管钳、长柄螺纹扳手</w:t>
      </w:r>
      <w:r w:rsidRPr="00E94DBB">
        <w:rPr>
          <w:rFonts w:hint="eastAsia"/>
          <w:sz w:val="22"/>
          <w:szCs w:val="22"/>
        </w:rPr>
        <w:t>。</w:t>
      </w:r>
    </w:p>
    <w:p w14:paraId="34D78A64" w14:textId="77777777" w:rsidR="00C21EAC" w:rsidRPr="00A536B1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发现瓶阀</w:t>
      </w:r>
      <w:r w:rsidRPr="00CB1269">
        <w:rPr>
          <w:rFonts w:ascii="宋体" w:hAnsi="宋体" w:cs="Arial" w:hint="eastAsia"/>
          <w:sz w:val="22"/>
          <w:szCs w:val="22"/>
        </w:rPr>
        <w:t>漏气</w:t>
      </w:r>
      <w:r>
        <w:rPr>
          <w:rFonts w:hint="eastAsia"/>
          <w:sz w:val="22"/>
          <w:szCs w:val="22"/>
        </w:rPr>
        <w:t>，或打开无其他、或存在其他缺陷时，应将瓶阀关闭，并做好标识，返回气瓶充装单位处理。</w:t>
      </w:r>
    </w:p>
    <w:p w14:paraId="4BE4DC85" w14:textId="77777777" w:rsidR="00C21EAC" w:rsidRPr="00A536B1" w:rsidRDefault="00C21EAC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不应</w:t>
      </w:r>
      <w:r w:rsidRPr="00CB1269">
        <w:rPr>
          <w:rFonts w:ascii="宋体" w:hAnsi="宋体" w:cs="Arial" w:hint="eastAsia"/>
          <w:sz w:val="22"/>
          <w:szCs w:val="22"/>
        </w:rPr>
        <w:t>将</w:t>
      </w:r>
      <w:r>
        <w:rPr>
          <w:rFonts w:hint="eastAsia"/>
          <w:sz w:val="22"/>
          <w:szCs w:val="22"/>
        </w:rPr>
        <w:t>气瓶内的气体向其他气瓶倒装，不应自行处理瓶内的余气。</w:t>
      </w:r>
    </w:p>
    <w:p w14:paraId="25ECAB04" w14:textId="77777777" w:rsidR="00C21EAC" w:rsidRPr="00A536B1" w:rsidRDefault="00C21EAC" w:rsidP="00A536B1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在安装减压阀或汇流排时，应检查卡故或连接螺帽的螺纹完好。用于连接气瓶的</w:t>
      </w:r>
      <w:r w:rsidRPr="00CB1269">
        <w:rPr>
          <w:rFonts w:ascii="宋体" w:hAnsi="宋体" w:cs="Arial" w:hint="eastAsia"/>
          <w:sz w:val="22"/>
          <w:szCs w:val="22"/>
        </w:rPr>
        <w:t>减压器</w:t>
      </w:r>
      <w:r>
        <w:rPr>
          <w:rFonts w:hint="eastAsia"/>
          <w:sz w:val="22"/>
          <w:szCs w:val="22"/>
        </w:rPr>
        <w:t>、接头、导管和压力表，应涂以标识，用在专一类气瓶上。</w:t>
      </w:r>
    </w:p>
    <w:p w14:paraId="036983FC" w14:textId="77777777" w:rsidR="00C21EAC" w:rsidRPr="007C010F" w:rsidRDefault="00C21EAC" w:rsidP="00CB1269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操作</w:t>
      </w:r>
      <w:r w:rsidRPr="00CB1269">
        <w:rPr>
          <w:rFonts w:ascii="宋体" w:hAnsi="宋体" w:cs="Arial" w:hint="eastAsia"/>
          <w:sz w:val="22"/>
          <w:szCs w:val="22"/>
        </w:rPr>
        <w:t>人员</w:t>
      </w:r>
      <w:r>
        <w:rPr>
          <w:rFonts w:hint="eastAsia"/>
          <w:sz w:val="22"/>
          <w:szCs w:val="22"/>
        </w:rPr>
        <w:t>应保证气瓶在正常环境温度下使用，防止气瓶以外受热：</w:t>
      </w:r>
    </w:p>
    <w:p w14:paraId="01F911A0" w14:textId="77777777" w:rsidR="00C21EAC" w:rsidRDefault="00C21EAC" w:rsidP="00C21EAC">
      <w:pPr>
        <w:widowControl/>
        <w:numPr>
          <w:ilvl w:val="3"/>
          <w:numId w:val="3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不应将气瓶靠近热源。安放气瓶的地点周围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0m</w:t>
      </w:r>
      <w:r>
        <w:rPr>
          <w:rFonts w:hint="eastAsia"/>
          <w:sz w:val="22"/>
          <w:szCs w:val="22"/>
        </w:rPr>
        <w:t>范围内，不应进行有明火或可能产生火花的作用（高空作业时，此距离为在地面垂直投影距离）；</w:t>
      </w:r>
    </w:p>
    <w:p w14:paraId="4B25C7A5" w14:textId="77777777" w:rsidR="00C21EAC" w:rsidRDefault="00C21EAC" w:rsidP="00C21EAC">
      <w:pPr>
        <w:widowControl/>
        <w:numPr>
          <w:ilvl w:val="3"/>
          <w:numId w:val="3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气瓶在夏季使用时，应防止气瓶在烈日下暴晒；</w:t>
      </w:r>
    </w:p>
    <w:p w14:paraId="0368D858" w14:textId="77777777" w:rsidR="00C21EAC" w:rsidRPr="004C70C3" w:rsidRDefault="00C21EAC" w:rsidP="00C21EAC">
      <w:pPr>
        <w:widowControl/>
        <w:numPr>
          <w:ilvl w:val="3"/>
          <w:numId w:val="3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瓶阀冻结时，应把气瓶移到较温暖的地方，用温水或温度不超过</w:t>
      </w:r>
      <w:r>
        <w:rPr>
          <w:rFonts w:hint="eastAsia"/>
          <w:sz w:val="22"/>
          <w:szCs w:val="22"/>
        </w:rPr>
        <w:t>4</w:t>
      </w:r>
      <w:r>
        <w:rPr>
          <w:sz w:val="22"/>
          <w:szCs w:val="22"/>
        </w:rPr>
        <w:t>0</w:t>
      </w:r>
      <w:r>
        <w:rPr>
          <w:rFonts w:hint="eastAsia"/>
          <w:sz w:val="22"/>
          <w:szCs w:val="22"/>
        </w:rPr>
        <w:t>℃的热源解冻。</w:t>
      </w:r>
    </w:p>
    <w:p w14:paraId="68405273" w14:textId="77777777" w:rsidR="00C21EAC" w:rsidRPr="004C70C3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气瓶在使用过程中，发现有严重腐蚀、损坏或其安全可靠性有怀疑时，应通知</w:t>
      </w:r>
      <w:r w:rsidRPr="00E94DBB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</w:t>
      </w:r>
      <w:r w:rsidRPr="00E94DBB">
        <w:rPr>
          <w:rFonts w:hint="eastAsia"/>
          <w:sz w:val="22"/>
          <w:szCs w:val="22"/>
        </w:rPr>
        <w:t>和</w:t>
      </w:r>
      <w:r>
        <w:rPr>
          <w:rFonts w:hint="eastAsia"/>
          <w:sz w:val="22"/>
          <w:szCs w:val="22"/>
        </w:rPr>
        <w:t>供应链管理</w:t>
      </w:r>
      <w:r w:rsidRPr="00E94DBB">
        <w:rPr>
          <w:rFonts w:hint="eastAsia"/>
          <w:sz w:val="22"/>
          <w:szCs w:val="22"/>
        </w:rPr>
        <w:t>部进行检查和处理。</w:t>
      </w:r>
    </w:p>
    <w:p w14:paraId="06A8059C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降压或报废处理</w:t>
      </w:r>
    </w:p>
    <w:p w14:paraId="76EBE080" w14:textId="77777777" w:rsidR="00C21EAC" w:rsidRPr="004C70C3" w:rsidRDefault="00C21EAC" w:rsidP="004C70C3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报废气瓶的处理由</w:t>
      </w:r>
      <w:r>
        <w:rPr>
          <w:rFonts w:hint="eastAsia"/>
          <w:sz w:val="22"/>
          <w:szCs w:val="22"/>
        </w:rPr>
        <w:t>供应链管理部</w:t>
      </w:r>
      <w:r w:rsidRPr="00E94DBB">
        <w:rPr>
          <w:rFonts w:hint="eastAsia"/>
          <w:sz w:val="22"/>
          <w:szCs w:val="22"/>
        </w:rPr>
        <w:t>负责，应送气瓶罐装单位或联系有处理资质的单位进行处理。任何人和部门不得在公司内处理报废或完好的气瓶。</w:t>
      </w:r>
    </w:p>
    <w:p w14:paraId="52107C7E" w14:textId="77777777" w:rsidR="00C21EAC" w:rsidRPr="004C70C3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CA205D">
        <w:rPr>
          <w:rFonts w:hint="eastAsia"/>
          <w:sz w:val="22"/>
          <w:szCs w:val="22"/>
        </w:rPr>
        <w:t>高压气瓶容积残余变形率大于</w:t>
      </w:r>
      <w:r w:rsidRPr="00CA205D">
        <w:rPr>
          <w:rFonts w:hint="eastAsia"/>
          <w:sz w:val="22"/>
          <w:szCs w:val="22"/>
        </w:rPr>
        <w:t xml:space="preserve"> 10%</w:t>
      </w:r>
      <w:r w:rsidRPr="00CA205D">
        <w:rPr>
          <w:rFonts w:hint="eastAsia"/>
          <w:sz w:val="22"/>
          <w:szCs w:val="22"/>
        </w:rPr>
        <w:t>接报废处理。</w:t>
      </w:r>
    </w:p>
    <w:p w14:paraId="5D84E07D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仓库管理人员职责要求</w:t>
      </w:r>
    </w:p>
    <w:p w14:paraId="4DA4F8C5" w14:textId="77777777" w:rsidR="00C21EAC" w:rsidRPr="004C70C3" w:rsidRDefault="00C21EAC" w:rsidP="004C70C3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ascii="宋体" w:cs="宋体" w:hint="eastAsia"/>
          <w:sz w:val="22"/>
          <w:szCs w:val="22"/>
        </w:rPr>
        <w:t>气瓶的管</w:t>
      </w:r>
      <w:r w:rsidRPr="00A536B1">
        <w:rPr>
          <w:rFonts w:ascii="宋体" w:hAnsi="宋体" w:cs="Arial" w:hint="eastAsia"/>
          <w:sz w:val="22"/>
          <w:szCs w:val="22"/>
        </w:rPr>
        <w:t>理应</w:t>
      </w:r>
      <w:r w:rsidRPr="00E94DBB">
        <w:rPr>
          <w:rFonts w:ascii="宋体" w:cs="宋体" w:hint="eastAsia"/>
          <w:sz w:val="22"/>
          <w:szCs w:val="22"/>
        </w:rPr>
        <w:t>遵守普通物料的管理规定。</w:t>
      </w:r>
    </w:p>
    <w:p w14:paraId="4CE883D8" w14:textId="77777777" w:rsidR="00C21EAC" w:rsidRPr="004C70C3" w:rsidRDefault="00C21EAC" w:rsidP="00C21EAC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仓库</w:t>
      </w:r>
      <w:r w:rsidRPr="00E94DBB">
        <w:rPr>
          <w:rFonts w:ascii="宋体" w:cs="宋体" w:hint="eastAsia"/>
          <w:sz w:val="22"/>
          <w:szCs w:val="22"/>
        </w:rPr>
        <w:t>管理</w:t>
      </w:r>
      <w:r w:rsidRPr="00A536B1">
        <w:rPr>
          <w:rFonts w:ascii="宋体" w:hAnsi="宋体" w:cs="Arial" w:hint="eastAsia"/>
          <w:sz w:val="22"/>
          <w:szCs w:val="22"/>
        </w:rPr>
        <w:t>人员</w:t>
      </w:r>
      <w:r w:rsidRPr="00E94DBB">
        <w:rPr>
          <w:rFonts w:ascii="宋体" w:cs="宋体" w:hint="eastAsia"/>
          <w:sz w:val="22"/>
          <w:szCs w:val="22"/>
        </w:rPr>
        <w:t>上岗工作时，定时巡视各气瓶安全情况，每次巡查后，应做好记录，如发现漏气等异常现象时，应立即向</w:t>
      </w:r>
      <w:r>
        <w:rPr>
          <w:rFonts w:hint="eastAsia"/>
          <w:sz w:val="22"/>
          <w:szCs w:val="22"/>
        </w:rPr>
        <w:t>供应链管理</w:t>
      </w:r>
      <w:r w:rsidRPr="00E94DBB">
        <w:rPr>
          <w:rFonts w:hint="eastAsia"/>
          <w:sz w:val="22"/>
          <w:szCs w:val="22"/>
        </w:rPr>
        <w:t>部</w:t>
      </w:r>
      <w:r w:rsidRPr="00E94DBB">
        <w:rPr>
          <w:rFonts w:ascii="宋体" w:cs="宋体" w:hint="eastAsia"/>
          <w:sz w:val="22"/>
          <w:szCs w:val="22"/>
        </w:rPr>
        <w:t>管理人员汇报。</w:t>
      </w:r>
    </w:p>
    <w:p w14:paraId="0F16CCFD" w14:textId="77777777" w:rsidR="00C21EAC" w:rsidRPr="00456BDF" w:rsidRDefault="00C21EAC" w:rsidP="00A536B1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E94DBB">
        <w:rPr>
          <w:rFonts w:ascii="宋体" w:cs="宋体" w:hint="eastAsia"/>
          <w:sz w:val="22"/>
          <w:szCs w:val="22"/>
        </w:rPr>
        <w:t>仓库管理人员必须了解和熟悉消防知识，并且做到合理保管使用消防器材。</w:t>
      </w:r>
    </w:p>
    <w:p w14:paraId="78C2BF61" w14:textId="77777777" w:rsidR="00C21EAC" w:rsidRPr="00E94DBB" w:rsidRDefault="00C21EAC" w:rsidP="00C21EAC">
      <w:pPr>
        <w:ind w:rightChars="12" w:right="25"/>
        <w:rPr>
          <w:sz w:val="22"/>
          <w:szCs w:val="22"/>
        </w:rPr>
      </w:pPr>
    </w:p>
    <w:p w14:paraId="6234D24A" w14:textId="77777777" w:rsidR="00C21EAC" w:rsidRDefault="00C21EAC" w:rsidP="00A536B1">
      <w:pPr>
        <w:widowControl/>
        <w:numPr>
          <w:ilvl w:val="2"/>
          <w:numId w:val="2"/>
        </w:numPr>
        <w:jc w:val="left"/>
        <w:rPr>
          <w:sz w:val="22"/>
          <w:szCs w:val="22"/>
        </w:rPr>
      </w:pPr>
      <w:r w:rsidRPr="003B6DE7">
        <w:rPr>
          <w:rFonts w:ascii="宋体" w:hAnsi="宋体" w:cs="Arial" w:hint="eastAsia"/>
          <w:sz w:val="22"/>
          <w:szCs w:val="22"/>
        </w:rPr>
        <w:t>经常</w:t>
      </w:r>
      <w:r w:rsidRPr="00A536B1">
        <w:rPr>
          <w:rFonts w:ascii="宋体" w:hAnsi="宋体" w:cs="Arial" w:hint="eastAsia"/>
          <w:sz w:val="22"/>
          <w:szCs w:val="22"/>
        </w:rPr>
        <w:t>巡视</w:t>
      </w:r>
      <w:r w:rsidRPr="00E94DBB">
        <w:rPr>
          <w:rFonts w:ascii="宋体" w:cs="宋体" w:hint="eastAsia"/>
          <w:sz w:val="22"/>
          <w:szCs w:val="22"/>
        </w:rPr>
        <w:t>气瓶仓库以及周围环境，严禁明火，电气设备防爆、消除事故隐患。</w:t>
      </w:r>
    </w:p>
    <w:p w14:paraId="1F744A02" w14:textId="77777777" w:rsidR="00C21EAC" w:rsidRDefault="00C21EAC" w:rsidP="00C21EAC">
      <w:pPr>
        <w:widowControl/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培训</w:t>
      </w:r>
    </w:p>
    <w:p w14:paraId="4B48027F" w14:textId="77777777" w:rsidR="00C21EAC" w:rsidRPr="004C70C3" w:rsidRDefault="00C21EAC" w:rsidP="004C70C3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气瓶仓库保管人员和搬运、和使用气瓶的人员上岗前除接受厂级安全培训外，还得进行气瓶安全知识培训、常规安全操作步骤、设备的安全使用、急救知识、消防知识以及本程序的培训。</w:t>
      </w:r>
    </w:p>
    <w:p w14:paraId="24949ED3" w14:textId="77777777" w:rsidR="00005A87" w:rsidRPr="00921650" w:rsidRDefault="00C21EAC" w:rsidP="00A536B1">
      <w:pPr>
        <w:widowControl/>
        <w:numPr>
          <w:ilvl w:val="2"/>
          <w:numId w:val="2"/>
        </w:numPr>
        <w:jc w:val="left"/>
        <w:rPr>
          <w:rFonts w:ascii="宋体" w:hAnsi="宋体"/>
          <w:sz w:val="22"/>
          <w:szCs w:val="22"/>
        </w:rPr>
      </w:pPr>
      <w:r w:rsidRPr="00E94DBB">
        <w:rPr>
          <w:rFonts w:hint="eastAsia"/>
          <w:sz w:val="22"/>
          <w:szCs w:val="22"/>
        </w:rPr>
        <w:t>气瓶的储存、搬运、和使用部门应定期对相关人员进行安全技术教育和培训。</w:t>
      </w:r>
    </w:p>
    <w:p w14:paraId="749DD293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65A44E02" w14:textId="77777777" w:rsidR="00F25CF7" w:rsidRPr="00064DC6" w:rsidRDefault="008F1331" w:rsidP="00F25CF7">
      <w:pPr>
        <w:numPr>
          <w:ilvl w:val="1"/>
          <w:numId w:val="2"/>
        </w:numPr>
        <w:tabs>
          <w:tab w:val="num" w:pos="964"/>
        </w:tabs>
        <w:jc w:val="left"/>
        <w:rPr>
          <w:color w:val="000000"/>
          <w:sz w:val="22"/>
        </w:rPr>
      </w:pPr>
      <w:r w:rsidRPr="00064DC6">
        <w:rPr>
          <w:rFonts w:hint="eastAsia"/>
          <w:color w:val="000000"/>
          <w:sz w:val="22"/>
          <w:szCs w:val="22"/>
        </w:rPr>
        <w:t>气瓶钢瓶到货检查记录表</w:t>
      </w:r>
      <w:r w:rsidRPr="00064DC6">
        <w:rPr>
          <w:color w:val="000000"/>
          <w:sz w:val="22"/>
          <w:szCs w:val="22"/>
        </w:rPr>
        <w:t>Form</w:t>
      </w:r>
      <w:r w:rsidRPr="00064DC6">
        <w:rPr>
          <w:color w:val="000000"/>
          <w:sz w:val="22"/>
          <w:szCs w:val="22"/>
        </w:rPr>
        <w:t>：</w:t>
      </w:r>
      <w:r w:rsidRPr="00064DC6">
        <w:rPr>
          <w:color w:val="000000"/>
          <w:sz w:val="22"/>
          <w:szCs w:val="22"/>
        </w:rPr>
        <w:t>FEHSOP-</w:t>
      </w:r>
      <w:r w:rsidRPr="00064DC6">
        <w:rPr>
          <w:rFonts w:hint="eastAsia"/>
          <w:color w:val="000000"/>
          <w:sz w:val="22"/>
          <w:szCs w:val="22"/>
        </w:rPr>
        <w:t>S38</w:t>
      </w:r>
      <w:r w:rsidRPr="00064DC6">
        <w:rPr>
          <w:color w:val="000000"/>
          <w:sz w:val="22"/>
          <w:szCs w:val="22"/>
        </w:rPr>
        <w:t>-1</w:t>
      </w:r>
    </w:p>
    <w:p w14:paraId="6B517F43" w14:textId="77777777" w:rsidR="00E84E05" w:rsidRPr="00B66FD9" w:rsidRDefault="005B655C" w:rsidP="00A31B8F">
      <w:pPr>
        <w:numPr>
          <w:ilvl w:val="1"/>
          <w:numId w:val="2"/>
        </w:numPr>
        <w:tabs>
          <w:tab w:val="num" w:pos="964"/>
        </w:tabs>
        <w:jc w:val="left"/>
        <w:rPr>
          <w:color w:val="000000"/>
          <w:sz w:val="22"/>
        </w:rPr>
      </w:pPr>
      <w:r w:rsidRPr="00B66FD9">
        <w:rPr>
          <w:rFonts w:hint="eastAsia"/>
          <w:color w:val="000000"/>
          <w:sz w:val="22"/>
          <w:szCs w:val="22"/>
        </w:rPr>
        <w:t>气瓶钢瓶</w:t>
      </w:r>
      <w:r w:rsidR="00CA750E" w:rsidRPr="00B66FD9">
        <w:rPr>
          <w:rFonts w:hint="eastAsia"/>
          <w:color w:val="000000"/>
          <w:sz w:val="22"/>
          <w:szCs w:val="22"/>
        </w:rPr>
        <w:t>日常</w:t>
      </w:r>
      <w:r w:rsidRPr="00B66FD9">
        <w:rPr>
          <w:rFonts w:hint="eastAsia"/>
          <w:color w:val="000000"/>
          <w:sz w:val="22"/>
          <w:szCs w:val="22"/>
        </w:rPr>
        <w:t>检查记录表</w:t>
      </w:r>
      <w:r w:rsidRPr="00B66FD9">
        <w:rPr>
          <w:color w:val="000000"/>
          <w:sz w:val="22"/>
          <w:szCs w:val="22"/>
        </w:rPr>
        <w:t>Form</w:t>
      </w:r>
      <w:r w:rsidRPr="00B66FD9">
        <w:rPr>
          <w:color w:val="000000"/>
          <w:sz w:val="22"/>
          <w:szCs w:val="22"/>
        </w:rPr>
        <w:t>：</w:t>
      </w:r>
      <w:r w:rsidRPr="00B66FD9">
        <w:rPr>
          <w:color w:val="000000"/>
          <w:sz w:val="22"/>
          <w:szCs w:val="22"/>
        </w:rPr>
        <w:t>FEHSOP-</w:t>
      </w:r>
      <w:r w:rsidRPr="00B66FD9">
        <w:rPr>
          <w:rFonts w:hint="eastAsia"/>
          <w:color w:val="000000"/>
          <w:sz w:val="22"/>
          <w:szCs w:val="22"/>
        </w:rPr>
        <w:t>S38</w:t>
      </w:r>
      <w:r w:rsidRPr="00B66FD9">
        <w:rPr>
          <w:color w:val="000000"/>
          <w:sz w:val="22"/>
          <w:szCs w:val="22"/>
        </w:rPr>
        <w:t>-2</w:t>
      </w:r>
    </w:p>
    <w:p w14:paraId="308C13B1" w14:textId="77777777" w:rsidR="00A31B8F" w:rsidRPr="00F6439C" w:rsidRDefault="008F1331" w:rsidP="00A31B8F">
      <w:pPr>
        <w:numPr>
          <w:ilvl w:val="1"/>
          <w:numId w:val="2"/>
        </w:numPr>
        <w:tabs>
          <w:tab w:val="num" w:pos="964"/>
        </w:tabs>
        <w:jc w:val="left"/>
        <w:rPr>
          <w:color w:val="000000"/>
          <w:sz w:val="22"/>
          <w:szCs w:val="22"/>
        </w:rPr>
      </w:pPr>
      <w:r>
        <w:rPr>
          <w:rFonts w:hint="eastAsia"/>
          <w:sz w:val="22"/>
          <w:szCs w:val="22"/>
        </w:rPr>
        <w:t>气瓶颜色标志一览表</w:t>
      </w:r>
      <w:r w:rsidRPr="001B19D9">
        <w:rPr>
          <w:sz w:val="22"/>
          <w:szCs w:val="22"/>
        </w:rPr>
        <w:t>Form</w:t>
      </w:r>
      <w:r w:rsidRPr="001B19D9">
        <w:rPr>
          <w:sz w:val="22"/>
          <w:szCs w:val="22"/>
        </w:rPr>
        <w:t>：</w:t>
      </w:r>
      <w:r w:rsidRPr="001B19D9">
        <w:rPr>
          <w:sz w:val="22"/>
          <w:szCs w:val="22"/>
        </w:rPr>
        <w:t>FEHSOP-</w:t>
      </w:r>
      <w:r>
        <w:rPr>
          <w:rFonts w:hint="eastAsia"/>
          <w:sz w:val="22"/>
          <w:szCs w:val="22"/>
        </w:rPr>
        <w:t>S38</w:t>
      </w:r>
      <w:r w:rsidRPr="001B19D9">
        <w:rPr>
          <w:sz w:val="22"/>
          <w:szCs w:val="22"/>
        </w:rPr>
        <w:t>-</w:t>
      </w:r>
      <w:r>
        <w:rPr>
          <w:sz w:val="22"/>
          <w:szCs w:val="22"/>
        </w:rPr>
        <w:t>3</w:t>
      </w:r>
    </w:p>
    <w:p w14:paraId="08DC4BF0" w14:textId="77777777" w:rsidR="002B4466" w:rsidRPr="00A31B8F" w:rsidRDefault="002B4466" w:rsidP="002B4466">
      <w:pPr>
        <w:ind w:left="851"/>
        <w:rPr>
          <w:rFonts w:ascii="宋体" w:hAnsi="宋体" w:hint="eastAsia"/>
          <w:sz w:val="22"/>
          <w:szCs w:val="22"/>
        </w:rPr>
      </w:pPr>
    </w:p>
    <w:p w14:paraId="0659F97A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44C47524" w14:textId="77777777" w:rsidR="005E2E48" w:rsidRPr="00EA1AD9" w:rsidRDefault="00E84E05" w:rsidP="00F80B41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附录1</w:t>
      </w:r>
    </w:p>
    <w:p w14:paraId="3FCECC48" w14:textId="77777777" w:rsidR="000C43E9" w:rsidRDefault="000C43E9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</w:p>
    <w:p w14:paraId="7B7FB6B3" w14:textId="77777777" w:rsidR="000C43E9" w:rsidRDefault="000C43E9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</w:p>
    <w:p w14:paraId="6D90FB58" w14:textId="77777777" w:rsidR="000C43E9" w:rsidRDefault="000C43E9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</w:p>
    <w:p w14:paraId="6E0744CB" w14:textId="77777777" w:rsidR="000C43E9" w:rsidRDefault="000C43E9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</w:p>
    <w:p w14:paraId="27E71A41" w14:textId="77777777" w:rsidR="000C43E9" w:rsidRDefault="000C43E9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</w:p>
    <w:p w14:paraId="67E708DA" w14:textId="77777777" w:rsidR="00453ED8" w:rsidRPr="00CA750E" w:rsidRDefault="00453ED8" w:rsidP="00453ED8">
      <w:pPr>
        <w:ind w:left="454" w:rightChars="12" w:right="25"/>
        <w:jc w:val="center"/>
        <w:rPr>
          <w:rFonts w:ascii="宋体" w:hAnsi="宋体"/>
          <w:sz w:val="22"/>
          <w:szCs w:val="22"/>
        </w:rPr>
      </w:pPr>
      <w:r w:rsidRPr="00CA750E">
        <w:rPr>
          <w:rFonts w:ascii="宋体" w:hAnsi="宋体" w:hint="eastAsia"/>
          <w:sz w:val="22"/>
          <w:szCs w:val="22"/>
        </w:rPr>
        <w:t>气瓶钢瓶到货检查记录表</w:t>
      </w:r>
    </w:p>
    <w:p w14:paraId="254B79D9" w14:textId="77777777" w:rsidR="00453ED8" w:rsidRPr="00E94DBB" w:rsidRDefault="00453ED8" w:rsidP="00453ED8">
      <w:pPr>
        <w:ind w:left="454" w:rightChars="12" w:right="25"/>
        <w:jc w:val="right"/>
        <w:rPr>
          <w:b/>
          <w:sz w:val="22"/>
          <w:szCs w:val="22"/>
        </w:rPr>
      </w:pPr>
      <w:r w:rsidRPr="00E94DBB">
        <w:rPr>
          <w:rFonts w:ascii="宋体" w:cs="宋体" w:hint="eastAsia"/>
          <w:kern w:val="0"/>
          <w:sz w:val="22"/>
          <w:szCs w:val="22"/>
        </w:rPr>
        <w:t>编号：</w:t>
      </w:r>
      <w:r w:rsidR="006B0530">
        <w:rPr>
          <w:rFonts w:ascii="宋体" w:cs="宋体" w:hint="eastAsia"/>
          <w:kern w:val="0"/>
          <w:sz w:val="22"/>
          <w:szCs w:val="22"/>
        </w:rPr>
        <w:t>Form:EHSOP-S</w:t>
      </w:r>
      <w:r w:rsidR="006B0530">
        <w:rPr>
          <w:rFonts w:ascii="宋体" w:cs="宋体"/>
          <w:kern w:val="0"/>
          <w:sz w:val="22"/>
          <w:szCs w:val="22"/>
        </w:rPr>
        <w:t>38</w:t>
      </w:r>
      <w:r w:rsidRPr="00E94DBB">
        <w:rPr>
          <w:rFonts w:ascii="宋体" w:cs="宋体" w:hint="eastAsia"/>
          <w:kern w:val="0"/>
          <w:sz w:val="22"/>
          <w:szCs w:val="22"/>
        </w:rPr>
        <w:t>-1</w:t>
      </w:r>
    </w:p>
    <w:tbl>
      <w:tblPr>
        <w:tblW w:w="93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915"/>
        <w:gridCol w:w="23"/>
        <w:gridCol w:w="1350"/>
        <w:gridCol w:w="1525"/>
        <w:gridCol w:w="404"/>
        <w:gridCol w:w="1122"/>
        <w:gridCol w:w="610"/>
        <w:gridCol w:w="610"/>
        <w:gridCol w:w="914"/>
        <w:gridCol w:w="1375"/>
      </w:tblGrid>
      <w:tr w:rsidR="00453ED8" w:rsidRPr="001D54C9" w14:paraId="7C39F772" w14:textId="77777777" w:rsidTr="00453ED8">
        <w:trPr>
          <w:trHeight w:val="561"/>
        </w:trPr>
        <w:tc>
          <w:tcPr>
            <w:tcW w:w="1396" w:type="dxa"/>
            <w:gridSpan w:val="3"/>
            <w:vAlign w:val="center"/>
          </w:tcPr>
          <w:p w14:paraId="5B8E4DD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气瓶名称</w:t>
            </w:r>
          </w:p>
        </w:tc>
        <w:tc>
          <w:tcPr>
            <w:tcW w:w="7909" w:type="dxa"/>
            <w:gridSpan w:val="8"/>
            <w:vAlign w:val="center"/>
          </w:tcPr>
          <w:p w14:paraId="7D4C893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55959615" w14:textId="77777777" w:rsidTr="00453ED8">
        <w:trPr>
          <w:trHeight w:val="561"/>
        </w:trPr>
        <w:tc>
          <w:tcPr>
            <w:tcW w:w="1396" w:type="dxa"/>
            <w:gridSpan w:val="3"/>
            <w:vAlign w:val="center"/>
          </w:tcPr>
          <w:p w14:paraId="56D6CE3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检查人员</w:t>
            </w:r>
          </w:p>
        </w:tc>
        <w:tc>
          <w:tcPr>
            <w:tcW w:w="3279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9B2134A" w14:textId="77777777" w:rsidR="00453ED8" w:rsidRPr="001D54C9" w:rsidRDefault="00453ED8" w:rsidP="00B66FD9">
            <w:pPr>
              <w:widowControl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731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F9AA24D" w14:textId="77777777" w:rsidR="00453ED8" w:rsidRPr="001D54C9" w:rsidRDefault="00453ED8" w:rsidP="00B66FD9">
            <w:pPr>
              <w:widowControl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时间</w:t>
            </w:r>
          </w:p>
        </w:tc>
        <w:tc>
          <w:tcPr>
            <w:tcW w:w="2898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512217" w14:textId="77777777" w:rsidR="00453ED8" w:rsidRPr="001D54C9" w:rsidRDefault="00453ED8" w:rsidP="00B66FD9">
            <w:pPr>
              <w:widowControl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1E56030B" w14:textId="77777777" w:rsidTr="00453ED8">
        <w:trPr>
          <w:trHeight w:val="371"/>
        </w:trPr>
        <w:tc>
          <w:tcPr>
            <w:tcW w:w="458" w:type="dxa"/>
            <w:vAlign w:val="center"/>
          </w:tcPr>
          <w:p w14:paraId="66AB99A4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序号</w:t>
            </w:r>
          </w:p>
        </w:tc>
        <w:tc>
          <w:tcPr>
            <w:tcW w:w="5339" w:type="dxa"/>
            <w:gridSpan w:val="6"/>
            <w:vAlign w:val="center"/>
          </w:tcPr>
          <w:p w14:paraId="603205A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检查内容</w:t>
            </w:r>
          </w:p>
        </w:tc>
        <w:tc>
          <w:tcPr>
            <w:tcW w:w="610" w:type="dxa"/>
            <w:vAlign w:val="center"/>
          </w:tcPr>
          <w:p w14:paraId="7A0F2EF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是</w:t>
            </w:r>
          </w:p>
        </w:tc>
        <w:tc>
          <w:tcPr>
            <w:tcW w:w="610" w:type="dxa"/>
            <w:vAlign w:val="center"/>
          </w:tcPr>
          <w:p w14:paraId="338A3B2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914" w:type="dxa"/>
            <w:vAlign w:val="center"/>
          </w:tcPr>
          <w:p w14:paraId="590D586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不涉及</w:t>
            </w:r>
          </w:p>
        </w:tc>
        <w:tc>
          <w:tcPr>
            <w:tcW w:w="1373" w:type="dxa"/>
            <w:vAlign w:val="center"/>
          </w:tcPr>
          <w:p w14:paraId="700581E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备注</w:t>
            </w:r>
          </w:p>
        </w:tc>
      </w:tr>
      <w:tr w:rsidR="00453ED8" w:rsidRPr="001D54C9" w14:paraId="2462FD83" w14:textId="77777777" w:rsidTr="00453ED8">
        <w:trPr>
          <w:trHeight w:val="718"/>
        </w:trPr>
        <w:tc>
          <w:tcPr>
            <w:tcW w:w="458" w:type="dxa"/>
            <w:vMerge w:val="restart"/>
            <w:vAlign w:val="center"/>
          </w:tcPr>
          <w:p w14:paraId="64BF7B69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914" w:type="dxa"/>
            <w:vMerge w:val="restart"/>
            <w:vAlign w:val="center"/>
          </w:tcPr>
          <w:p w14:paraId="20EE50C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  <w:t>外观检查</w:t>
            </w:r>
          </w:p>
        </w:tc>
        <w:tc>
          <w:tcPr>
            <w:tcW w:w="4424" w:type="dxa"/>
            <w:gridSpan w:val="5"/>
            <w:vAlign w:val="center"/>
          </w:tcPr>
          <w:p w14:paraId="719C94E9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气瓶外表面是否有裂纹、凹陷、弯曲、垂直度差、烧伤、电弧伤及严重腐蚀等现象</w:t>
            </w:r>
          </w:p>
        </w:tc>
        <w:tc>
          <w:tcPr>
            <w:tcW w:w="610" w:type="dxa"/>
            <w:vAlign w:val="center"/>
          </w:tcPr>
          <w:p w14:paraId="1F09B39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23AA48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2EC5D91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7726BE64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5369F780" w14:textId="77777777" w:rsidTr="00453ED8">
        <w:trPr>
          <w:trHeight w:val="504"/>
        </w:trPr>
        <w:tc>
          <w:tcPr>
            <w:tcW w:w="458" w:type="dxa"/>
            <w:vMerge/>
            <w:vAlign w:val="center"/>
          </w:tcPr>
          <w:p w14:paraId="04A455B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2F7A3AFB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7F358AAB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瓶阀是否有弯曲、变形、裂纹等情况</w:t>
            </w:r>
          </w:p>
        </w:tc>
        <w:tc>
          <w:tcPr>
            <w:tcW w:w="610" w:type="dxa"/>
            <w:vAlign w:val="center"/>
          </w:tcPr>
          <w:p w14:paraId="4415BA0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108DAA2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25C67D2E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4ABD18B7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01C53665" w14:textId="77777777" w:rsidTr="00453ED8">
        <w:trPr>
          <w:trHeight w:val="504"/>
        </w:trPr>
        <w:tc>
          <w:tcPr>
            <w:tcW w:w="458" w:type="dxa"/>
            <w:vMerge/>
            <w:vAlign w:val="center"/>
          </w:tcPr>
          <w:p w14:paraId="2348CD3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3AF62135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0F64C0C1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防震圈、瓶帽和瓶阀等附件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是否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齐全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、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完好</w:t>
            </w:r>
          </w:p>
        </w:tc>
        <w:tc>
          <w:tcPr>
            <w:tcW w:w="610" w:type="dxa"/>
            <w:vAlign w:val="center"/>
          </w:tcPr>
          <w:p w14:paraId="27435F1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EA2D66E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2809303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38AE02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4300C945" w14:textId="77777777" w:rsidTr="00453ED8">
        <w:trPr>
          <w:trHeight w:val="687"/>
        </w:trPr>
        <w:tc>
          <w:tcPr>
            <w:tcW w:w="458" w:type="dxa"/>
            <w:vMerge/>
            <w:vAlign w:val="center"/>
          </w:tcPr>
          <w:p w14:paraId="05C48375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5EF3CCE9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4A08FA53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气瓶警示标签是否清晰可见，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标签内容与充装介质是否一致</w:t>
            </w:r>
          </w:p>
        </w:tc>
        <w:tc>
          <w:tcPr>
            <w:tcW w:w="610" w:type="dxa"/>
            <w:vAlign w:val="center"/>
          </w:tcPr>
          <w:p w14:paraId="55781E17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7C272D5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0602A23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2E16FD5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75FFB52" w14:textId="77777777" w:rsidTr="00453ED8">
        <w:trPr>
          <w:trHeight w:val="504"/>
        </w:trPr>
        <w:tc>
          <w:tcPr>
            <w:tcW w:w="458" w:type="dxa"/>
            <w:vMerge/>
            <w:vAlign w:val="center"/>
          </w:tcPr>
          <w:p w14:paraId="1036226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07D37895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56C59C75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气瓶是否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有电子识读标识、制造标志</w:t>
            </w:r>
            <w:r w:rsidRPr="001D54C9">
              <w:rPr>
                <w:rFonts w:ascii="MS Gothic" w:eastAsia="MS Gothic" w:hAnsi="MS Gothic" w:cs="MS Gothic" w:hint="eastAsia"/>
                <w:color w:val="333333"/>
                <w:sz w:val="22"/>
                <w:szCs w:val="22"/>
                <w:shd w:val="clear" w:color="auto" w:fill="FFFFFF"/>
              </w:rPr>
              <w:t>‌</w:t>
            </w:r>
          </w:p>
        </w:tc>
        <w:tc>
          <w:tcPr>
            <w:tcW w:w="610" w:type="dxa"/>
            <w:vAlign w:val="center"/>
          </w:tcPr>
          <w:p w14:paraId="76101469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61EBED2A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32F6493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2D62839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CD9AACF" w14:textId="77777777" w:rsidTr="00453ED8">
        <w:trPr>
          <w:trHeight w:val="444"/>
        </w:trPr>
        <w:tc>
          <w:tcPr>
            <w:tcW w:w="458" w:type="dxa"/>
            <w:vMerge w:val="restart"/>
            <w:vAlign w:val="center"/>
          </w:tcPr>
          <w:p w14:paraId="7839581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  <w:tc>
          <w:tcPr>
            <w:tcW w:w="914" w:type="dxa"/>
            <w:vMerge w:val="restart"/>
            <w:vAlign w:val="center"/>
          </w:tcPr>
          <w:p w14:paraId="4AF592B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瓶体、字体颜色</w:t>
            </w:r>
          </w:p>
        </w:tc>
        <w:tc>
          <w:tcPr>
            <w:tcW w:w="1373" w:type="dxa"/>
            <w:gridSpan w:val="2"/>
            <w:vAlign w:val="center"/>
          </w:tcPr>
          <w:p w14:paraId="4A0A7C61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氢气</w:t>
            </w:r>
          </w:p>
        </w:tc>
        <w:tc>
          <w:tcPr>
            <w:tcW w:w="1525" w:type="dxa"/>
            <w:vAlign w:val="center"/>
          </w:tcPr>
          <w:p w14:paraId="0F525F6C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体色：淡绿</w:t>
            </w:r>
          </w:p>
        </w:tc>
        <w:tc>
          <w:tcPr>
            <w:tcW w:w="1526" w:type="dxa"/>
            <w:gridSpan w:val="2"/>
            <w:vAlign w:val="center"/>
          </w:tcPr>
          <w:p w14:paraId="66235EF7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字色：大红</w:t>
            </w:r>
          </w:p>
        </w:tc>
        <w:tc>
          <w:tcPr>
            <w:tcW w:w="610" w:type="dxa"/>
            <w:vAlign w:val="center"/>
          </w:tcPr>
          <w:p w14:paraId="75FF146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5BF8C9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308235F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E5DBAF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2A1E8177" w14:textId="77777777" w:rsidTr="00453ED8">
        <w:trPr>
          <w:trHeight w:val="444"/>
        </w:trPr>
        <w:tc>
          <w:tcPr>
            <w:tcW w:w="458" w:type="dxa"/>
            <w:vMerge/>
            <w:vAlign w:val="center"/>
          </w:tcPr>
          <w:p w14:paraId="057A995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4B58BBA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2622C4FD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氧气</w:t>
            </w:r>
          </w:p>
        </w:tc>
        <w:tc>
          <w:tcPr>
            <w:tcW w:w="1525" w:type="dxa"/>
            <w:vAlign w:val="center"/>
          </w:tcPr>
          <w:p w14:paraId="1EEBEBEA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体色：淡蓝</w:t>
            </w:r>
          </w:p>
        </w:tc>
        <w:tc>
          <w:tcPr>
            <w:tcW w:w="1526" w:type="dxa"/>
            <w:gridSpan w:val="2"/>
            <w:vAlign w:val="center"/>
          </w:tcPr>
          <w:p w14:paraId="5BC626DB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字色：黑</w:t>
            </w:r>
          </w:p>
        </w:tc>
        <w:tc>
          <w:tcPr>
            <w:tcW w:w="610" w:type="dxa"/>
            <w:vAlign w:val="center"/>
          </w:tcPr>
          <w:p w14:paraId="5BCD77E6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747D924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1062E626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3D24069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5E72DF96" w14:textId="77777777" w:rsidTr="00453ED8">
        <w:trPr>
          <w:trHeight w:val="444"/>
        </w:trPr>
        <w:tc>
          <w:tcPr>
            <w:tcW w:w="458" w:type="dxa"/>
            <w:vMerge/>
            <w:vAlign w:val="center"/>
          </w:tcPr>
          <w:p w14:paraId="6F59703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5532105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7CA8F1D4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氮气、空气</w:t>
            </w:r>
          </w:p>
        </w:tc>
        <w:tc>
          <w:tcPr>
            <w:tcW w:w="1525" w:type="dxa"/>
            <w:vAlign w:val="center"/>
          </w:tcPr>
          <w:p w14:paraId="78523C43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体色：黑</w:t>
            </w:r>
          </w:p>
        </w:tc>
        <w:tc>
          <w:tcPr>
            <w:tcW w:w="1526" w:type="dxa"/>
            <w:gridSpan w:val="2"/>
            <w:vAlign w:val="center"/>
          </w:tcPr>
          <w:p w14:paraId="05DEC610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字色：白</w:t>
            </w:r>
          </w:p>
        </w:tc>
        <w:tc>
          <w:tcPr>
            <w:tcW w:w="610" w:type="dxa"/>
            <w:vAlign w:val="center"/>
          </w:tcPr>
          <w:p w14:paraId="4E6100B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7A647EE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7C66819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3869E4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50CDAB0" w14:textId="77777777" w:rsidTr="00453ED8">
        <w:trPr>
          <w:trHeight w:val="444"/>
        </w:trPr>
        <w:tc>
          <w:tcPr>
            <w:tcW w:w="458" w:type="dxa"/>
            <w:vMerge/>
            <w:vAlign w:val="center"/>
          </w:tcPr>
          <w:p w14:paraId="77F8568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0D1B8AFA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74AF52E3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乙炔</w:t>
            </w:r>
          </w:p>
        </w:tc>
        <w:tc>
          <w:tcPr>
            <w:tcW w:w="1525" w:type="dxa"/>
            <w:vAlign w:val="center"/>
          </w:tcPr>
          <w:p w14:paraId="050BC5E8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体色：白</w:t>
            </w:r>
          </w:p>
        </w:tc>
        <w:tc>
          <w:tcPr>
            <w:tcW w:w="1526" w:type="dxa"/>
            <w:gridSpan w:val="2"/>
            <w:vAlign w:val="center"/>
          </w:tcPr>
          <w:p w14:paraId="2FB3F713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字色：大红</w:t>
            </w:r>
          </w:p>
        </w:tc>
        <w:tc>
          <w:tcPr>
            <w:tcW w:w="610" w:type="dxa"/>
            <w:vAlign w:val="center"/>
          </w:tcPr>
          <w:p w14:paraId="261A6AAC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E7B08F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3115078A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ECEF80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66D2D95C" w14:textId="77777777" w:rsidTr="00453ED8">
        <w:trPr>
          <w:trHeight w:val="444"/>
        </w:trPr>
        <w:tc>
          <w:tcPr>
            <w:tcW w:w="458" w:type="dxa"/>
            <w:vMerge/>
            <w:vAlign w:val="center"/>
          </w:tcPr>
          <w:p w14:paraId="492E5EB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12F5597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69761E24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氦气、氩气</w:t>
            </w:r>
          </w:p>
        </w:tc>
        <w:tc>
          <w:tcPr>
            <w:tcW w:w="1525" w:type="dxa"/>
            <w:vAlign w:val="center"/>
          </w:tcPr>
          <w:p w14:paraId="736F4B34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体色：银灰</w:t>
            </w:r>
          </w:p>
        </w:tc>
        <w:tc>
          <w:tcPr>
            <w:tcW w:w="1526" w:type="dxa"/>
            <w:gridSpan w:val="2"/>
            <w:vAlign w:val="center"/>
          </w:tcPr>
          <w:p w14:paraId="0FA4FAF6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字色：深绿</w:t>
            </w:r>
          </w:p>
        </w:tc>
        <w:tc>
          <w:tcPr>
            <w:tcW w:w="610" w:type="dxa"/>
            <w:vAlign w:val="center"/>
          </w:tcPr>
          <w:p w14:paraId="473C6697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733883AC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5A204F0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24839409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1DE36F5F" w14:textId="77777777" w:rsidTr="00453ED8">
        <w:trPr>
          <w:trHeight w:val="738"/>
        </w:trPr>
        <w:tc>
          <w:tcPr>
            <w:tcW w:w="458" w:type="dxa"/>
            <w:vMerge w:val="restart"/>
            <w:vAlign w:val="center"/>
          </w:tcPr>
          <w:p w14:paraId="41E9923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 w:hint="eastAsia"/>
                <w:sz w:val="22"/>
                <w:szCs w:val="22"/>
              </w:rPr>
              <w:t>3</w:t>
            </w:r>
          </w:p>
        </w:tc>
        <w:tc>
          <w:tcPr>
            <w:tcW w:w="914" w:type="dxa"/>
            <w:vMerge w:val="restart"/>
            <w:vAlign w:val="center"/>
          </w:tcPr>
          <w:p w14:paraId="389A0744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  <w:r w:rsidRPr="001D54C9"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  <w:t>检验周期和记录</w:t>
            </w:r>
            <w:r w:rsidRPr="001D54C9">
              <w:rPr>
                <w:rFonts w:ascii="MS Gothic" w:eastAsia="MS Gothic" w:hAnsi="MS Gothic" w:cs="MS Gothic" w:hint="eastAsia"/>
                <w:color w:val="333333"/>
                <w:sz w:val="22"/>
                <w:szCs w:val="22"/>
                <w:shd w:val="clear" w:color="auto" w:fill="FFFFFF"/>
              </w:rPr>
              <w:t>‌</w:t>
            </w:r>
          </w:p>
        </w:tc>
        <w:tc>
          <w:tcPr>
            <w:tcW w:w="4424" w:type="dxa"/>
            <w:gridSpan w:val="5"/>
            <w:vAlign w:val="center"/>
          </w:tcPr>
          <w:p w14:paraId="08158EA7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是否有定期检验标志，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是否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在检验有效期内</w:t>
            </w:r>
          </w:p>
        </w:tc>
        <w:tc>
          <w:tcPr>
            <w:tcW w:w="610" w:type="dxa"/>
            <w:vAlign w:val="center"/>
          </w:tcPr>
          <w:p w14:paraId="3E0E531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4695881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7191ECA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630EC3C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FC4AFCA" w14:textId="77777777" w:rsidTr="00453ED8">
        <w:trPr>
          <w:trHeight w:val="490"/>
        </w:trPr>
        <w:tc>
          <w:tcPr>
            <w:tcW w:w="458" w:type="dxa"/>
            <w:vMerge/>
            <w:vAlign w:val="center"/>
          </w:tcPr>
          <w:p w14:paraId="3934647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29FF9BC6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4E07D3A5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查看制造日期，气瓶是否在设计使用年限内</w:t>
            </w:r>
          </w:p>
        </w:tc>
        <w:tc>
          <w:tcPr>
            <w:tcW w:w="610" w:type="dxa"/>
            <w:vAlign w:val="center"/>
          </w:tcPr>
          <w:p w14:paraId="1D4F3D2E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03EAD83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6374986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B07A800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2898D308" w14:textId="77777777" w:rsidTr="00453ED8">
        <w:trPr>
          <w:trHeight w:val="455"/>
        </w:trPr>
        <w:tc>
          <w:tcPr>
            <w:tcW w:w="458" w:type="dxa"/>
            <w:vMerge w:val="restart"/>
            <w:vAlign w:val="center"/>
          </w:tcPr>
          <w:p w14:paraId="77989D2A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/>
                <w:sz w:val="22"/>
                <w:szCs w:val="22"/>
              </w:rPr>
              <w:t>4</w:t>
            </w:r>
          </w:p>
        </w:tc>
        <w:tc>
          <w:tcPr>
            <w:tcW w:w="914" w:type="dxa"/>
            <w:vMerge w:val="restart"/>
            <w:vAlign w:val="center"/>
          </w:tcPr>
          <w:p w14:paraId="34D24AB8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  <w:r w:rsidRPr="001D54C9"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  <w:t>安全装置检查</w:t>
            </w:r>
          </w:p>
        </w:tc>
        <w:tc>
          <w:tcPr>
            <w:tcW w:w="4424" w:type="dxa"/>
            <w:gridSpan w:val="5"/>
            <w:vAlign w:val="center"/>
          </w:tcPr>
          <w:p w14:paraId="0289556E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气瓶的压力表是否完好且正常工作</w:t>
            </w:r>
          </w:p>
        </w:tc>
        <w:tc>
          <w:tcPr>
            <w:tcW w:w="610" w:type="dxa"/>
            <w:vAlign w:val="center"/>
          </w:tcPr>
          <w:p w14:paraId="699F159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170CC17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5F65C645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5E742413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16D3C10F" w14:textId="77777777" w:rsidTr="00453ED8">
        <w:trPr>
          <w:trHeight w:val="420"/>
        </w:trPr>
        <w:tc>
          <w:tcPr>
            <w:tcW w:w="458" w:type="dxa"/>
            <w:vMerge/>
            <w:vAlign w:val="center"/>
          </w:tcPr>
          <w:p w14:paraId="09E4A37D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2360B420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4FEAEE90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气瓶安全阀是否在校验有效期内</w:t>
            </w:r>
          </w:p>
        </w:tc>
        <w:tc>
          <w:tcPr>
            <w:tcW w:w="610" w:type="dxa"/>
            <w:vAlign w:val="center"/>
          </w:tcPr>
          <w:p w14:paraId="02CEFA56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966578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4639EA2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36D7FB62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6C27DD0" w14:textId="77777777" w:rsidTr="00453ED8">
        <w:trPr>
          <w:trHeight w:val="449"/>
        </w:trPr>
        <w:tc>
          <w:tcPr>
            <w:tcW w:w="458" w:type="dxa"/>
            <w:vMerge/>
            <w:vAlign w:val="center"/>
          </w:tcPr>
          <w:p w14:paraId="54A229D9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6C2C5C05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7CD3251F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气瓶减压阀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是否完好且正常工作</w:t>
            </w:r>
          </w:p>
        </w:tc>
        <w:tc>
          <w:tcPr>
            <w:tcW w:w="610" w:type="dxa"/>
            <w:vAlign w:val="center"/>
          </w:tcPr>
          <w:p w14:paraId="4B441976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0E919FC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03AC76C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0A5695EE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3D75A265" w14:textId="77777777" w:rsidTr="00453ED8">
        <w:trPr>
          <w:trHeight w:val="600"/>
        </w:trPr>
        <w:tc>
          <w:tcPr>
            <w:tcW w:w="458" w:type="dxa"/>
            <w:vMerge w:val="restart"/>
            <w:vAlign w:val="center"/>
          </w:tcPr>
          <w:p w14:paraId="5E6170CC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  <w:r w:rsidRPr="001D54C9">
              <w:rPr>
                <w:rFonts w:ascii="宋体" w:hAnsi="宋体"/>
                <w:sz w:val="22"/>
                <w:szCs w:val="22"/>
              </w:rPr>
              <w:t>5</w:t>
            </w:r>
          </w:p>
        </w:tc>
        <w:tc>
          <w:tcPr>
            <w:tcW w:w="914" w:type="dxa"/>
            <w:vMerge w:val="restart"/>
            <w:vAlign w:val="center"/>
          </w:tcPr>
          <w:p w14:paraId="5B3132F3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  <w:r w:rsidRPr="001D54C9"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  <w:t>运输和包装</w:t>
            </w:r>
            <w:r w:rsidRPr="001D54C9">
              <w:rPr>
                <w:rFonts w:ascii="MS Gothic" w:eastAsia="MS Gothic" w:hAnsi="MS Gothic" w:cs="MS Gothic" w:hint="eastAsia"/>
                <w:color w:val="333333"/>
                <w:sz w:val="22"/>
                <w:szCs w:val="22"/>
                <w:shd w:val="clear" w:color="auto" w:fill="FFFFFF"/>
              </w:rPr>
              <w:t>‌</w:t>
            </w:r>
          </w:p>
        </w:tc>
        <w:tc>
          <w:tcPr>
            <w:tcW w:w="4424" w:type="dxa"/>
            <w:gridSpan w:val="5"/>
            <w:vAlign w:val="center"/>
          </w:tcPr>
          <w:p w14:paraId="097C8340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气瓶的运输和包装是否符合安全要求</w:t>
            </w:r>
          </w:p>
        </w:tc>
        <w:tc>
          <w:tcPr>
            <w:tcW w:w="610" w:type="dxa"/>
            <w:vAlign w:val="center"/>
          </w:tcPr>
          <w:p w14:paraId="08C3E21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DC5CD98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086D2B5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5F25853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725C8868" w14:textId="77777777" w:rsidTr="00453ED8">
        <w:trPr>
          <w:trHeight w:val="845"/>
        </w:trPr>
        <w:tc>
          <w:tcPr>
            <w:tcW w:w="458" w:type="dxa"/>
            <w:vMerge/>
            <w:vAlign w:val="center"/>
          </w:tcPr>
          <w:p w14:paraId="64E3D4BB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Merge/>
            <w:vAlign w:val="center"/>
          </w:tcPr>
          <w:p w14:paraId="1364F42F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</w:p>
        </w:tc>
        <w:tc>
          <w:tcPr>
            <w:tcW w:w="4424" w:type="dxa"/>
            <w:gridSpan w:val="5"/>
            <w:vAlign w:val="center"/>
          </w:tcPr>
          <w:p w14:paraId="22F87848" w14:textId="77777777" w:rsidR="00453ED8" w:rsidRPr="001D54C9" w:rsidRDefault="00453ED8" w:rsidP="00B66FD9">
            <w:pPr>
              <w:ind w:rightChars="12" w:right="25"/>
              <w:jc w:val="left"/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</w:pP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气瓶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是否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直立向上装在车上，妥善固定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，具备</w:t>
            </w:r>
            <w:r w:rsidRPr="001D54C9">
              <w:rPr>
                <w:rFonts w:ascii="宋体" w:hAnsi="宋体" w:cs="Arial"/>
                <w:color w:val="333333"/>
                <w:sz w:val="22"/>
                <w:szCs w:val="22"/>
                <w:shd w:val="clear" w:color="auto" w:fill="FFFFFF"/>
              </w:rPr>
              <w:t>防止倾斜、摔倒或跌落</w:t>
            </w:r>
            <w:r w:rsidRPr="001D54C9">
              <w:rPr>
                <w:rFonts w:ascii="宋体" w:hAnsi="宋体" w:cs="Arial" w:hint="eastAsia"/>
                <w:color w:val="333333"/>
                <w:sz w:val="22"/>
                <w:szCs w:val="22"/>
                <w:shd w:val="clear" w:color="auto" w:fill="FFFFFF"/>
              </w:rPr>
              <w:t>的措施</w:t>
            </w:r>
          </w:p>
        </w:tc>
        <w:tc>
          <w:tcPr>
            <w:tcW w:w="610" w:type="dxa"/>
            <w:vAlign w:val="center"/>
          </w:tcPr>
          <w:p w14:paraId="312B2764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5F92FAD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914" w:type="dxa"/>
            <w:vAlign w:val="center"/>
          </w:tcPr>
          <w:p w14:paraId="24AF2B29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373" w:type="dxa"/>
            <w:vAlign w:val="center"/>
          </w:tcPr>
          <w:p w14:paraId="6F1777D1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453ED8" w:rsidRPr="001D54C9" w14:paraId="6EABE857" w14:textId="77777777" w:rsidTr="00453ED8">
        <w:trPr>
          <w:trHeight w:val="1004"/>
        </w:trPr>
        <w:tc>
          <w:tcPr>
            <w:tcW w:w="1373" w:type="dxa"/>
            <w:gridSpan w:val="2"/>
            <w:vAlign w:val="center"/>
          </w:tcPr>
          <w:p w14:paraId="62E9E4CE" w14:textId="77777777" w:rsidR="00453ED8" w:rsidRPr="001D54C9" w:rsidRDefault="00453ED8" w:rsidP="00B66FD9">
            <w:pPr>
              <w:ind w:rightChars="12" w:right="25"/>
              <w:jc w:val="center"/>
              <w:rPr>
                <w:rStyle w:val="af5"/>
                <w:rFonts w:ascii="宋体" w:hAnsi="宋体" w:cs="Arial"/>
                <w:b w:val="0"/>
                <w:color w:val="333333"/>
                <w:sz w:val="22"/>
                <w:szCs w:val="22"/>
              </w:rPr>
            </w:pPr>
            <w:r w:rsidRPr="001D54C9">
              <w:rPr>
                <w:rStyle w:val="af5"/>
                <w:rFonts w:ascii="宋体" w:hAnsi="宋体" w:cs="Arial" w:hint="eastAsia"/>
                <w:b w:val="0"/>
                <w:color w:val="333333"/>
                <w:sz w:val="22"/>
                <w:szCs w:val="22"/>
              </w:rPr>
              <w:t>检查结果</w:t>
            </w:r>
          </w:p>
        </w:tc>
        <w:tc>
          <w:tcPr>
            <w:tcW w:w="7933" w:type="dxa"/>
            <w:gridSpan w:val="9"/>
            <w:vAlign w:val="center"/>
          </w:tcPr>
          <w:p w14:paraId="41FBA9BF" w14:textId="77777777" w:rsidR="00453ED8" w:rsidRPr="001D54C9" w:rsidRDefault="00453ED8" w:rsidP="00B66FD9">
            <w:pPr>
              <w:ind w:rightChars="12" w:right="25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</w:tbl>
    <w:p w14:paraId="53FD3748" w14:textId="77777777" w:rsidR="001D54C9" w:rsidRDefault="001D54C9" w:rsidP="00E84E05">
      <w:pPr>
        <w:rPr>
          <w:rFonts w:hint="eastAsia"/>
          <w:b/>
          <w:sz w:val="22"/>
          <w:szCs w:val="22"/>
        </w:rPr>
      </w:pPr>
    </w:p>
    <w:p w14:paraId="343EB1BA" w14:textId="77777777" w:rsidR="001870F8" w:rsidRDefault="001870F8" w:rsidP="00E84E05">
      <w:pPr>
        <w:rPr>
          <w:rFonts w:hint="eastAsia"/>
          <w:b/>
          <w:sz w:val="22"/>
          <w:szCs w:val="22"/>
        </w:rPr>
      </w:pPr>
    </w:p>
    <w:p w14:paraId="64350DFA" w14:textId="77777777" w:rsidR="005B655C" w:rsidRPr="005B655C" w:rsidRDefault="00B27F7B" w:rsidP="005B655C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附录</w:t>
      </w:r>
      <w:r w:rsidR="005B655C">
        <w:rPr>
          <w:rFonts w:ascii="宋体" w:hAnsi="宋体"/>
          <w:sz w:val="22"/>
          <w:szCs w:val="22"/>
        </w:rPr>
        <w:t>2</w:t>
      </w:r>
      <w:r w:rsidR="005B655C">
        <w:rPr>
          <w:rFonts w:ascii="宋体" w:hAnsi="宋体" w:hint="eastAsia"/>
          <w:sz w:val="22"/>
          <w:szCs w:val="22"/>
        </w:rPr>
        <w:t>：</w:t>
      </w:r>
    </w:p>
    <w:p w14:paraId="62660EC1" w14:textId="77777777" w:rsidR="005B655C" w:rsidRPr="005B655C" w:rsidRDefault="005B655C" w:rsidP="005B655C">
      <w:pPr>
        <w:ind w:left="851"/>
        <w:jc w:val="center"/>
        <w:rPr>
          <w:rFonts w:ascii="宋体" w:hAnsi="宋体"/>
          <w:b/>
          <w:sz w:val="22"/>
          <w:szCs w:val="22"/>
        </w:rPr>
      </w:pPr>
      <w:r w:rsidRPr="005B655C">
        <w:rPr>
          <w:rFonts w:ascii="宋体" w:hAnsi="宋体" w:hint="eastAsia"/>
          <w:sz w:val="22"/>
          <w:szCs w:val="22"/>
        </w:rPr>
        <w:t>气瓶钢瓶</w:t>
      </w:r>
      <w:r w:rsidR="009B2FEE">
        <w:rPr>
          <w:rFonts w:ascii="宋体" w:hAnsi="宋体" w:hint="eastAsia"/>
          <w:sz w:val="22"/>
          <w:szCs w:val="22"/>
        </w:rPr>
        <w:t>月度</w:t>
      </w:r>
      <w:r w:rsidRPr="005B655C">
        <w:rPr>
          <w:rFonts w:ascii="宋体" w:hAnsi="宋体" w:hint="eastAsia"/>
          <w:sz w:val="22"/>
          <w:szCs w:val="22"/>
        </w:rPr>
        <w:t>检查记录表</w:t>
      </w:r>
    </w:p>
    <w:p w14:paraId="0050E147" w14:textId="77777777" w:rsidR="005B655C" w:rsidRPr="001B19D9" w:rsidRDefault="005B655C" w:rsidP="005B655C">
      <w:pPr>
        <w:tabs>
          <w:tab w:val="num" w:pos="1800"/>
        </w:tabs>
        <w:ind w:leftChars="427" w:left="897" w:firstLineChars="2350" w:firstLine="5170"/>
        <w:rPr>
          <w:sz w:val="22"/>
          <w:szCs w:val="22"/>
        </w:rPr>
      </w:pPr>
      <w:r w:rsidRPr="001B19D9">
        <w:rPr>
          <w:sz w:val="22"/>
          <w:szCs w:val="22"/>
        </w:rPr>
        <w:t>Form</w:t>
      </w:r>
      <w:r w:rsidRPr="001B19D9">
        <w:rPr>
          <w:sz w:val="22"/>
          <w:szCs w:val="22"/>
        </w:rPr>
        <w:t>：</w:t>
      </w:r>
      <w:r w:rsidRPr="001B19D9">
        <w:rPr>
          <w:sz w:val="22"/>
          <w:szCs w:val="22"/>
        </w:rPr>
        <w:t>FEHSOP-</w:t>
      </w:r>
      <w:r>
        <w:rPr>
          <w:rFonts w:hint="eastAsia"/>
          <w:sz w:val="22"/>
          <w:szCs w:val="22"/>
        </w:rPr>
        <w:t>S38</w:t>
      </w:r>
      <w:r w:rsidR="00CA750E">
        <w:rPr>
          <w:sz w:val="22"/>
          <w:szCs w:val="22"/>
        </w:rPr>
        <w:t>-2</w:t>
      </w:r>
    </w:p>
    <w:tbl>
      <w:tblPr>
        <w:tblW w:w="92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"/>
        <w:gridCol w:w="380"/>
        <w:gridCol w:w="4918"/>
        <w:gridCol w:w="1647"/>
        <w:gridCol w:w="1411"/>
      </w:tblGrid>
      <w:tr w:rsidR="005B655C" w:rsidRPr="00F17B9C" w14:paraId="46C2BF43" w14:textId="77777777" w:rsidTr="005B655C">
        <w:trPr>
          <w:trHeight w:hRule="exact" w:val="567"/>
        </w:trPr>
        <w:tc>
          <w:tcPr>
            <w:tcW w:w="1310" w:type="dxa"/>
            <w:gridSpan w:val="2"/>
            <w:vAlign w:val="center"/>
          </w:tcPr>
          <w:p w14:paraId="39DF0822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检查地点</w:t>
            </w:r>
          </w:p>
        </w:tc>
        <w:tc>
          <w:tcPr>
            <w:tcW w:w="4918" w:type="dxa"/>
            <w:vAlign w:val="center"/>
          </w:tcPr>
          <w:p w14:paraId="3C47C1B1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27DE7426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检查时间</w:t>
            </w:r>
          </w:p>
        </w:tc>
        <w:tc>
          <w:tcPr>
            <w:tcW w:w="1410" w:type="dxa"/>
            <w:vAlign w:val="center"/>
          </w:tcPr>
          <w:p w14:paraId="1C1AAF46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</w:p>
        </w:tc>
      </w:tr>
      <w:tr w:rsidR="005B655C" w:rsidRPr="00F17B9C" w14:paraId="6CC4E28F" w14:textId="77777777" w:rsidTr="005B655C">
        <w:trPr>
          <w:trHeight w:hRule="exact" w:val="567"/>
        </w:trPr>
        <w:tc>
          <w:tcPr>
            <w:tcW w:w="1310" w:type="dxa"/>
            <w:gridSpan w:val="2"/>
            <w:vAlign w:val="center"/>
          </w:tcPr>
          <w:p w14:paraId="383034F9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检查人员</w:t>
            </w:r>
          </w:p>
        </w:tc>
        <w:tc>
          <w:tcPr>
            <w:tcW w:w="7976" w:type="dxa"/>
            <w:gridSpan w:val="3"/>
            <w:vAlign w:val="center"/>
          </w:tcPr>
          <w:p w14:paraId="2C6D00CF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4486212" w14:textId="77777777" w:rsidTr="005B655C">
        <w:trPr>
          <w:trHeight w:hRule="exact" w:val="567"/>
        </w:trPr>
        <w:tc>
          <w:tcPr>
            <w:tcW w:w="930" w:type="dxa"/>
            <w:vAlign w:val="center"/>
          </w:tcPr>
          <w:p w14:paraId="58346E3A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序号</w:t>
            </w:r>
          </w:p>
        </w:tc>
        <w:tc>
          <w:tcPr>
            <w:tcW w:w="5298" w:type="dxa"/>
            <w:gridSpan w:val="2"/>
            <w:vAlign w:val="center"/>
          </w:tcPr>
          <w:p w14:paraId="6E757EA9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检查内容</w:t>
            </w:r>
          </w:p>
        </w:tc>
        <w:tc>
          <w:tcPr>
            <w:tcW w:w="1647" w:type="dxa"/>
            <w:vAlign w:val="center"/>
          </w:tcPr>
          <w:p w14:paraId="2C890033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检查结果</w:t>
            </w:r>
          </w:p>
        </w:tc>
        <w:tc>
          <w:tcPr>
            <w:tcW w:w="1410" w:type="dxa"/>
            <w:vAlign w:val="center"/>
          </w:tcPr>
          <w:p w14:paraId="1ED96019" w14:textId="77777777" w:rsidR="005B655C" w:rsidRPr="00F17B9C" w:rsidRDefault="005B655C" w:rsidP="00B66FD9">
            <w:pPr>
              <w:ind w:rightChars="12" w:right="25"/>
              <w:jc w:val="center"/>
              <w:rPr>
                <w:sz w:val="22"/>
                <w:szCs w:val="22"/>
              </w:rPr>
            </w:pPr>
            <w:r w:rsidRPr="00F17B9C">
              <w:rPr>
                <w:rFonts w:hint="eastAsia"/>
                <w:sz w:val="22"/>
                <w:szCs w:val="22"/>
              </w:rPr>
              <w:t>整改意见</w:t>
            </w:r>
          </w:p>
        </w:tc>
      </w:tr>
      <w:tr w:rsidR="005B655C" w:rsidRPr="00F17B9C" w14:paraId="37D38107" w14:textId="77777777" w:rsidTr="005B655C">
        <w:trPr>
          <w:trHeight w:val="356"/>
        </w:trPr>
        <w:tc>
          <w:tcPr>
            <w:tcW w:w="930" w:type="dxa"/>
          </w:tcPr>
          <w:p w14:paraId="37E70EDA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36319185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气瓶堆放是否合理</w:t>
            </w:r>
          </w:p>
        </w:tc>
        <w:tc>
          <w:tcPr>
            <w:tcW w:w="1647" w:type="dxa"/>
          </w:tcPr>
          <w:p w14:paraId="26A86A5E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260563D4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4517DCD6" w14:textId="77777777" w:rsidTr="005B655C">
        <w:trPr>
          <w:trHeight w:val="356"/>
        </w:trPr>
        <w:tc>
          <w:tcPr>
            <w:tcW w:w="930" w:type="dxa"/>
          </w:tcPr>
          <w:p w14:paraId="4809A82F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3585E738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空瓶与实瓶是否分开放置</w:t>
            </w:r>
          </w:p>
        </w:tc>
        <w:tc>
          <w:tcPr>
            <w:tcW w:w="1647" w:type="dxa"/>
          </w:tcPr>
          <w:p w14:paraId="6D042882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5392E2E9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57563DDC" w14:textId="77777777" w:rsidTr="005B655C">
        <w:trPr>
          <w:trHeight w:val="339"/>
        </w:trPr>
        <w:tc>
          <w:tcPr>
            <w:tcW w:w="930" w:type="dxa"/>
          </w:tcPr>
          <w:p w14:paraId="3F7FCF90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254AAEA4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气瓶外观是否保养良好</w:t>
            </w:r>
          </w:p>
        </w:tc>
        <w:tc>
          <w:tcPr>
            <w:tcW w:w="1647" w:type="dxa"/>
          </w:tcPr>
          <w:p w14:paraId="3D1A8F90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3F0253D1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3AD39990" w14:textId="77777777" w:rsidTr="005B655C">
        <w:trPr>
          <w:trHeight w:val="339"/>
        </w:trPr>
        <w:tc>
          <w:tcPr>
            <w:tcW w:w="930" w:type="dxa"/>
          </w:tcPr>
          <w:p w14:paraId="228FFEF6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0934D546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瓶体颜色及安体颜色是否符合相关要求</w:t>
            </w:r>
          </w:p>
        </w:tc>
        <w:tc>
          <w:tcPr>
            <w:tcW w:w="1647" w:type="dxa"/>
          </w:tcPr>
          <w:p w14:paraId="4AE690DB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0A5004C4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27054884" w14:textId="77777777" w:rsidTr="005B655C">
        <w:trPr>
          <w:trHeight w:val="696"/>
        </w:trPr>
        <w:tc>
          <w:tcPr>
            <w:tcW w:w="930" w:type="dxa"/>
          </w:tcPr>
          <w:p w14:paraId="62B6F24A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1F79FDF1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不同类型气瓶是否分开存放</w:t>
            </w:r>
            <w:r>
              <w:rPr>
                <w:rFonts w:ascii="宋体" w:cs="宋体" w:hint="eastAsia"/>
                <w:sz w:val="22"/>
                <w:szCs w:val="22"/>
              </w:rPr>
              <w:t>，</w:t>
            </w:r>
            <w:r w:rsidRPr="00F17B9C">
              <w:rPr>
                <w:rFonts w:ascii="宋体" w:cs="宋体" w:hint="eastAsia"/>
                <w:sz w:val="22"/>
                <w:szCs w:val="22"/>
              </w:rPr>
              <w:t>有毒气体气瓶、或接触后能引起燃烧、爆炸的气瓶，是否分室贮存</w:t>
            </w:r>
          </w:p>
        </w:tc>
        <w:tc>
          <w:tcPr>
            <w:tcW w:w="1647" w:type="dxa"/>
          </w:tcPr>
          <w:p w14:paraId="260FC019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454945BD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36184FC1" w14:textId="77777777" w:rsidTr="005B655C">
        <w:trPr>
          <w:trHeight w:val="356"/>
        </w:trPr>
        <w:tc>
          <w:tcPr>
            <w:tcW w:w="930" w:type="dxa"/>
          </w:tcPr>
          <w:p w14:paraId="10BBB62A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0C48244E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存放气瓶的仓库通风是否良好</w:t>
            </w:r>
          </w:p>
        </w:tc>
        <w:tc>
          <w:tcPr>
            <w:tcW w:w="1647" w:type="dxa"/>
          </w:tcPr>
          <w:p w14:paraId="46A57CE8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55B5AF70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5DA6203D" w14:textId="77777777" w:rsidTr="005B655C">
        <w:trPr>
          <w:trHeight w:val="696"/>
        </w:trPr>
        <w:tc>
          <w:tcPr>
            <w:tcW w:w="930" w:type="dxa"/>
          </w:tcPr>
          <w:p w14:paraId="5DB86073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0559049B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气瓶存放是否防护措施 （如防振圈、瓶帽、固定措施等)</w:t>
            </w:r>
          </w:p>
        </w:tc>
        <w:tc>
          <w:tcPr>
            <w:tcW w:w="1647" w:type="dxa"/>
          </w:tcPr>
          <w:p w14:paraId="43126635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33E7C610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68BC145B" w14:textId="77777777" w:rsidTr="005B655C">
        <w:trPr>
          <w:trHeight w:val="356"/>
        </w:trPr>
        <w:tc>
          <w:tcPr>
            <w:tcW w:w="930" w:type="dxa"/>
          </w:tcPr>
          <w:p w14:paraId="492FA87D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445FA591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气瓶存放处是否远离火源</w:t>
            </w:r>
          </w:p>
        </w:tc>
        <w:tc>
          <w:tcPr>
            <w:tcW w:w="1647" w:type="dxa"/>
          </w:tcPr>
          <w:p w14:paraId="245F8392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7F472DFC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D03249B" w14:textId="77777777" w:rsidTr="005B655C">
        <w:trPr>
          <w:trHeight w:val="712"/>
        </w:trPr>
        <w:tc>
          <w:tcPr>
            <w:tcW w:w="930" w:type="dxa"/>
          </w:tcPr>
          <w:p w14:paraId="1265D1FC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67356BBD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气瓶进出是否符合《</w:t>
            </w:r>
            <w:r w:rsidRPr="00E94DBB">
              <w:rPr>
                <w:rFonts w:hint="eastAsia"/>
                <w:sz w:val="22"/>
                <w:szCs w:val="22"/>
              </w:rPr>
              <w:t>气瓶安全使用管理规定</w:t>
            </w:r>
            <w:r w:rsidRPr="00F17B9C">
              <w:rPr>
                <w:rFonts w:ascii="宋体" w:cs="宋体" w:hint="eastAsia"/>
                <w:sz w:val="22"/>
                <w:szCs w:val="22"/>
              </w:rPr>
              <w:t>》（EHSOP-S</w:t>
            </w:r>
            <w:r>
              <w:rPr>
                <w:rFonts w:ascii="宋体" w:cs="宋体" w:hint="eastAsia"/>
                <w:sz w:val="22"/>
                <w:szCs w:val="22"/>
              </w:rPr>
              <w:t>38</w:t>
            </w:r>
            <w:r w:rsidRPr="00F17B9C">
              <w:rPr>
                <w:rFonts w:ascii="宋体" w:cs="宋体" w:hint="eastAsia"/>
                <w:sz w:val="22"/>
                <w:szCs w:val="22"/>
              </w:rPr>
              <w:t>的要求）</w:t>
            </w:r>
          </w:p>
        </w:tc>
        <w:tc>
          <w:tcPr>
            <w:tcW w:w="1647" w:type="dxa"/>
          </w:tcPr>
          <w:p w14:paraId="07731E89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66671E52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307A3160" w14:textId="77777777" w:rsidTr="005B655C">
        <w:trPr>
          <w:trHeight w:val="356"/>
        </w:trPr>
        <w:tc>
          <w:tcPr>
            <w:tcW w:w="930" w:type="dxa"/>
          </w:tcPr>
          <w:p w14:paraId="1CA0089B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4276E1EC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报废气瓶的处理是否符合要求</w:t>
            </w:r>
          </w:p>
        </w:tc>
        <w:tc>
          <w:tcPr>
            <w:tcW w:w="1647" w:type="dxa"/>
          </w:tcPr>
          <w:p w14:paraId="65C5FCBD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777DCEF9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2114E9D3" w14:textId="77777777" w:rsidTr="005B655C">
        <w:trPr>
          <w:trHeight w:val="712"/>
        </w:trPr>
        <w:tc>
          <w:tcPr>
            <w:tcW w:w="930" w:type="dxa"/>
          </w:tcPr>
          <w:p w14:paraId="5AC500B9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52B992AC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在搬动存放气瓶时，是否装上防震垫圈，旋紧安全帽，并轻拿轻放</w:t>
            </w:r>
          </w:p>
        </w:tc>
        <w:tc>
          <w:tcPr>
            <w:tcW w:w="1647" w:type="dxa"/>
          </w:tcPr>
          <w:p w14:paraId="343CA5AE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15ACCBD8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222DE1FC" w14:textId="77777777" w:rsidTr="005B655C">
        <w:trPr>
          <w:trHeight w:val="339"/>
        </w:trPr>
        <w:tc>
          <w:tcPr>
            <w:tcW w:w="930" w:type="dxa"/>
          </w:tcPr>
          <w:p w14:paraId="3A5AFAA6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4F4E9895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装卸操作人员是否符合规范</w:t>
            </w:r>
          </w:p>
        </w:tc>
        <w:tc>
          <w:tcPr>
            <w:tcW w:w="1647" w:type="dxa"/>
          </w:tcPr>
          <w:p w14:paraId="154063A6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623B90C6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4CA2223" w14:textId="77777777" w:rsidTr="005B655C">
        <w:trPr>
          <w:trHeight w:val="339"/>
        </w:trPr>
        <w:tc>
          <w:tcPr>
            <w:tcW w:w="930" w:type="dxa"/>
          </w:tcPr>
          <w:p w14:paraId="55434328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107441BB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>
              <w:rPr>
                <w:rFonts w:ascii="宋体" w:cs="宋体" w:hint="eastAsia"/>
                <w:sz w:val="22"/>
                <w:szCs w:val="22"/>
              </w:rPr>
              <w:t>使用</w:t>
            </w:r>
            <w:r w:rsidRPr="00F17B9C">
              <w:rPr>
                <w:rFonts w:ascii="宋体" w:cs="宋体" w:hint="eastAsia"/>
                <w:sz w:val="22"/>
                <w:szCs w:val="22"/>
              </w:rPr>
              <w:t>气瓶中的气体，是否按规定使用减压阀</w:t>
            </w:r>
          </w:p>
        </w:tc>
        <w:tc>
          <w:tcPr>
            <w:tcW w:w="1647" w:type="dxa"/>
          </w:tcPr>
          <w:p w14:paraId="570A617F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444B38AD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903A3A4" w14:textId="77777777" w:rsidTr="005B655C">
        <w:trPr>
          <w:trHeight w:val="356"/>
        </w:trPr>
        <w:tc>
          <w:tcPr>
            <w:tcW w:w="930" w:type="dxa"/>
          </w:tcPr>
          <w:p w14:paraId="298C51A9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07259C09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气瓶使用过程中是否存在敲击、碰撞现象</w:t>
            </w:r>
          </w:p>
        </w:tc>
        <w:tc>
          <w:tcPr>
            <w:tcW w:w="1647" w:type="dxa"/>
          </w:tcPr>
          <w:p w14:paraId="48DFBE5D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4A96DF5C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5267CF2D" w14:textId="77777777" w:rsidTr="005B655C">
        <w:trPr>
          <w:trHeight w:val="712"/>
        </w:trPr>
        <w:tc>
          <w:tcPr>
            <w:tcW w:w="930" w:type="dxa"/>
          </w:tcPr>
          <w:p w14:paraId="3BA98E8A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72CE144E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 xml:space="preserve">严禁在气瓶上进行电焊引弧或用温度超过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0"/>
                <w:attr w:name="UnitName" w:val="℃"/>
              </w:smartTagPr>
              <w:r w:rsidRPr="00F17B9C">
                <w:rPr>
                  <w:rFonts w:ascii="宋体" w:cs="宋体" w:hint="eastAsia"/>
                  <w:sz w:val="22"/>
                  <w:szCs w:val="22"/>
                </w:rPr>
                <w:t>40℃</w:t>
              </w:r>
            </w:smartTag>
            <w:r w:rsidRPr="00F17B9C">
              <w:rPr>
                <w:rFonts w:ascii="宋体" w:cs="宋体" w:hint="eastAsia"/>
                <w:sz w:val="22"/>
                <w:szCs w:val="22"/>
              </w:rPr>
              <w:t>的热源对气瓶加热</w:t>
            </w:r>
          </w:p>
        </w:tc>
        <w:tc>
          <w:tcPr>
            <w:tcW w:w="1647" w:type="dxa"/>
          </w:tcPr>
          <w:p w14:paraId="66EDDBCF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4E168E8E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2E587E0A" w14:textId="77777777" w:rsidTr="005B655C">
        <w:trPr>
          <w:trHeight w:val="339"/>
        </w:trPr>
        <w:tc>
          <w:tcPr>
            <w:tcW w:w="930" w:type="dxa"/>
          </w:tcPr>
          <w:p w14:paraId="7383D945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243329CC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气瓶连接软管是否完成</w:t>
            </w:r>
          </w:p>
        </w:tc>
        <w:tc>
          <w:tcPr>
            <w:tcW w:w="1647" w:type="dxa"/>
          </w:tcPr>
          <w:p w14:paraId="59D74928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331E5966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0B68E6A" w14:textId="77777777" w:rsidTr="005B655C">
        <w:trPr>
          <w:trHeight w:val="339"/>
        </w:trPr>
        <w:tc>
          <w:tcPr>
            <w:tcW w:w="930" w:type="dxa"/>
          </w:tcPr>
          <w:p w14:paraId="13E81343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4937ABB5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气瓶使用前是否对软管进行试漏</w:t>
            </w:r>
          </w:p>
        </w:tc>
        <w:tc>
          <w:tcPr>
            <w:tcW w:w="1647" w:type="dxa"/>
          </w:tcPr>
          <w:p w14:paraId="77C32BB2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15704FEA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128B9C40" w14:textId="77777777" w:rsidTr="005B655C">
        <w:trPr>
          <w:trHeight w:val="356"/>
        </w:trPr>
        <w:tc>
          <w:tcPr>
            <w:tcW w:w="930" w:type="dxa"/>
          </w:tcPr>
          <w:p w14:paraId="46823A25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0CFD7BC8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压力表是否在使用期</w:t>
            </w:r>
          </w:p>
        </w:tc>
        <w:tc>
          <w:tcPr>
            <w:tcW w:w="1647" w:type="dxa"/>
          </w:tcPr>
          <w:p w14:paraId="73824F11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69202DD8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  <w:tr w:rsidR="005B655C" w:rsidRPr="00F17B9C" w14:paraId="244BA77C" w14:textId="77777777" w:rsidTr="005B655C">
        <w:trPr>
          <w:trHeight w:val="356"/>
        </w:trPr>
        <w:tc>
          <w:tcPr>
            <w:tcW w:w="930" w:type="dxa"/>
          </w:tcPr>
          <w:p w14:paraId="10F6027E" w14:textId="77777777" w:rsidR="005B655C" w:rsidRPr="00F17B9C" w:rsidRDefault="005B655C" w:rsidP="005B655C">
            <w:pPr>
              <w:numPr>
                <w:ilvl w:val="0"/>
                <w:numId w:val="31"/>
              </w:numPr>
              <w:ind w:rightChars="12" w:right="25"/>
              <w:jc w:val="center"/>
              <w:rPr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48CA5AF0" w14:textId="77777777" w:rsidR="005B655C" w:rsidRPr="00F17B9C" w:rsidRDefault="005B655C" w:rsidP="00B66FD9">
            <w:pPr>
              <w:autoSpaceDE w:val="0"/>
              <w:autoSpaceDN w:val="0"/>
              <w:adjustRightInd w:val="0"/>
              <w:rPr>
                <w:rFonts w:ascii="宋体" w:cs="宋体"/>
                <w:sz w:val="22"/>
                <w:szCs w:val="22"/>
              </w:rPr>
            </w:pPr>
            <w:r w:rsidRPr="00F17B9C">
              <w:rPr>
                <w:rFonts w:ascii="宋体" w:cs="宋体" w:hint="eastAsia"/>
                <w:sz w:val="22"/>
                <w:szCs w:val="22"/>
              </w:rPr>
              <w:t>减压阀是否在有效期</w:t>
            </w:r>
          </w:p>
        </w:tc>
        <w:tc>
          <w:tcPr>
            <w:tcW w:w="1647" w:type="dxa"/>
          </w:tcPr>
          <w:p w14:paraId="160F87C0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  <w:tc>
          <w:tcPr>
            <w:tcW w:w="1410" w:type="dxa"/>
          </w:tcPr>
          <w:p w14:paraId="6CD78D11" w14:textId="77777777" w:rsidR="005B655C" w:rsidRPr="00F17B9C" w:rsidRDefault="005B655C" w:rsidP="00B66FD9">
            <w:pPr>
              <w:ind w:rightChars="12" w:right="25"/>
              <w:rPr>
                <w:sz w:val="22"/>
                <w:szCs w:val="22"/>
              </w:rPr>
            </w:pPr>
          </w:p>
        </w:tc>
      </w:tr>
    </w:tbl>
    <w:p w14:paraId="0564FF84" w14:textId="77777777" w:rsidR="005B655C" w:rsidRPr="00E94DBB" w:rsidRDefault="005B655C" w:rsidP="005B655C">
      <w:pPr>
        <w:ind w:left="851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说明：</w:t>
      </w:r>
    </w:p>
    <w:p w14:paraId="0EAB18AA" w14:textId="77777777" w:rsidR="005B655C" w:rsidRPr="00E94DBB" w:rsidRDefault="005B655C" w:rsidP="005B655C">
      <w:pPr>
        <w:numPr>
          <w:ilvl w:val="0"/>
          <w:numId w:val="37"/>
        </w:numPr>
        <w:jc w:val="left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各相关车间</w:t>
      </w:r>
      <w:r w:rsidRPr="00E94DBB">
        <w:rPr>
          <w:rFonts w:hint="eastAsia"/>
          <w:sz w:val="22"/>
          <w:szCs w:val="22"/>
        </w:rPr>
        <w:t>/</w:t>
      </w:r>
      <w:r w:rsidR="009B2FEE">
        <w:rPr>
          <w:rFonts w:hint="eastAsia"/>
          <w:sz w:val="22"/>
          <w:szCs w:val="22"/>
        </w:rPr>
        <w:t>部门每月</w:t>
      </w:r>
      <w:r w:rsidRPr="00E94DBB">
        <w:rPr>
          <w:rFonts w:hint="eastAsia"/>
          <w:sz w:val="22"/>
          <w:szCs w:val="22"/>
        </w:rPr>
        <w:t>对气瓶的使用</w:t>
      </w:r>
      <w:r w:rsidRPr="00E94DBB">
        <w:rPr>
          <w:rFonts w:hint="eastAsia"/>
          <w:sz w:val="22"/>
          <w:szCs w:val="22"/>
        </w:rPr>
        <w:t>/</w:t>
      </w:r>
      <w:r w:rsidRPr="00E94DBB">
        <w:rPr>
          <w:rFonts w:hint="eastAsia"/>
          <w:sz w:val="22"/>
          <w:szCs w:val="22"/>
        </w:rPr>
        <w:t>存储场所进行一次检查并形成记录。</w:t>
      </w:r>
    </w:p>
    <w:p w14:paraId="54DDDD97" w14:textId="77777777" w:rsidR="005B655C" w:rsidRDefault="005B655C" w:rsidP="005B655C">
      <w:pPr>
        <w:numPr>
          <w:ilvl w:val="0"/>
          <w:numId w:val="37"/>
        </w:numPr>
        <w:jc w:val="left"/>
        <w:rPr>
          <w:sz w:val="22"/>
          <w:szCs w:val="22"/>
        </w:rPr>
      </w:pPr>
      <w:r w:rsidRPr="00E94DBB">
        <w:rPr>
          <w:rFonts w:hint="eastAsia"/>
          <w:sz w:val="22"/>
          <w:szCs w:val="22"/>
        </w:rPr>
        <w:t>各项规范要求详见《气瓶安全使用管理规定》（</w:t>
      </w:r>
      <w:r w:rsidRPr="00E94DBB">
        <w:rPr>
          <w:rFonts w:hint="eastAsia"/>
          <w:sz w:val="22"/>
          <w:szCs w:val="22"/>
        </w:rPr>
        <w:t>EHSOP</w:t>
      </w:r>
      <w:r w:rsidRPr="00E94DBB">
        <w:rPr>
          <w:rFonts w:hint="eastAsia"/>
          <w:sz w:val="22"/>
          <w:szCs w:val="22"/>
        </w:rPr>
        <w:t>－</w:t>
      </w:r>
      <w:r w:rsidRPr="00E94DBB">
        <w:rPr>
          <w:rFonts w:hint="eastAsia"/>
          <w:sz w:val="22"/>
          <w:szCs w:val="22"/>
        </w:rPr>
        <w:t>S</w:t>
      </w:r>
      <w:r>
        <w:rPr>
          <w:rFonts w:hint="eastAsia"/>
          <w:sz w:val="22"/>
          <w:szCs w:val="22"/>
        </w:rPr>
        <w:t>38</w:t>
      </w:r>
      <w:r w:rsidRPr="00E94DBB">
        <w:rPr>
          <w:rFonts w:hint="eastAsia"/>
          <w:sz w:val="22"/>
          <w:szCs w:val="22"/>
        </w:rPr>
        <w:t>）。</w:t>
      </w:r>
    </w:p>
    <w:p w14:paraId="5E8ACDA9" w14:textId="77777777" w:rsidR="00A974C9" w:rsidRPr="005B655C" w:rsidRDefault="005B655C" w:rsidP="005B655C">
      <w:pPr>
        <w:numPr>
          <w:ilvl w:val="0"/>
          <w:numId w:val="37"/>
        </w:numPr>
        <w:jc w:val="left"/>
        <w:rPr>
          <w:sz w:val="22"/>
          <w:szCs w:val="22"/>
        </w:rPr>
      </w:pPr>
      <w:r w:rsidRPr="005B655C">
        <w:rPr>
          <w:rFonts w:hint="eastAsia"/>
          <w:sz w:val="22"/>
          <w:szCs w:val="22"/>
        </w:rPr>
        <w:t>对于检查所发现的问题应尽快落实整改。</w:t>
      </w:r>
    </w:p>
    <w:p w14:paraId="0E00A424" w14:textId="77777777" w:rsidR="00A974C9" w:rsidRDefault="00A974C9" w:rsidP="00E84E05">
      <w:pPr>
        <w:rPr>
          <w:rFonts w:hint="eastAsia"/>
          <w:b/>
          <w:sz w:val="22"/>
          <w:szCs w:val="22"/>
        </w:rPr>
      </w:pPr>
    </w:p>
    <w:p w14:paraId="49A5A117" w14:textId="77777777" w:rsidR="00CA750E" w:rsidRPr="00CA750E" w:rsidRDefault="00E84E05" w:rsidP="00CA750E">
      <w:pPr>
        <w:numPr>
          <w:ilvl w:val="1"/>
          <w:numId w:val="2"/>
        </w:numPr>
        <w:rPr>
          <w:rFonts w:ascii="宋体" w:hAnsi="宋体" w:hint="eastAsia"/>
          <w:sz w:val="22"/>
          <w:szCs w:val="22"/>
        </w:rPr>
      </w:pPr>
      <w:r w:rsidRPr="005B655C">
        <w:rPr>
          <w:rFonts w:ascii="宋体" w:hAnsi="宋体" w:hint="eastAsia"/>
          <w:sz w:val="22"/>
          <w:szCs w:val="22"/>
        </w:rPr>
        <w:t>附</w:t>
      </w:r>
      <w:r w:rsidR="00F57A29" w:rsidRPr="005B655C">
        <w:rPr>
          <w:rFonts w:ascii="宋体" w:hAnsi="宋体" w:hint="eastAsia"/>
          <w:sz w:val="22"/>
          <w:szCs w:val="22"/>
        </w:rPr>
        <w:t>录</w:t>
      </w:r>
      <w:r w:rsidR="00B27F7B" w:rsidRPr="005B655C">
        <w:rPr>
          <w:rFonts w:ascii="宋体" w:hAnsi="宋体"/>
          <w:sz w:val="22"/>
          <w:szCs w:val="22"/>
        </w:rPr>
        <w:t>3</w:t>
      </w:r>
      <w:r w:rsidRPr="005B655C">
        <w:rPr>
          <w:rFonts w:ascii="宋体" w:hAnsi="宋体" w:hint="eastAsia"/>
          <w:sz w:val="22"/>
          <w:szCs w:val="22"/>
        </w:rPr>
        <w:t>：</w:t>
      </w:r>
      <w:r w:rsidR="00CA750E" w:rsidRPr="005B655C">
        <w:rPr>
          <w:rFonts w:ascii="宋体" w:hAnsi="宋体"/>
          <w:sz w:val="22"/>
          <w:szCs w:val="22"/>
        </w:rPr>
        <w:t xml:space="preserve"> </w:t>
      </w:r>
    </w:p>
    <w:p w14:paraId="7221C90B" w14:textId="77777777" w:rsidR="00CA750E" w:rsidRPr="003D2388" w:rsidRDefault="00CA750E" w:rsidP="00CA750E">
      <w:pPr>
        <w:tabs>
          <w:tab w:val="num" w:pos="1800"/>
        </w:tabs>
        <w:jc w:val="center"/>
        <w:rPr>
          <w:sz w:val="22"/>
          <w:szCs w:val="22"/>
        </w:rPr>
      </w:pPr>
      <w:r w:rsidRPr="003D2388">
        <w:rPr>
          <w:rFonts w:hint="eastAsia"/>
          <w:sz w:val="22"/>
          <w:szCs w:val="22"/>
        </w:rPr>
        <w:t>气瓶颜色标志一览表</w:t>
      </w:r>
    </w:p>
    <w:p w14:paraId="152A9519" w14:textId="77777777" w:rsidR="00CA750E" w:rsidRPr="00BF6F35" w:rsidRDefault="00CA750E" w:rsidP="00CA750E">
      <w:pPr>
        <w:ind w:right="440"/>
        <w:jc w:val="right"/>
        <w:rPr>
          <w:rFonts w:hint="eastAsia"/>
          <w:sz w:val="22"/>
          <w:szCs w:val="22"/>
        </w:rPr>
      </w:pPr>
      <w:r w:rsidRPr="00BA35FC">
        <w:rPr>
          <w:rFonts w:hint="eastAsia"/>
          <w:sz w:val="22"/>
          <w:szCs w:val="22"/>
        </w:rPr>
        <w:t>Form</w:t>
      </w:r>
      <w:r w:rsidRPr="00BA35FC">
        <w:rPr>
          <w:rFonts w:hint="eastAsia"/>
          <w:sz w:val="22"/>
          <w:szCs w:val="22"/>
        </w:rPr>
        <w:t>：</w:t>
      </w:r>
      <w:r w:rsidRPr="00BA35FC">
        <w:rPr>
          <w:rFonts w:hint="eastAsia"/>
          <w:sz w:val="22"/>
          <w:szCs w:val="22"/>
        </w:rPr>
        <w:t>FEHSOP-</w:t>
      </w:r>
      <w:r>
        <w:rPr>
          <w:rFonts w:hint="eastAsia"/>
          <w:sz w:val="22"/>
          <w:szCs w:val="22"/>
        </w:rPr>
        <w:t>S38-</w:t>
      </w:r>
      <w:r>
        <w:rPr>
          <w:sz w:val="22"/>
          <w:szCs w:val="22"/>
        </w:rPr>
        <w:t>3</w:t>
      </w:r>
      <w:r w:rsidRPr="00BA35FC">
        <w:rPr>
          <w:rFonts w:hint="eastAsia"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7"/>
        <w:gridCol w:w="1598"/>
        <w:gridCol w:w="1198"/>
        <w:gridCol w:w="1355"/>
        <w:gridCol w:w="1576"/>
        <w:gridCol w:w="1631"/>
      </w:tblGrid>
      <w:tr w:rsidR="00CA750E" w:rsidRPr="00E94DBB" w14:paraId="06B4B147" w14:textId="77777777" w:rsidTr="000C43E9">
        <w:trPr>
          <w:cantSplit/>
          <w:trHeight w:val="416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9B5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序</w:t>
            </w:r>
            <w:r>
              <w:rPr>
                <w:rFonts w:ascii="宋体" w:cs="宋体" w:hint="eastAsia"/>
                <w:sz w:val="22"/>
                <w:szCs w:val="22"/>
              </w:rPr>
              <w:t>号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2992C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充装气体名称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FFC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化学式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6A7B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瓶色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CDD2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字样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ACC2A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字色</w:t>
            </w:r>
          </w:p>
        </w:tc>
      </w:tr>
      <w:tr w:rsidR="00CA750E" w:rsidRPr="00E94DBB" w14:paraId="18D856EB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1A923" w14:textId="77777777" w:rsidR="00CA750E" w:rsidRPr="00E94DBB" w:rsidRDefault="00CA750E" w:rsidP="00CA750E">
            <w:pPr>
              <w:autoSpaceDE w:val="0"/>
              <w:autoSpaceDN w:val="0"/>
              <w:adjustRightInd w:val="0"/>
              <w:jc w:val="center"/>
              <w:rPr>
                <w:rFonts w:ascii="宋体" w:cs="宋体" w:hint="eastAsia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9456" w14:textId="77777777" w:rsidR="00CA750E" w:rsidRPr="00E94DBB" w:rsidRDefault="00CA750E" w:rsidP="00CA750E">
            <w:pPr>
              <w:autoSpaceDE w:val="0"/>
              <w:autoSpaceDN w:val="0"/>
              <w:adjustRightInd w:val="0"/>
              <w:jc w:val="center"/>
              <w:rPr>
                <w:rFonts w:ascii="宋体" w:cs="宋体" w:hint="eastAsia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乙炔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5AF0" w14:textId="77777777" w:rsidR="00CA750E" w:rsidRPr="00E94DBB" w:rsidRDefault="00CA750E" w:rsidP="00CA750E">
            <w:pPr>
              <w:autoSpaceDE w:val="0"/>
              <w:autoSpaceDN w:val="0"/>
              <w:adjustRightInd w:val="0"/>
              <w:jc w:val="center"/>
              <w:rPr>
                <w:rFonts w:ascii="宋体" w:cs="宋体" w:hint="eastAsia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CH≡CH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B620" w14:textId="77777777" w:rsidR="00CA750E" w:rsidRPr="00E94DBB" w:rsidRDefault="00CA750E" w:rsidP="00CA750E">
            <w:pPr>
              <w:autoSpaceDE w:val="0"/>
              <w:autoSpaceDN w:val="0"/>
              <w:adjustRightInd w:val="0"/>
              <w:jc w:val="center"/>
              <w:rPr>
                <w:rFonts w:ascii="宋体" w:cs="宋体" w:hint="eastAsia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白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DD1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乙炔不可近火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6391AC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大红</w:t>
            </w:r>
          </w:p>
        </w:tc>
      </w:tr>
      <w:tr w:rsidR="00CA750E" w:rsidRPr="00E94DBB" w14:paraId="1FE19860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B2A45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2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7C0B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氢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B02E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H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83B1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淡绿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F2D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氢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191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大红</w:t>
            </w:r>
          </w:p>
        </w:tc>
      </w:tr>
      <w:tr w:rsidR="00CA750E" w:rsidRPr="00E94DBB" w14:paraId="04EF2A70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53B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9B0D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氧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54BAB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0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A20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淡 (酞)兰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8EE9C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氧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96D17C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</w:tr>
      <w:tr w:rsidR="00CA750E" w:rsidRPr="00E94DBB" w14:paraId="6703F2C7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BA7D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4945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氮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9935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N</w:t>
            </w:r>
            <w:r w:rsidRPr="00E94DBB">
              <w:rPr>
                <w:rFonts w:ascii="宋体" w:cs="宋体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687D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3BE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氮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4B0B7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淡黄</w:t>
            </w:r>
          </w:p>
        </w:tc>
      </w:tr>
      <w:tr w:rsidR="00CA750E" w:rsidRPr="00E94DBB" w14:paraId="3A1E4D3D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A39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D0B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空气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FBE3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21EC2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FCE0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空气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4BF5B7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白</w:t>
            </w:r>
          </w:p>
        </w:tc>
      </w:tr>
      <w:tr w:rsidR="00CA750E" w:rsidRPr="00E94DBB" w14:paraId="6B44B20E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5FC3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C39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二氧化碳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F703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CO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FCCC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铅白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D98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液化二氧化碳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BBEB74" w14:textId="77777777" w:rsidR="00CA750E" w:rsidRPr="00E94DBB" w:rsidRDefault="00CA750E" w:rsidP="00CA750E">
            <w:pPr>
              <w:autoSpaceDE w:val="0"/>
              <w:autoSpaceDN w:val="0"/>
              <w:adjustRightInd w:val="0"/>
              <w:jc w:val="center"/>
              <w:rPr>
                <w:rFonts w:ascii="宋体" w:cs="宋体" w:hint="eastAsia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</w:tr>
      <w:tr w:rsidR="00CA750E" w:rsidRPr="00E94DBB" w14:paraId="64B47648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FB906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7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F16B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氨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98B3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NH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C40D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淡黄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E2F7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液化氮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120773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</w:tr>
      <w:tr w:rsidR="00CA750E" w:rsidRPr="00E94DBB" w14:paraId="2A464A99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8823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9AB4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氯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CC1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C</w:t>
            </w:r>
            <w:r w:rsidRPr="00E94DBB">
              <w:rPr>
                <w:rFonts w:ascii="宋体" w:cs="宋体" w:hint="eastAsia"/>
                <w:sz w:val="22"/>
                <w:szCs w:val="22"/>
              </w:rPr>
              <w:t>l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AE36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深绿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054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液化氯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6C025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白</w:t>
            </w:r>
          </w:p>
        </w:tc>
      </w:tr>
      <w:tr w:rsidR="00CA750E" w:rsidRPr="00E94DBB" w14:paraId="22C5982D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88C7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9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D7D4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氟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A4DF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F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FC71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白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C5771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氟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233C1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黑</w:t>
            </w:r>
          </w:p>
        </w:tc>
      </w:tr>
      <w:tr w:rsidR="00CA750E" w:rsidRPr="00E94DBB" w14:paraId="2BFED7DE" w14:textId="77777777" w:rsidTr="000C43E9">
        <w:trPr>
          <w:cantSplit/>
          <w:trHeight w:val="472"/>
          <w:jc w:val="center"/>
        </w:trPr>
        <w:tc>
          <w:tcPr>
            <w:tcW w:w="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B956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>
              <w:rPr>
                <w:rFonts w:ascii="宋体" w:cs="宋体"/>
                <w:sz w:val="22"/>
                <w:szCs w:val="22"/>
              </w:rPr>
              <w:t>10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DA8D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乙胺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A49E8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/>
                <w:sz w:val="22"/>
                <w:szCs w:val="22"/>
              </w:rPr>
              <w:t>C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  <w:r w:rsidRPr="00E94DBB">
              <w:rPr>
                <w:rFonts w:ascii="宋体" w:cs="宋体"/>
                <w:sz w:val="22"/>
                <w:szCs w:val="22"/>
              </w:rPr>
              <w:t>H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5</w:t>
            </w:r>
            <w:r w:rsidRPr="00E94DBB">
              <w:rPr>
                <w:rFonts w:ascii="宋体" w:cs="宋体"/>
                <w:sz w:val="22"/>
                <w:szCs w:val="22"/>
              </w:rPr>
              <w:t>NH</w:t>
            </w:r>
            <w:r w:rsidRPr="00E94DBB">
              <w:rPr>
                <w:rFonts w:ascii="宋体" w:cs="宋体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23EB1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银灰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FE6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液化乙胺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C1ADA" w14:textId="77777777" w:rsidR="00CA750E" w:rsidRPr="00E94DBB" w:rsidRDefault="00CA750E" w:rsidP="00B66FD9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2"/>
                <w:szCs w:val="22"/>
              </w:rPr>
            </w:pPr>
            <w:r w:rsidRPr="00E94DBB">
              <w:rPr>
                <w:rFonts w:ascii="宋体" w:cs="宋体" w:hint="eastAsia"/>
                <w:sz w:val="22"/>
                <w:szCs w:val="22"/>
              </w:rPr>
              <w:t>大红</w:t>
            </w:r>
          </w:p>
        </w:tc>
      </w:tr>
    </w:tbl>
    <w:p w14:paraId="6AAC1BBD" w14:textId="77777777" w:rsidR="003B2C5D" w:rsidRDefault="00CA750E" w:rsidP="000C43E9">
      <w:pPr>
        <w:ind w:firstLineChars="2750" w:firstLine="605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</w:p>
    <w:p w14:paraId="67B1156C" w14:textId="77777777" w:rsidR="003B2C5D" w:rsidRPr="003B2C5D" w:rsidRDefault="003B2C5D" w:rsidP="003B2C5D">
      <w:pPr>
        <w:rPr>
          <w:sz w:val="22"/>
          <w:szCs w:val="22"/>
        </w:rPr>
      </w:pPr>
    </w:p>
    <w:p w14:paraId="0F8FC26E" w14:textId="77777777" w:rsidR="00E84E05" w:rsidRPr="00F25CF7" w:rsidRDefault="00E84E05" w:rsidP="00CA750E">
      <w:pPr>
        <w:rPr>
          <w:rFonts w:hint="eastAsia"/>
        </w:rPr>
      </w:pPr>
    </w:p>
    <w:sectPr w:rsidR="00E84E05" w:rsidRPr="00F25CF7" w:rsidSect="003B2C5D">
      <w:headerReference w:type="default" r:id="rId8"/>
      <w:footerReference w:type="default" r:id="rId11"/>
      <w:pgSz w:w="11907" w:h="16840"/>
      <w:pgMar w:top="1440" w:right="1134" w:bottom="1440" w:left="172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F4D31" w14:textId="77777777" w:rsidR="00195D1D" w:rsidRDefault="00195D1D">
      <w:r>
        <w:separator/>
      </w:r>
    </w:p>
  </w:endnote>
  <w:endnote w:type="continuationSeparator" w:id="0">
    <w:p w14:paraId="559B85F9" w14:textId="77777777" w:rsidR="00195D1D" w:rsidRDefault="00195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汉鼎简新艺体"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2A28C" w14:textId="77777777" w:rsidR="00195D1D" w:rsidRDefault="00195D1D">
      <w:r>
        <w:separator/>
      </w:r>
    </w:p>
  </w:footnote>
  <w:footnote w:type="continuationSeparator" w:id="0">
    <w:p w14:paraId="226537DF" w14:textId="77777777" w:rsidR="00195D1D" w:rsidRDefault="00195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3E76" w14:textId="77777777" w:rsidR="003317C3" w:rsidRDefault="003317C3" w:rsidP="00B6733F">
    <w:pPr>
      <w:rPr>
        <w:rFonts w:hint="eastAsia"/>
      </w:rPr>
    </w:pPr>
    <w:r/>
  </w:p>
  <w:p w14:paraId="7178149F" w14:textId="77777777" w:rsidR="003317C3" w:rsidRDefault="003317C3" w:rsidP="00B6733F">
    <w:pPr>
      <w:rPr>
        <w:rFonts w:hint="eastAsia"/>
      </w:rPr>
    </w:pPr>
    <w:r/>
  </w:p>
  <w:p w14:paraId="26BC1D36" w14:textId="77777777" w:rsidR="003317C3" w:rsidRDefault="003317C3" w:rsidP="00B6733F">
    <w:pPr>
      <w:rPr>
        <w:rFonts w:hint="eastAsia"/>
      </w:rPr>
    </w:pPr>
    <w:r/>
  </w:p>
  <w:p w14:paraId="7B324AD6" w14:textId="77777777" w:rsidR="003317C3" w:rsidRDefault="003317C3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E1B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85A4C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640677A"/>
    <w:multiLevelType w:val="hybridMultilevel"/>
    <w:tmpl w:val="004E30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7569CE"/>
    <w:multiLevelType w:val="multilevel"/>
    <w:tmpl w:val="2AB83A2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" w15:restartNumberingAfterBreak="0">
    <w:nsid w:val="07BE32FF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B515FCB"/>
    <w:multiLevelType w:val="hybridMultilevel"/>
    <w:tmpl w:val="4FEC77B0"/>
    <w:lvl w:ilvl="0" w:tplc="0409000F">
      <w:start w:val="1"/>
      <w:numFmt w:val="decimal"/>
      <w:lvlText w:val="%1."/>
      <w:lvlJc w:val="left"/>
      <w:pPr>
        <w:tabs>
          <w:tab w:val="num" w:pos="1872"/>
        </w:tabs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6" w15:restartNumberingAfterBreak="0">
    <w:nsid w:val="119377B7"/>
    <w:multiLevelType w:val="hybridMultilevel"/>
    <w:tmpl w:val="118C83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2BE49CC"/>
    <w:multiLevelType w:val="hybridMultilevel"/>
    <w:tmpl w:val="004E30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4C54F5"/>
    <w:multiLevelType w:val="hybridMultilevel"/>
    <w:tmpl w:val="D698157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8471CB0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199B0CA6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1A295B26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2" w15:restartNumberingAfterBreak="0">
    <w:nsid w:val="1B1F3637"/>
    <w:multiLevelType w:val="hybridMultilevel"/>
    <w:tmpl w:val="02142DC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E407F6F"/>
    <w:multiLevelType w:val="hybridMultilevel"/>
    <w:tmpl w:val="B04CEFFC"/>
    <w:lvl w:ilvl="0" w:tplc="B498B4F2">
      <w:start w:val="1"/>
      <w:numFmt w:val="lowerLetter"/>
      <w:lvlText w:val="%1)."/>
      <w:lvlJc w:val="left"/>
      <w:pPr>
        <w:ind w:left="183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57" w:hanging="420"/>
      </w:pPr>
    </w:lvl>
    <w:lvl w:ilvl="2" w:tplc="0409001B" w:tentative="1">
      <w:start w:val="1"/>
      <w:numFmt w:val="lowerRoman"/>
      <w:lvlText w:val="%3."/>
      <w:lvlJc w:val="right"/>
      <w:pPr>
        <w:ind w:left="2677" w:hanging="420"/>
      </w:pPr>
    </w:lvl>
    <w:lvl w:ilvl="3" w:tplc="0409000F" w:tentative="1">
      <w:start w:val="1"/>
      <w:numFmt w:val="decimal"/>
      <w:lvlText w:val="%4."/>
      <w:lvlJc w:val="left"/>
      <w:pPr>
        <w:ind w:left="3097" w:hanging="420"/>
      </w:pPr>
    </w:lvl>
    <w:lvl w:ilvl="4" w:tplc="04090019" w:tentative="1">
      <w:start w:val="1"/>
      <w:numFmt w:val="lowerLetter"/>
      <w:lvlText w:val="%5)"/>
      <w:lvlJc w:val="left"/>
      <w:pPr>
        <w:ind w:left="3517" w:hanging="420"/>
      </w:pPr>
    </w:lvl>
    <w:lvl w:ilvl="5" w:tplc="0409001B" w:tentative="1">
      <w:start w:val="1"/>
      <w:numFmt w:val="lowerRoman"/>
      <w:lvlText w:val="%6."/>
      <w:lvlJc w:val="right"/>
      <w:pPr>
        <w:ind w:left="3937" w:hanging="420"/>
      </w:pPr>
    </w:lvl>
    <w:lvl w:ilvl="6" w:tplc="0409000F" w:tentative="1">
      <w:start w:val="1"/>
      <w:numFmt w:val="decimal"/>
      <w:lvlText w:val="%7."/>
      <w:lvlJc w:val="left"/>
      <w:pPr>
        <w:ind w:left="4357" w:hanging="420"/>
      </w:pPr>
    </w:lvl>
    <w:lvl w:ilvl="7" w:tplc="04090019" w:tentative="1">
      <w:start w:val="1"/>
      <w:numFmt w:val="lowerLetter"/>
      <w:lvlText w:val="%8)"/>
      <w:lvlJc w:val="left"/>
      <w:pPr>
        <w:ind w:left="4777" w:hanging="420"/>
      </w:pPr>
    </w:lvl>
    <w:lvl w:ilvl="8" w:tplc="0409001B" w:tentative="1">
      <w:start w:val="1"/>
      <w:numFmt w:val="lowerRoman"/>
      <w:lvlText w:val="%9."/>
      <w:lvlJc w:val="right"/>
      <w:pPr>
        <w:ind w:left="5197" w:hanging="420"/>
      </w:pPr>
    </w:lvl>
  </w:abstractNum>
  <w:abstractNum w:abstractNumId="15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6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423474DF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2B14139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0" w15:restartNumberingAfterBreak="0">
    <w:nsid w:val="4597793F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48424168"/>
    <w:multiLevelType w:val="multilevel"/>
    <w:tmpl w:val="FE4431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kern w:val="2"/>
        <w:sz w:val="21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65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2" w15:restartNumberingAfterBreak="0">
    <w:nsid w:val="48C73043"/>
    <w:multiLevelType w:val="hybridMultilevel"/>
    <w:tmpl w:val="02142DC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ED330D6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3442950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5" w15:restartNumberingAfterBreak="0">
    <w:nsid w:val="56DF60F8"/>
    <w:multiLevelType w:val="hybridMultilevel"/>
    <w:tmpl w:val="B7A0047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5732572E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7" w15:restartNumberingAfterBreak="0">
    <w:nsid w:val="5BB74FC8"/>
    <w:multiLevelType w:val="hybridMultilevel"/>
    <w:tmpl w:val="004E30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E2A3A60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0D51D69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0" w15:restartNumberingAfterBreak="0">
    <w:nsid w:val="64F13A20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B7C3382"/>
    <w:multiLevelType w:val="multilevel"/>
    <w:tmpl w:val="BA1AF914"/>
    <w:lvl w:ilvl="0">
      <w:start w:val="1"/>
      <w:numFmt w:val="decimal"/>
      <w:lvlText w:val="%1."/>
      <w:lvlJc w:val="left"/>
      <w:pPr>
        <w:ind w:left="102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510"/>
      </w:pPr>
      <w:rPr>
        <w:rFonts w:ascii="Times New Roman" w:eastAsia="汉鼎简新艺体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211" w:hanging="68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ind w:left="2608" w:hanging="397"/>
      </w:pPr>
      <w:rPr>
        <w:rFonts w:hint="default"/>
      </w:rPr>
    </w:lvl>
    <w:lvl w:ilvl="4">
      <w:start w:val="1"/>
      <w:numFmt w:val="bullet"/>
      <w:lvlText w:val=""/>
      <w:lvlJc w:val="left"/>
      <w:pPr>
        <w:ind w:left="3118" w:hanging="510"/>
      </w:pPr>
      <w:rPr>
        <w:rFonts w:ascii="Wingdings" w:hAnsi="Wingdings" w:hint="default"/>
      </w:rPr>
    </w:lvl>
    <w:lvl w:ilvl="5">
      <w:start w:val="1"/>
      <w:numFmt w:val="bullet"/>
      <w:lvlText w:val=""/>
      <w:lvlJc w:val="left"/>
      <w:pPr>
        <w:ind w:left="340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91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59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0" w:hanging="510"/>
      </w:pPr>
      <w:rPr>
        <w:rFonts w:hint="default"/>
      </w:rPr>
    </w:lvl>
  </w:abstractNum>
  <w:abstractNum w:abstractNumId="32" w15:restartNumberingAfterBreak="0">
    <w:nsid w:val="6C01402C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3" w15:restartNumberingAfterBreak="0">
    <w:nsid w:val="6D1D4E1D"/>
    <w:multiLevelType w:val="hybridMultilevel"/>
    <w:tmpl w:val="D5105662"/>
    <w:lvl w:ilvl="0" w:tplc="50B4983C">
      <w:start w:val="1"/>
      <w:numFmt w:val="decimal"/>
      <w:lvlText w:val="%1、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34" w15:restartNumberingAfterBreak="0">
    <w:nsid w:val="72266237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5" w15:restartNumberingAfterBreak="0">
    <w:nsid w:val="75F50D8D"/>
    <w:multiLevelType w:val="hybridMultilevel"/>
    <w:tmpl w:val="004E30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200946"/>
    <w:multiLevelType w:val="hybridMultilevel"/>
    <w:tmpl w:val="D5DA95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7"/>
  </w:num>
  <w:num w:numId="3">
    <w:abstractNumId w:val="16"/>
  </w:num>
  <w:num w:numId="4">
    <w:abstractNumId w:val="30"/>
  </w:num>
  <w:num w:numId="5">
    <w:abstractNumId w:val="0"/>
  </w:num>
  <w:num w:numId="6">
    <w:abstractNumId w:val="4"/>
  </w:num>
  <w:num w:numId="7">
    <w:abstractNumId w:val="22"/>
  </w:num>
  <w:num w:numId="8">
    <w:abstractNumId w:val="12"/>
  </w:num>
  <w:num w:numId="9">
    <w:abstractNumId w:val="36"/>
  </w:num>
  <w:num w:numId="10">
    <w:abstractNumId w:val="20"/>
  </w:num>
  <w:num w:numId="11">
    <w:abstractNumId w:val="5"/>
  </w:num>
  <w:num w:numId="12">
    <w:abstractNumId w:val="10"/>
  </w:num>
  <w:num w:numId="13">
    <w:abstractNumId w:val="32"/>
  </w:num>
  <w:num w:numId="14">
    <w:abstractNumId w:val="19"/>
  </w:num>
  <w:num w:numId="15">
    <w:abstractNumId w:val="34"/>
  </w:num>
  <w:num w:numId="16">
    <w:abstractNumId w:val="1"/>
  </w:num>
  <w:num w:numId="17">
    <w:abstractNumId w:val="9"/>
  </w:num>
  <w:num w:numId="18">
    <w:abstractNumId w:val="24"/>
  </w:num>
  <w:num w:numId="19">
    <w:abstractNumId w:val="11"/>
  </w:num>
  <w:num w:numId="20">
    <w:abstractNumId w:val="26"/>
  </w:num>
  <w:num w:numId="21">
    <w:abstractNumId w:val="2"/>
  </w:num>
  <w:num w:numId="22">
    <w:abstractNumId w:val="7"/>
  </w:num>
  <w:num w:numId="23">
    <w:abstractNumId w:val="35"/>
  </w:num>
  <w:num w:numId="24">
    <w:abstractNumId w:val="27"/>
  </w:num>
  <w:num w:numId="25">
    <w:abstractNumId w:val="3"/>
  </w:num>
  <w:num w:numId="26">
    <w:abstractNumId w:val="29"/>
  </w:num>
  <w:num w:numId="27">
    <w:abstractNumId w:val="13"/>
  </w:num>
  <w:num w:numId="28">
    <w:abstractNumId w:val="25"/>
  </w:num>
  <w:num w:numId="29">
    <w:abstractNumId w:val="31"/>
  </w:num>
  <w:num w:numId="30">
    <w:abstractNumId w:val="28"/>
  </w:num>
  <w:num w:numId="31">
    <w:abstractNumId w:val="6"/>
  </w:num>
  <w:num w:numId="32">
    <w:abstractNumId w:val="21"/>
  </w:num>
  <w:num w:numId="33">
    <w:abstractNumId w:val="8"/>
  </w:num>
  <w:num w:numId="34">
    <w:abstractNumId w:val="14"/>
  </w:num>
  <w:num w:numId="35">
    <w:abstractNumId w:val="23"/>
  </w:num>
  <w:num w:numId="36">
    <w:abstractNumId w:val="18"/>
  </w:num>
  <w:num w:numId="37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71B"/>
    <w:rsid w:val="00005A87"/>
    <w:rsid w:val="00007E26"/>
    <w:rsid w:val="000110BD"/>
    <w:rsid w:val="00012E01"/>
    <w:rsid w:val="000141FF"/>
    <w:rsid w:val="000148A1"/>
    <w:rsid w:val="00014D8A"/>
    <w:rsid w:val="0002089B"/>
    <w:rsid w:val="00021633"/>
    <w:rsid w:val="00022428"/>
    <w:rsid w:val="000249ED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48CB"/>
    <w:rsid w:val="00047108"/>
    <w:rsid w:val="00050090"/>
    <w:rsid w:val="0005520C"/>
    <w:rsid w:val="00056E0D"/>
    <w:rsid w:val="00057DBB"/>
    <w:rsid w:val="000618D4"/>
    <w:rsid w:val="00061B57"/>
    <w:rsid w:val="00064DC6"/>
    <w:rsid w:val="00066CC0"/>
    <w:rsid w:val="00067AAB"/>
    <w:rsid w:val="000708A9"/>
    <w:rsid w:val="00070E44"/>
    <w:rsid w:val="00071257"/>
    <w:rsid w:val="00073D08"/>
    <w:rsid w:val="000767DE"/>
    <w:rsid w:val="00077B10"/>
    <w:rsid w:val="00082972"/>
    <w:rsid w:val="000848E4"/>
    <w:rsid w:val="00092EF1"/>
    <w:rsid w:val="00094CF1"/>
    <w:rsid w:val="0009724B"/>
    <w:rsid w:val="000A2028"/>
    <w:rsid w:val="000A204D"/>
    <w:rsid w:val="000A282F"/>
    <w:rsid w:val="000A28C0"/>
    <w:rsid w:val="000A2EE5"/>
    <w:rsid w:val="000A440F"/>
    <w:rsid w:val="000A5E7A"/>
    <w:rsid w:val="000A67A0"/>
    <w:rsid w:val="000B0FEF"/>
    <w:rsid w:val="000B2081"/>
    <w:rsid w:val="000B2B0C"/>
    <w:rsid w:val="000B44EC"/>
    <w:rsid w:val="000B6282"/>
    <w:rsid w:val="000B701B"/>
    <w:rsid w:val="000B7958"/>
    <w:rsid w:val="000C0274"/>
    <w:rsid w:val="000C20C3"/>
    <w:rsid w:val="000C282E"/>
    <w:rsid w:val="000C43E9"/>
    <w:rsid w:val="000C5632"/>
    <w:rsid w:val="000C7FD4"/>
    <w:rsid w:val="000D1195"/>
    <w:rsid w:val="000D1A73"/>
    <w:rsid w:val="000D28A8"/>
    <w:rsid w:val="000D31C6"/>
    <w:rsid w:val="000D67C8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0F7EFF"/>
    <w:rsid w:val="00100236"/>
    <w:rsid w:val="001033D4"/>
    <w:rsid w:val="00103D75"/>
    <w:rsid w:val="001040B8"/>
    <w:rsid w:val="00104753"/>
    <w:rsid w:val="00104D99"/>
    <w:rsid w:val="00111170"/>
    <w:rsid w:val="00113508"/>
    <w:rsid w:val="00116DFC"/>
    <w:rsid w:val="00120692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092C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60639"/>
    <w:rsid w:val="001608D2"/>
    <w:rsid w:val="00160F50"/>
    <w:rsid w:val="0016190A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0F8"/>
    <w:rsid w:val="00187682"/>
    <w:rsid w:val="00187FE7"/>
    <w:rsid w:val="001914E7"/>
    <w:rsid w:val="00191CA8"/>
    <w:rsid w:val="00193B24"/>
    <w:rsid w:val="00194C35"/>
    <w:rsid w:val="00195C0C"/>
    <w:rsid w:val="00195D1D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D1221"/>
    <w:rsid w:val="001D2DCB"/>
    <w:rsid w:val="001D3E28"/>
    <w:rsid w:val="001D42D3"/>
    <w:rsid w:val="001D54C9"/>
    <w:rsid w:val="001D6E99"/>
    <w:rsid w:val="001E18DF"/>
    <w:rsid w:val="001E2820"/>
    <w:rsid w:val="001E694B"/>
    <w:rsid w:val="001F461B"/>
    <w:rsid w:val="001F5B93"/>
    <w:rsid w:val="002033D5"/>
    <w:rsid w:val="00204D4D"/>
    <w:rsid w:val="00204E4B"/>
    <w:rsid w:val="0020564D"/>
    <w:rsid w:val="00206E13"/>
    <w:rsid w:val="0021028C"/>
    <w:rsid w:val="00211129"/>
    <w:rsid w:val="002119A4"/>
    <w:rsid w:val="0021246D"/>
    <w:rsid w:val="00220563"/>
    <w:rsid w:val="002205D1"/>
    <w:rsid w:val="00220DCF"/>
    <w:rsid w:val="0022255A"/>
    <w:rsid w:val="0022327C"/>
    <w:rsid w:val="00224032"/>
    <w:rsid w:val="0022660C"/>
    <w:rsid w:val="00232206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17C"/>
    <w:rsid w:val="0025248B"/>
    <w:rsid w:val="00252712"/>
    <w:rsid w:val="0025494E"/>
    <w:rsid w:val="002571A5"/>
    <w:rsid w:val="00257E84"/>
    <w:rsid w:val="00261F45"/>
    <w:rsid w:val="0026793D"/>
    <w:rsid w:val="00267F56"/>
    <w:rsid w:val="00271B70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0AE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4466"/>
    <w:rsid w:val="002B5C93"/>
    <w:rsid w:val="002C4DE4"/>
    <w:rsid w:val="002C6937"/>
    <w:rsid w:val="002C71DC"/>
    <w:rsid w:val="002C7288"/>
    <w:rsid w:val="002D3915"/>
    <w:rsid w:val="002D4C27"/>
    <w:rsid w:val="002D6BC6"/>
    <w:rsid w:val="002D7F92"/>
    <w:rsid w:val="002E0313"/>
    <w:rsid w:val="002E0B85"/>
    <w:rsid w:val="002E0DED"/>
    <w:rsid w:val="002E26A7"/>
    <w:rsid w:val="002E547A"/>
    <w:rsid w:val="002E65A8"/>
    <w:rsid w:val="002E77FB"/>
    <w:rsid w:val="002F141C"/>
    <w:rsid w:val="002F57C8"/>
    <w:rsid w:val="002F6B32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640D"/>
    <w:rsid w:val="00327FCC"/>
    <w:rsid w:val="003311BF"/>
    <w:rsid w:val="003317C3"/>
    <w:rsid w:val="0033647F"/>
    <w:rsid w:val="00340ACA"/>
    <w:rsid w:val="00340C19"/>
    <w:rsid w:val="003417FC"/>
    <w:rsid w:val="0034266C"/>
    <w:rsid w:val="00343523"/>
    <w:rsid w:val="0034485D"/>
    <w:rsid w:val="00345870"/>
    <w:rsid w:val="00346325"/>
    <w:rsid w:val="00347C7A"/>
    <w:rsid w:val="003546C2"/>
    <w:rsid w:val="00355816"/>
    <w:rsid w:val="00361AE0"/>
    <w:rsid w:val="0036266D"/>
    <w:rsid w:val="00362B87"/>
    <w:rsid w:val="0036329E"/>
    <w:rsid w:val="00363412"/>
    <w:rsid w:val="00363D7B"/>
    <w:rsid w:val="003640EF"/>
    <w:rsid w:val="0036592B"/>
    <w:rsid w:val="0036707C"/>
    <w:rsid w:val="0037046A"/>
    <w:rsid w:val="00374A13"/>
    <w:rsid w:val="003759EE"/>
    <w:rsid w:val="00375EE1"/>
    <w:rsid w:val="0037628E"/>
    <w:rsid w:val="003762F4"/>
    <w:rsid w:val="003774C1"/>
    <w:rsid w:val="00377C43"/>
    <w:rsid w:val="003806FE"/>
    <w:rsid w:val="003811E3"/>
    <w:rsid w:val="00382102"/>
    <w:rsid w:val="00384082"/>
    <w:rsid w:val="00385449"/>
    <w:rsid w:val="00385758"/>
    <w:rsid w:val="003878B0"/>
    <w:rsid w:val="00392158"/>
    <w:rsid w:val="00392C8E"/>
    <w:rsid w:val="003971E9"/>
    <w:rsid w:val="003A0244"/>
    <w:rsid w:val="003A0B43"/>
    <w:rsid w:val="003A2E26"/>
    <w:rsid w:val="003A5312"/>
    <w:rsid w:val="003B2C5D"/>
    <w:rsid w:val="003B4491"/>
    <w:rsid w:val="003B4569"/>
    <w:rsid w:val="003B6AD9"/>
    <w:rsid w:val="003B7534"/>
    <w:rsid w:val="003C130E"/>
    <w:rsid w:val="003C217C"/>
    <w:rsid w:val="003C352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3F7C6F"/>
    <w:rsid w:val="00401EBD"/>
    <w:rsid w:val="00402154"/>
    <w:rsid w:val="00403527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59"/>
    <w:rsid w:val="0043348E"/>
    <w:rsid w:val="00437ACC"/>
    <w:rsid w:val="00437CC2"/>
    <w:rsid w:val="0044132D"/>
    <w:rsid w:val="0044458E"/>
    <w:rsid w:val="004451A4"/>
    <w:rsid w:val="00445808"/>
    <w:rsid w:val="00447ABA"/>
    <w:rsid w:val="00447E73"/>
    <w:rsid w:val="00447F6F"/>
    <w:rsid w:val="00450473"/>
    <w:rsid w:val="00450D28"/>
    <w:rsid w:val="00452668"/>
    <w:rsid w:val="00453ED8"/>
    <w:rsid w:val="00457A2A"/>
    <w:rsid w:val="004611DD"/>
    <w:rsid w:val="00463975"/>
    <w:rsid w:val="00463F10"/>
    <w:rsid w:val="00466267"/>
    <w:rsid w:val="00466F66"/>
    <w:rsid w:val="00467F8F"/>
    <w:rsid w:val="004701A8"/>
    <w:rsid w:val="004704DF"/>
    <w:rsid w:val="0047118E"/>
    <w:rsid w:val="00471456"/>
    <w:rsid w:val="00477BD7"/>
    <w:rsid w:val="0048091C"/>
    <w:rsid w:val="004832C3"/>
    <w:rsid w:val="00483A8A"/>
    <w:rsid w:val="00485F7F"/>
    <w:rsid w:val="0048683A"/>
    <w:rsid w:val="00486E23"/>
    <w:rsid w:val="00491461"/>
    <w:rsid w:val="00491AF9"/>
    <w:rsid w:val="00492BAC"/>
    <w:rsid w:val="00492E8D"/>
    <w:rsid w:val="004952F4"/>
    <w:rsid w:val="00495EF4"/>
    <w:rsid w:val="0049600C"/>
    <w:rsid w:val="004960D1"/>
    <w:rsid w:val="004969D6"/>
    <w:rsid w:val="00497A6A"/>
    <w:rsid w:val="004A0FD8"/>
    <w:rsid w:val="004A1D80"/>
    <w:rsid w:val="004A2F80"/>
    <w:rsid w:val="004A779C"/>
    <w:rsid w:val="004A7DB8"/>
    <w:rsid w:val="004B0B04"/>
    <w:rsid w:val="004B3405"/>
    <w:rsid w:val="004B4208"/>
    <w:rsid w:val="004B4371"/>
    <w:rsid w:val="004B4ABE"/>
    <w:rsid w:val="004B658B"/>
    <w:rsid w:val="004B6D1D"/>
    <w:rsid w:val="004B75CA"/>
    <w:rsid w:val="004B7699"/>
    <w:rsid w:val="004C0758"/>
    <w:rsid w:val="004C0EE4"/>
    <w:rsid w:val="004C5379"/>
    <w:rsid w:val="004C653C"/>
    <w:rsid w:val="004C70C3"/>
    <w:rsid w:val="004D0FE0"/>
    <w:rsid w:val="004D147A"/>
    <w:rsid w:val="004D1EB5"/>
    <w:rsid w:val="004D28B6"/>
    <w:rsid w:val="004E0C68"/>
    <w:rsid w:val="004E0F27"/>
    <w:rsid w:val="004E3E42"/>
    <w:rsid w:val="004E41D4"/>
    <w:rsid w:val="004E6D34"/>
    <w:rsid w:val="004E7991"/>
    <w:rsid w:val="004F1DCB"/>
    <w:rsid w:val="004F4456"/>
    <w:rsid w:val="005004F6"/>
    <w:rsid w:val="005005A6"/>
    <w:rsid w:val="00501758"/>
    <w:rsid w:val="00502851"/>
    <w:rsid w:val="00503442"/>
    <w:rsid w:val="005131CA"/>
    <w:rsid w:val="00514304"/>
    <w:rsid w:val="00514CCC"/>
    <w:rsid w:val="00514D55"/>
    <w:rsid w:val="00515A27"/>
    <w:rsid w:val="00515D7B"/>
    <w:rsid w:val="005223D0"/>
    <w:rsid w:val="005259B0"/>
    <w:rsid w:val="0052617A"/>
    <w:rsid w:val="0053005C"/>
    <w:rsid w:val="0053024E"/>
    <w:rsid w:val="00530368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628"/>
    <w:rsid w:val="00547F6E"/>
    <w:rsid w:val="00550631"/>
    <w:rsid w:val="00550B5F"/>
    <w:rsid w:val="00563B48"/>
    <w:rsid w:val="00564C6A"/>
    <w:rsid w:val="00565A52"/>
    <w:rsid w:val="00565C07"/>
    <w:rsid w:val="00567197"/>
    <w:rsid w:val="00571BA5"/>
    <w:rsid w:val="005753D6"/>
    <w:rsid w:val="00575AE3"/>
    <w:rsid w:val="00580A25"/>
    <w:rsid w:val="005820D1"/>
    <w:rsid w:val="00583B29"/>
    <w:rsid w:val="00584344"/>
    <w:rsid w:val="00585A1E"/>
    <w:rsid w:val="005860F5"/>
    <w:rsid w:val="00586E4D"/>
    <w:rsid w:val="00590657"/>
    <w:rsid w:val="0059084D"/>
    <w:rsid w:val="00592472"/>
    <w:rsid w:val="00592D64"/>
    <w:rsid w:val="005934D8"/>
    <w:rsid w:val="00595E09"/>
    <w:rsid w:val="005A1D93"/>
    <w:rsid w:val="005A3160"/>
    <w:rsid w:val="005A353E"/>
    <w:rsid w:val="005A4EAD"/>
    <w:rsid w:val="005A4F45"/>
    <w:rsid w:val="005A7454"/>
    <w:rsid w:val="005B4AB0"/>
    <w:rsid w:val="005B4D9F"/>
    <w:rsid w:val="005B655C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5690"/>
    <w:rsid w:val="005F65AF"/>
    <w:rsid w:val="006017C4"/>
    <w:rsid w:val="006018C2"/>
    <w:rsid w:val="00602246"/>
    <w:rsid w:val="00602D40"/>
    <w:rsid w:val="00607E87"/>
    <w:rsid w:val="00610092"/>
    <w:rsid w:val="00610555"/>
    <w:rsid w:val="00616FB6"/>
    <w:rsid w:val="00617ACC"/>
    <w:rsid w:val="00621334"/>
    <w:rsid w:val="00623063"/>
    <w:rsid w:val="0062428E"/>
    <w:rsid w:val="006253A6"/>
    <w:rsid w:val="00626E96"/>
    <w:rsid w:val="00630F51"/>
    <w:rsid w:val="0063234B"/>
    <w:rsid w:val="00633AED"/>
    <w:rsid w:val="00634ADD"/>
    <w:rsid w:val="00635F26"/>
    <w:rsid w:val="006366A6"/>
    <w:rsid w:val="006374E3"/>
    <w:rsid w:val="00637B29"/>
    <w:rsid w:val="00641036"/>
    <w:rsid w:val="00642B52"/>
    <w:rsid w:val="00643A15"/>
    <w:rsid w:val="00643B39"/>
    <w:rsid w:val="006442EE"/>
    <w:rsid w:val="0064463A"/>
    <w:rsid w:val="00645282"/>
    <w:rsid w:val="0064646C"/>
    <w:rsid w:val="00646D0D"/>
    <w:rsid w:val="006510E8"/>
    <w:rsid w:val="00651DCC"/>
    <w:rsid w:val="00652A17"/>
    <w:rsid w:val="00654A09"/>
    <w:rsid w:val="00656DD3"/>
    <w:rsid w:val="00657B94"/>
    <w:rsid w:val="00661944"/>
    <w:rsid w:val="00662AE8"/>
    <w:rsid w:val="00664C9C"/>
    <w:rsid w:val="0066672A"/>
    <w:rsid w:val="00670CEB"/>
    <w:rsid w:val="00674E13"/>
    <w:rsid w:val="0067505B"/>
    <w:rsid w:val="0067633B"/>
    <w:rsid w:val="00676440"/>
    <w:rsid w:val="006768FA"/>
    <w:rsid w:val="00676B61"/>
    <w:rsid w:val="006809A9"/>
    <w:rsid w:val="00682420"/>
    <w:rsid w:val="00687F36"/>
    <w:rsid w:val="006941A1"/>
    <w:rsid w:val="0069577A"/>
    <w:rsid w:val="006958E2"/>
    <w:rsid w:val="00696F36"/>
    <w:rsid w:val="006A02A2"/>
    <w:rsid w:val="006A0F0B"/>
    <w:rsid w:val="006A1785"/>
    <w:rsid w:val="006A342B"/>
    <w:rsid w:val="006A4209"/>
    <w:rsid w:val="006A48DA"/>
    <w:rsid w:val="006A66AD"/>
    <w:rsid w:val="006A7123"/>
    <w:rsid w:val="006B0530"/>
    <w:rsid w:val="006B11E7"/>
    <w:rsid w:val="006B1A25"/>
    <w:rsid w:val="006B37B9"/>
    <w:rsid w:val="006B49AD"/>
    <w:rsid w:val="006B5FCD"/>
    <w:rsid w:val="006B6C51"/>
    <w:rsid w:val="006C3280"/>
    <w:rsid w:val="006C5193"/>
    <w:rsid w:val="006C6CCB"/>
    <w:rsid w:val="006C7A4F"/>
    <w:rsid w:val="006D39FA"/>
    <w:rsid w:val="006D52B4"/>
    <w:rsid w:val="006D6669"/>
    <w:rsid w:val="006D6B16"/>
    <w:rsid w:val="006E3538"/>
    <w:rsid w:val="006E403C"/>
    <w:rsid w:val="006E4A78"/>
    <w:rsid w:val="006F18C8"/>
    <w:rsid w:val="006F1EC8"/>
    <w:rsid w:val="006F2017"/>
    <w:rsid w:val="006F76BF"/>
    <w:rsid w:val="0070033C"/>
    <w:rsid w:val="0070241D"/>
    <w:rsid w:val="00703BB1"/>
    <w:rsid w:val="00705E49"/>
    <w:rsid w:val="007063D2"/>
    <w:rsid w:val="00707724"/>
    <w:rsid w:val="00712A6A"/>
    <w:rsid w:val="00712D37"/>
    <w:rsid w:val="00714E20"/>
    <w:rsid w:val="00720A83"/>
    <w:rsid w:val="00723802"/>
    <w:rsid w:val="00727AA1"/>
    <w:rsid w:val="00727ADD"/>
    <w:rsid w:val="00727DC6"/>
    <w:rsid w:val="0073254E"/>
    <w:rsid w:val="00732F75"/>
    <w:rsid w:val="00733C05"/>
    <w:rsid w:val="0073427E"/>
    <w:rsid w:val="00734C29"/>
    <w:rsid w:val="00735888"/>
    <w:rsid w:val="00737655"/>
    <w:rsid w:val="0074049E"/>
    <w:rsid w:val="007417BD"/>
    <w:rsid w:val="00742A5E"/>
    <w:rsid w:val="00744EF9"/>
    <w:rsid w:val="007475AC"/>
    <w:rsid w:val="007505DD"/>
    <w:rsid w:val="00753E08"/>
    <w:rsid w:val="00756389"/>
    <w:rsid w:val="00761FD8"/>
    <w:rsid w:val="00762003"/>
    <w:rsid w:val="007653F2"/>
    <w:rsid w:val="007656A7"/>
    <w:rsid w:val="00766DC6"/>
    <w:rsid w:val="00770460"/>
    <w:rsid w:val="00770564"/>
    <w:rsid w:val="0077127E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324"/>
    <w:rsid w:val="007B4E1E"/>
    <w:rsid w:val="007B5926"/>
    <w:rsid w:val="007B6271"/>
    <w:rsid w:val="007B64A6"/>
    <w:rsid w:val="007C2138"/>
    <w:rsid w:val="007C5D34"/>
    <w:rsid w:val="007C7092"/>
    <w:rsid w:val="007D1C98"/>
    <w:rsid w:val="007D2952"/>
    <w:rsid w:val="007D3C86"/>
    <w:rsid w:val="007D476F"/>
    <w:rsid w:val="007E16AD"/>
    <w:rsid w:val="007E18F1"/>
    <w:rsid w:val="007E7D41"/>
    <w:rsid w:val="007F11BC"/>
    <w:rsid w:val="007F1CF5"/>
    <w:rsid w:val="007F2412"/>
    <w:rsid w:val="007F2EDB"/>
    <w:rsid w:val="007F30B5"/>
    <w:rsid w:val="007F3575"/>
    <w:rsid w:val="007F4BD1"/>
    <w:rsid w:val="007F71FF"/>
    <w:rsid w:val="00800867"/>
    <w:rsid w:val="00801F5B"/>
    <w:rsid w:val="00807967"/>
    <w:rsid w:val="00807D84"/>
    <w:rsid w:val="00807E61"/>
    <w:rsid w:val="0081512C"/>
    <w:rsid w:val="00816048"/>
    <w:rsid w:val="008161BD"/>
    <w:rsid w:val="008203EB"/>
    <w:rsid w:val="0082350E"/>
    <w:rsid w:val="00823698"/>
    <w:rsid w:val="00823BC5"/>
    <w:rsid w:val="00825658"/>
    <w:rsid w:val="008263A6"/>
    <w:rsid w:val="00831646"/>
    <w:rsid w:val="00834EFF"/>
    <w:rsid w:val="008365F0"/>
    <w:rsid w:val="0083670A"/>
    <w:rsid w:val="00840688"/>
    <w:rsid w:val="00842CE5"/>
    <w:rsid w:val="00844238"/>
    <w:rsid w:val="008442D1"/>
    <w:rsid w:val="00844AC6"/>
    <w:rsid w:val="0084525C"/>
    <w:rsid w:val="008547B6"/>
    <w:rsid w:val="00856B1D"/>
    <w:rsid w:val="00857FB2"/>
    <w:rsid w:val="0086242A"/>
    <w:rsid w:val="0086455E"/>
    <w:rsid w:val="00867C00"/>
    <w:rsid w:val="00867FAF"/>
    <w:rsid w:val="00872E7B"/>
    <w:rsid w:val="00873440"/>
    <w:rsid w:val="00873615"/>
    <w:rsid w:val="008737F7"/>
    <w:rsid w:val="008742FD"/>
    <w:rsid w:val="00876950"/>
    <w:rsid w:val="008824F0"/>
    <w:rsid w:val="00885135"/>
    <w:rsid w:val="00890E18"/>
    <w:rsid w:val="00891D8A"/>
    <w:rsid w:val="00893954"/>
    <w:rsid w:val="00893BB9"/>
    <w:rsid w:val="00894FFC"/>
    <w:rsid w:val="008A4444"/>
    <w:rsid w:val="008A5E2D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0C33"/>
    <w:rsid w:val="008D18AF"/>
    <w:rsid w:val="008D3E25"/>
    <w:rsid w:val="008D79E5"/>
    <w:rsid w:val="008E15A1"/>
    <w:rsid w:val="008E3CA4"/>
    <w:rsid w:val="008E68A5"/>
    <w:rsid w:val="008E724B"/>
    <w:rsid w:val="008E7405"/>
    <w:rsid w:val="008F1331"/>
    <w:rsid w:val="008F296E"/>
    <w:rsid w:val="008F5256"/>
    <w:rsid w:val="008F73FB"/>
    <w:rsid w:val="009014D0"/>
    <w:rsid w:val="00901E9D"/>
    <w:rsid w:val="009039EA"/>
    <w:rsid w:val="00903A25"/>
    <w:rsid w:val="009040DD"/>
    <w:rsid w:val="00905377"/>
    <w:rsid w:val="00906D13"/>
    <w:rsid w:val="00914597"/>
    <w:rsid w:val="00920DC4"/>
    <w:rsid w:val="00921650"/>
    <w:rsid w:val="009217A1"/>
    <w:rsid w:val="0092741A"/>
    <w:rsid w:val="009317D0"/>
    <w:rsid w:val="00932A4F"/>
    <w:rsid w:val="0093457F"/>
    <w:rsid w:val="00934A52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6286"/>
    <w:rsid w:val="009A648E"/>
    <w:rsid w:val="009B16C6"/>
    <w:rsid w:val="009B1EBD"/>
    <w:rsid w:val="009B2F55"/>
    <w:rsid w:val="009B2FEE"/>
    <w:rsid w:val="009B5770"/>
    <w:rsid w:val="009B581D"/>
    <w:rsid w:val="009B6545"/>
    <w:rsid w:val="009B65EC"/>
    <w:rsid w:val="009C15A0"/>
    <w:rsid w:val="009D1553"/>
    <w:rsid w:val="009D1915"/>
    <w:rsid w:val="009D3BB5"/>
    <w:rsid w:val="009D5A1B"/>
    <w:rsid w:val="009D711E"/>
    <w:rsid w:val="009E2EB5"/>
    <w:rsid w:val="009E3CFB"/>
    <w:rsid w:val="009F1962"/>
    <w:rsid w:val="009F2DB6"/>
    <w:rsid w:val="009F3D91"/>
    <w:rsid w:val="009F4FF6"/>
    <w:rsid w:val="00A00F76"/>
    <w:rsid w:val="00A02431"/>
    <w:rsid w:val="00A0386E"/>
    <w:rsid w:val="00A061B5"/>
    <w:rsid w:val="00A06830"/>
    <w:rsid w:val="00A07F8E"/>
    <w:rsid w:val="00A11B9D"/>
    <w:rsid w:val="00A12B2F"/>
    <w:rsid w:val="00A12F01"/>
    <w:rsid w:val="00A13FD8"/>
    <w:rsid w:val="00A14522"/>
    <w:rsid w:val="00A154B9"/>
    <w:rsid w:val="00A16127"/>
    <w:rsid w:val="00A21887"/>
    <w:rsid w:val="00A22788"/>
    <w:rsid w:val="00A24BDE"/>
    <w:rsid w:val="00A24D0A"/>
    <w:rsid w:val="00A3103D"/>
    <w:rsid w:val="00A31B8F"/>
    <w:rsid w:val="00A33378"/>
    <w:rsid w:val="00A34027"/>
    <w:rsid w:val="00A352E8"/>
    <w:rsid w:val="00A41352"/>
    <w:rsid w:val="00A41832"/>
    <w:rsid w:val="00A41DDD"/>
    <w:rsid w:val="00A4242F"/>
    <w:rsid w:val="00A4492E"/>
    <w:rsid w:val="00A46E47"/>
    <w:rsid w:val="00A47AF5"/>
    <w:rsid w:val="00A53088"/>
    <w:rsid w:val="00A536B1"/>
    <w:rsid w:val="00A63948"/>
    <w:rsid w:val="00A6501A"/>
    <w:rsid w:val="00A67A5B"/>
    <w:rsid w:val="00A701FE"/>
    <w:rsid w:val="00A71BA3"/>
    <w:rsid w:val="00A71C74"/>
    <w:rsid w:val="00A7260D"/>
    <w:rsid w:val="00A776EF"/>
    <w:rsid w:val="00A77AEA"/>
    <w:rsid w:val="00A81252"/>
    <w:rsid w:val="00A82068"/>
    <w:rsid w:val="00A840EB"/>
    <w:rsid w:val="00A84C59"/>
    <w:rsid w:val="00A84E11"/>
    <w:rsid w:val="00A87302"/>
    <w:rsid w:val="00A87CC5"/>
    <w:rsid w:val="00A90DC1"/>
    <w:rsid w:val="00A920AF"/>
    <w:rsid w:val="00A974C9"/>
    <w:rsid w:val="00A9793B"/>
    <w:rsid w:val="00AA332C"/>
    <w:rsid w:val="00AA4EA7"/>
    <w:rsid w:val="00AA66F8"/>
    <w:rsid w:val="00AA6FAB"/>
    <w:rsid w:val="00AA7107"/>
    <w:rsid w:val="00AB0B03"/>
    <w:rsid w:val="00AB2790"/>
    <w:rsid w:val="00AB302A"/>
    <w:rsid w:val="00AB3187"/>
    <w:rsid w:val="00AB5290"/>
    <w:rsid w:val="00AB76D6"/>
    <w:rsid w:val="00AB7AD6"/>
    <w:rsid w:val="00AC6259"/>
    <w:rsid w:val="00AD12E5"/>
    <w:rsid w:val="00AD1596"/>
    <w:rsid w:val="00AD4992"/>
    <w:rsid w:val="00AD4BA7"/>
    <w:rsid w:val="00AD70F2"/>
    <w:rsid w:val="00AE01B2"/>
    <w:rsid w:val="00AE17E9"/>
    <w:rsid w:val="00AE1818"/>
    <w:rsid w:val="00AE491C"/>
    <w:rsid w:val="00AF12CB"/>
    <w:rsid w:val="00AF33FC"/>
    <w:rsid w:val="00B01DB2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27F7B"/>
    <w:rsid w:val="00B307E1"/>
    <w:rsid w:val="00B324CA"/>
    <w:rsid w:val="00B351A8"/>
    <w:rsid w:val="00B358FA"/>
    <w:rsid w:val="00B36B0C"/>
    <w:rsid w:val="00B36FAA"/>
    <w:rsid w:val="00B42C3C"/>
    <w:rsid w:val="00B42FD5"/>
    <w:rsid w:val="00B444F5"/>
    <w:rsid w:val="00B45AD2"/>
    <w:rsid w:val="00B50205"/>
    <w:rsid w:val="00B521C3"/>
    <w:rsid w:val="00B52F2E"/>
    <w:rsid w:val="00B53339"/>
    <w:rsid w:val="00B65125"/>
    <w:rsid w:val="00B66C37"/>
    <w:rsid w:val="00B66FD9"/>
    <w:rsid w:val="00B6733F"/>
    <w:rsid w:val="00B67A8C"/>
    <w:rsid w:val="00B67E4E"/>
    <w:rsid w:val="00B73483"/>
    <w:rsid w:val="00B73DFF"/>
    <w:rsid w:val="00B74BAB"/>
    <w:rsid w:val="00B76E5A"/>
    <w:rsid w:val="00B80671"/>
    <w:rsid w:val="00B80E56"/>
    <w:rsid w:val="00B812D5"/>
    <w:rsid w:val="00B82544"/>
    <w:rsid w:val="00B830D4"/>
    <w:rsid w:val="00B83E40"/>
    <w:rsid w:val="00B847D9"/>
    <w:rsid w:val="00B84AFB"/>
    <w:rsid w:val="00B86385"/>
    <w:rsid w:val="00B86BEC"/>
    <w:rsid w:val="00B874DF"/>
    <w:rsid w:val="00B94F28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581A"/>
    <w:rsid w:val="00BC5A1E"/>
    <w:rsid w:val="00BC739F"/>
    <w:rsid w:val="00BC77FE"/>
    <w:rsid w:val="00BD1D3E"/>
    <w:rsid w:val="00BD35F5"/>
    <w:rsid w:val="00BD3850"/>
    <w:rsid w:val="00BD4933"/>
    <w:rsid w:val="00BD6B30"/>
    <w:rsid w:val="00BD7A29"/>
    <w:rsid w:val="00BE5440"/>
    <w:rsid w:val="00BE7B78"/>
    <w:rsid w:val="00BF17DF"/>
    <w:rsid w:val="00BF1D46"/>
    <w:rsid w:val="00BF3F2A"/>
    <w:rsid w:val="00C00B41"/>
    <w:rsid w:val="00C01409"/>
    <w:rsid w:val="00C02394"/>
    <w:rsid w:val="00C03232"/>
    <w:rsid w:val="00C039DD"/>
    <w:rsid w:val="00C041EB"/>
    <w:rsid w:val="00C0637B"/>
    <w:rsid w:val="00C1056B"/>
    <w:rsid w:val="00C12448"/>
    <w:rsid w:val="00C12FC3"/>
    <w:rsid w:val="00C13F92"/>
    <w:rsid w:val="00C1721D"/>
    <w:rsid w:val="00C21061"/>
    <w:rsid w:val="00C21EAC"/>
    <w:rsid w:val="00C23A35"/>
    <w:rsid w:val="00C23B02"/>
    <w:rsid w:val="00C26E75"/>
    <w:rsid w:val="00C32AE9"/>
    <w:rsid w:val="00C36E16"/>
    <w:rsid w:val="00C3709D"/>
    <w:rsid w:val="00C37CEA"/>
    <w:rsid w:val="00C4191B"/>
    <w:rsid w:val="00C42016"/>
    <w:rsid w:val="00C42BB2"/>
    <w:rsid w:val="00C447BB"/>
    <w:rsid w:val="00C4723A"/>
    <w:rsid w:val="00C52916"/>
    <w:rsid w:val="00C52E3B"/>
    <w:rsid w:val="00C56721"/>
    <w:rsid w:val="00C57363"/>
    <w:rsid w:val="00C57C7F"/>
    <w:rsid w:val="00C627E6"/>
    <w:rsid w:val="00C6587B"/>
    <w:rsid w:val="00C66727"/>
    <w:rsid w:val="00C669AF"/>
    <w:rsid w:val="00C700EC"/>
    <w:rsid w:val="00C7078A"/>
    <w:rsid w:val="00C70993"/>
    <w:rsid w:val="00C73328"/>
    <w:rsid w:val="00C74143"/>
    <w:rsid w:val="00C75078"/>
    <w:rsid w:val="00C77347"/>
    <w:rsid w:val="00C77641"/>
    <w:rsid w:val="00C8666F"/>
    <w:rsid w:val="00C9792A"/>
    <w:rsid w:val="00CA1127"/>
    <w:rsid w:val="00CA3646"/>
    <w:rsid w:val="00CA6248"/>
    <w:rsid w:val="00CA750E"/>
    <w:rsid w:val="00CA76F8"/>
    <w:rsid w:val="00CA7B28"/>
    <w:rsid w:val="00CB0977"/>
    <w:rsid w:val="00CB1269"/>
    <w:rsid w:val="00CB1336"/>
    <w:rsid w:val="00CB22BA"/>
    <w:rsid w:val="00CB2E42"/>
    <w:rsid w:val="00CB3D60"/>
    <w:rsid w:val="00CB68E1"/>
    <w:rsid w:val="00CB7E9B"/>
    <w:rsid w:val="00CC1A1B"/>
    <w:rsid w:val="00CC316F"/>
    <w:rsid w:val="00CC6128"/>
    <w:rsid w:val="00CC65F4"/>
    <w:rsid w:val="00CC7F37"/>
    <w:rsid w:val="00CD4BD4"/>
    <w:rsid w:val="00CE26B7"/>
    <w:rsid w:val="00CF0282"/>
    <w:rsid w:val="00CF17A5"/>
    <w:rsid w:val="00CF3426"/>
    <w:rsid w:val="00CF4C20"/>
    <w:rsid w:val="00CF6A3B"/>
    <w:rsid w:val="00D01A8B"/>
    <w:rsid w:val="00D01BC2"/>
    <w:rsid w:val="00D0207D"/>
    <w:rsid w:val="00D037B2"/>
    <w:rsid w:val="00D0444B"/>
    <w:rsid w:val="00D05748"/>
    <w:rsid w:val="00D06441"/>
    <w:rsid w:val="00D10537"/>
    <w:rsid w:val="00D10C8A"/>
    <w:rsid w:val="00D20B07"/>
    <w:rsid w:val="00D229A7"/>
    <w:rsid w:val="00D30DEF"/>
    <w:rsid w:val="00D37862"/>
    <w:rsid w:val="00D401BF"/>
    <w:rsid w:val="00D4215E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1FEA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4A3F"/>
    <w:rsid w:val="00D855E1"/>
    <w:rsid w:val="00D85D03"/>
    <w:rsid w:val="00D90690"/>
    <w:rsid w:val="00D93DAF"/>
    <w:rsid w:val="00D95622"/>
    <w:rsid w:val="00DA066C"/>
    <w:rsid w:val="00DA1561"/>
    <w:rsid w:val="00DA1EAD"/>
    <w:rsid w:val="00DA4F1F"/>
    <w:rsid w:val="00DA55FF"/>
    <w:rsid w:val="00DA6486"/>
    <w:rsid w:val="00DA72EC"/>
    <w:rsid w:val="00DB459A"/>
    <w:rsid w:val="00DB4867"/>
    <w:rsid w:val="00DB703A"/>
    <w:rsid w:val="00DC1480"/>
    <w:rsid w:val="00DC25A3"/>
    <w:rsid w:val="00DC421A"/>
    <w:rsid w:val="00DC46F8"/>
    <w:rsid w:val="00DC4B7D"/>
    <w:rsid w:val="00DC4B89"/>
    <w:rsid w:val="00DD4E54"/>
    <w:rsid w:val="00DD50A0"/>
    <w:rsid w:val="00DD5A53"/>
    <w:rsid w:val="00DD64C7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13D8B"/>
    <w:rsid w:val="00E15A8D"/>
    <w:rsid w:val="00E15BA1"/>
    <w:rsid w:val="00E15D87"/>
    <w:rsid w:val="00E266AD"/>
    <w:rsid w:val="00E31149"/>
    <w:rsid w:val="00E33345"/>
    <w:rsid w:val="00E36071"/>
    <w:rsid w:val="00E3657F"/>
    <w:rsid w:val="00E42070"/>
    <w:rsid w:val="00E4298C"/>
    <w:rsid w:val="00E43282"/>
    <w:rsid w:val="00E45A9B"/>
    <w:rsid w:val="00E45B9F"/>
    <w:rsid w:val="00E51969"/>
    <w:rsid w:val="00E53124"/>
    <w:rsid w:val="00E542BB"/>
    <w:rsid w:val="00E61CBF"/>
    <w:rsid w:val="00E61F8E"/>
    <w:rsid w:val="00E64EBC"/>
    <w:rsid w:val="00E70AF5"/>
    <w:rsid w:val="00E729B9"/>
    <w:rsid w:val="00E74334"/>
    <w:rsid w:val="00E750B2"/>
    <w:rsid w:val="00E7546D"/>
    <w:rsid w:val="00E76AF8"/>
    <w:rsid w:val="00E801E4"/>
    <w:rsid w:val="00E818C8"/>
    <w:rsid w:val="00E82666"/>
    <w:rsid w:val="00E84E05"/>
    <w:rsid w:val="00E86C59"/>
    <w:rsid w:val="00E902AA"/>
    <w:rsid w:val="00E93391"/>
    <w:rsid w:val="00E96682"/>
    <w:rsid w:val="00E96CDE"/>
    <w:rsid w:val="00E971F1"/>
    <w:rsid w:val="00E97DEA"/>
    <w:rsid w:val="00EA0414"/>
    <w:rsid w:val="00EA0BB9"/>
    <w:rsid w:val="00EA122D"/>
    <w:rsid w:val="00EA1896"/>
    <w:rsid w:val="00EA1AD9"/>
    <w:rsid w:val="00EA5DAC"/>
    <w:rsid w:val="00EB2234"/>
    <w:rsid w:val="00EB57A7"/>
    <w:rsid w:val="00EC1548"/>
    <w:rsid w:val="00EC2B03"/>
    <w:rsid w:val="00EC5238"/>
    <w:rsid w:val="00EC70ED"/>
    <w:rsid w:val="00EC7508"/>
    <w:rsid w:val="00ED1958"/>
    <w:rsid w:val="00ED1B1D"/>
    <w:rsid w:val="00ED38E9"/>
    <w:rsid w:val="00ED5B30"/>
    <w:rsid w:val="00EE0DC5"/>
    <w:rsid w:val="00EE1EDC"/>
    <w:rsid w:val="00EE3146"/>
    <w:rsid w:val="00EE4D72"/>
    <w:rsid w:val="00EE6AC5"/>
    <w:rsid w:val="00EF0D96"/>
    <w:rsid w:val="00EF31FA"/>
    <w:rsid w:val="00EF3769"/>
    <w:rsid w:val="00EF3C97"/>
    <w:rsid w:val="00EF4084"/>
    <w:rsid w:val="00EF4DE9"/>
    <w:rsid w:val="00F013E8"/>
    <w:rsid w:val="00F02351"/>
    <w:rsid w:val="00F02A23"/>
    <w:rsid w:val="00F03033"/>
    <w:rsid w:val="00F04375"/>
    <w:rsid w:val="00F065B9"/>
    <w:rsid w:val="00F11B15"/>
    <w:rsid w:val="00F15A09"/>
    <w:rsid w:val="00F15B0D"/>
    <w:rsid w:val="00F15C66"/>
    <w:rsid w:val="00F15E0C"/>
    <w:rsid w:val="00F167C4"/>
    <w:rsid w:val="00F21F41"/>
    <w:rsid w:val="00F22D19"/>
    <w:rsid w:val="00F22FD8"/>
    <w:rsid w:val="00F2302F"/>
    <w:rsid w:val="00F25398"/>
    <w:rsid w:val="00F25CF7"/>
    <w:rsid w:val="00F2784E"/>
    <w:rsid w:val="00F31F7E"/>
    <w:rsid w:val="00F41414"/>
    <w:rsid w:val="00F44408"/>
    <w:rsid w:val="00F46761"/>
    <w:rsid w:val="00F47F63"/>
    <w:rsid w:val="00F50B90"/>
    <w:rsid w:val="00F51F74"/>
    <w:rsid w:val="00F5545F"/>
    <w:rsid w:val="00F55C25"/>
    <w:rsid w:val="00F57A29"/>
    <w:rsid w:val="00F602F3"/>
    <w:rsid w:val="00F61D80"/>
    <w:rsid w:val="00F62EBC"/>
    <w:rsid w:val="00F6439C"/>
    <w:rsid w:val="00F65C0D"/>
    <w:rsid w:val="00F7057C"/>
    <w:rsid w:val="00F70D59"/>
    <w:rsid w:val="00F70DEC"/>
    <w:rsid w:val="00F77A1A"/>
    <w:rsid w:val="00F80B41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A045A"/>
    <w:rsid w:val="00FA143E"/>
    <w:rsid w:val="00FA169D"/>
    <w:rsid w:val="00FA16E9"/>
    <w:rsid w:val="00FA5895"/>
    <w:rsid w:val="00FB06CA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243A"/>
    <w:rsid w:val="00FC47CC"/>
    <w:rsid w:val="00FD0759"/>
    <w:rsid w:val="00FD17DA"/>
    <w:rsid w:val="00FD1E98"/>
    <w:rsid w:val="00FD42D4"/>
    <w:rsid w:val="00FD6CDF"/>
    <w:rsid w:val="00FE0175"/>
    <w:rsid w:val="00FE3229"/>
    <w:rsid w:val="00FE4BF9"/>
    <w:rsid w:val="00FE5E11"/>
    <w:rsid w:val="00FF0F5F"/>
    <w:rsid w:val="00FF450D"/>
    <w:rsid w:val="00FF5308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  <w14:docId w14:val="011FE5CB"/>
  <w15:chartTrackingRefBased/>
  <w15:docId w15:val="{9526F4C6-B69A-4C77-BF5D-3B8E9318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paragraph" w:styleId="af4">
    <w:name w:val="Revision"/>
    <w:hidden/>
    <w:uiPriority w:val="99"/>
    <w:semiHidden/>
    <w:rsid w:val="005A1D93"/>
    <w:rPr>
      <w:kern w:val="2"/>
      <w:sz w:val="21"/>
      <w:szCs w:val="24"/>
    </w:rPr>
  </w:style>
  <w:style w:type="character" w:styleId="af5">
    <w:name w:val="Strong"/>
    <w:uiPriority w:val="22"/>
    <w:qFormat/>
    <w:rsid w:val="00453E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6FC59-1FE2-4F3E-8FDD-B01F97985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911</Words>
  <Characters>5195</Characters>
  <Application>Microsoft Office Word</Application>
  <DocSecurity>0</DocSecurity>
  <Lines>43</Lines>
  <Paragraphs>12</Paragraphs>
  <ScaleCrop>false</ScaleCrop>
  <Company>hisun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2025-02-12T00:54:00Z</cp:lastPrinted>
  <dcterms:created xsi:type="dcterms:W3CDTF">2026-04-02T07:31:00Z</dcterms:created>
  <dcterms:modified xsi:type="dcterms:W3CDTF">2026-04-02T07:31:00Z</dcterms:modified>
</cp:coreProperties>
</file>