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99A7F"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目的</w:t>
      </w:r>
    </w:p>
    <w:p w14:paraId="6C48C85C" w14:textId="77777777" w:rsidR="002D2140" w:rsidRPr="002D2140" w:rsidRDefault="002D2140" w:rsidP="002D2140">
      <w:pPr>
        <w:numPr>
          <w:ilvl w:val="1"/>
          <w:numId w:val="24"/>
        </w:numPr>
        <w:tabs>
          <w:tab w:val="num" w:pos="964"/>
        </w:tabs>
        <w:adjustRightInd w:val="0"/>
        <w:spacing w:line="312" w:lineRule="atLeast"/>
        <w:jc w:val="left"/>
        <w:textAlignment w:val="baseline"/>
        <w:rPr>
          <w:rFonts w:hint="eastAsia"/>
          <w:sz w:val="22"/>
          <w:szCs w:val="22"/>
        </w:rPr>
      </w:pPr>
      <w:r w:rsidRPr="002D2140">
        <w:rPr>
          <w:rFonts w:ascii="宋体" w:hAnsi="宋体"/>
          <w:sz w:val="22"/>
          <w:szCs w:val="22"/>
        </w:rPr>
        <w:t>为严格落实企业主体责任，强化安全风险防控，提高公司安全生产水平，有效防范遏制事故的发生，全力保障员工生命财产安全，充分发挥危险化学品企业安全风险管控大数据平台作用，结合公司实际，特制定本制度。</w:t>
      </w:r>
    </w:p>
    <w:p w14:paraId="3F3B638A" w14:textId="77777777" w:rsidR="00005A87" w:rsidRPr="00DE00D4" w:rsidRDefault="00005A87" w:rsidP="00005A87">
      <w:pPr>
        <w:rPr>
          <w:rFonts w:ascii="宋体" w:hAnsi="宋体"/>
          <w:sz w:val="22"/>
          <w:szCs w:val="22"/>
        </w:rPr>
      </w:pPr>
    </w:p>
    <w:p w14:paraId="6466712F"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范围</w:t>
      </w:r>
    </w:p>
    <w:p w14:paraId="4910FFED" w14:textId="77777777" w:rsidR="00765CF5" w:rsidRPr="00765CF5" w:rsidRDefault="00765CF5" w:rsidP="00765CF5">
      <w:pPr>
        <w:widowControl/>
        <w:numPr>
          <w:ilvl w:val="1"/>
          <w:numId w:val="24"/>
        </w:numPr>
        <w:tabs>
          <w:tab w:val="num" w:pos="964"/>
        </w:tabs>
        <w:jc w:val="left"/>
        <w:rPr>
          <w:rFonts w:ascii="宋体" w:hAnsi="宋体" w:hint="eastAsia"/>
          <w:sz w:val="22"/>
          <w:szCs w:val="22"/>
        </w:rPr>
      </w:pPr>
      <w:r w:rsidRPr="00315F51">
        <w:rPr>
          <w:rFonts w:ascii="宋体" w:hAnsi="宋体" w:hint="eastAsia"/>
          <w:sz w:val="22"/>
          <w:szCs w:val="22"/>
        </w:rPr>
        <w:t>此规定适用于</w:t>
      </w:r>
      <w:r w:rsidRPr="000B0A2F">
        <w:rPr>
          <w:rFonts w:ascii="宋体" w:hAnsi="宋体"/>
          <w:sz w:val="22"/>
          <w:szCs w:val="22"/>
        </w:rPr>
        <w:t>海正药业(</w:t>
      </w:r>
      <w:r>
        <w:rPr>
          <w:rFonts w:ascii="宋体" w:hAnsi="宋体" w:hint="eastAsia"/>
          <w:sz w:val="22"/>
          <w:szCs w:val="22"/>
        </w:rPr>
        <w:t>杭州</w:t>
      </w:r>
      <w:r w:rsidRPr="000B0A2F">
        <w:rPr>
          <w:rFonts w:ascii="宋体" w:hAnsi="宋体"/>
          <w:sz w:val="22"/>
          <w:szCs w:val="22"/>
        </w:rPr>
        <w:t>)有限公司</w:t>
      </w:r>
      <w:r w:rsidRPr="00315F51">
        <w:rPr>
          <w:rFonts w:ascii="宋体" w:hAnsi="宋体" w:hint="eastAsia"/>
          <w:sz w:val="22"/>
          <w:szCs w:val="22"/>
        </w:rPr>
        <w:t>。</w:t>
      </w:r>
    </w:p>
    <w:p w14:paraId="2C36F77F" w14:textId="77777777" w:rsidR="00005A87" w:rsidRPr="00DE00D4" w:rsidRDefault="00005A87" w:rsidP="00005A87">
      <w:pPr>
        <w:tabs>
          <w:tab w:val="left" w:pos="855"/>
        </w:tabs>
        <w:ind w:left="851"/>
        <w:rPr>
          <w:rFonts w:ascii="宋体" w:hAnsi="宋体"/>
          <w:sz w:val="22"/>
          <w:szCs w:val="22"/>
        </w:rPr>
      </w:pPr>
    </w:p>
    <w:p w14:paraId="53C19927" w14:textId="77777777" w:rsidR="00005A87" w:rsidRPr="00DE00D4" w:rsidRDefault="00005A87" w:rsidP="0022660C">
      <w:pPr>
        <w:numPr>
          <w:ilvl w:val="0"/>
          <w:numId w:val="24"/>
        </w:numPr>
        <w:tabs>
          <w:tab w:val="left" w:pos="855"/>
        </w:tabs>
        <w:rPr>
          <w:rFonts w:ascii="宋体" w:hAnsi="宋体" w:hint="eastAsia"/>
          <w:sz w:val="22"/>
          <w:szCs w:val="22"/>
        </w:rPr>
      </w:pPr>
      <w:r w:rsidRPr="00DE00D4">
        <w:rPr>
          <w:rFonts w:ascii="宋体" w:hAnsi="宋体"/>
          <w:b/>
          <w:sz w:val="22"/>
          <w:szCs w:val="22"/>
        </w:rPr>
        <w:t>职责</w:t>
      </w:r>
    </w:p>
    <w:p w14:paraId="451D5B16" w14:textId="77777777" w:rsidR="00765CF5" w:rsidRPr="00765CF5" w:rsidRDefault="00765CF5" w:rsidP="00765CF5">
      <w:pPr>
        <w:widowControl/>
        <w:numPr>
          <w:ilvl w:val="1"/>
          <w:numId w:val="24"/>
        </w:numPr>
        <w:tabs>
          <w:tab w:val="num" w:pos="964"/>
        </w:tabs>
        <w:jc w:val="left"/>
        <w:rPr>
          <w:rFonts w:ascii="宋体" w:hAnsi="宋体" w:hint="eastAsia"/>
          <w:sz w:val="22"/>
          <w:szCs w:val="22"/>
        </w:rPr>
      </w:pPr>
      <w:r w:rsidRPr="00767738">
        <w:rPr>
          <w:rFonts w:ascii="宋体" w:hAnsi="宋体"/>
          <w:sz w:val="22"/>
          <w:szCs w:val="22"/>
        </w:rPr>
        <w:t>公司总经理</w:t>
      </w:r>
      <w:r>
        <w:rPr>
          <w:rFonts w:ascii="宋体" w:hAnsi="宋体" w:hint="eastAsia"/>
          <w:sz w:val="22"/>
          <w:szCs w:val="22"/>
        </w:rPr>
        <w:t>：</w:t>
      </w:r>
      <w:r w:rsidRPr="00767738">
        <w:rPr>
          <w:rFonts w:ascii="宋体" w:hAnsi="宋体"/>
          <w:sz w:val="22"/>
          <w:szCs w:val="22"/>
        </w:rPr>
        <w:t>负责公司安全风险研判与承诺告知工作的组织与实施，组织建立完善公司安全风险研判与承诺告知制度，并持续建立健公司安全风险研判管理文件体</w:t>
      </w:r>
      <w:r>
        <w:rPr>
          <w:rFonts w:ascii="宋体" w:hAnsi="宋体"/>
          <w:sz w:val="22"/>
          <w:szCs w:val="22"/>
        </w:rPr>
        <w:t>系</w:t>
      </w:r>
      <w:r>
        <w:rPr>
          <w:rFonts w:ascii="宋体" w:hAnsi="宋体" w:hint="eastAsia"/>
          <w:sz w:val="22"/>
          <w:szCs w:val="22"/>
        </w:rPr>
        <w:t>，梳理公司</w:t>
      </w:r>
      <w:r w:rsidRPr="00767738">
        <w:rPr>
          <w:rFonts w:ascii="宋体" w:hAnsi="宋体"/>
          <w:sz w:val="22"/>
          <w:szCs w:val="22"/>
        </w:rPr>
        <w:t>存在的各类风险及控制措施，分析风险研判工作问题。</w:t>
      </w:r>
    </w:p>
    <w:p w14:paraId="123C46BE" w14:textId="77777777" w:rsidR="00765CF5" w:rsidRPr="00765CF5" w:rsidRDefault="00765CF5" w:rsidP="00765CF5">
      <w:pPr>
        <w:widowControl/>
        <w:numPr>
          <w:ilvl w:val="1"/>
          <w:numId w:val="24"/>
        </w:numPr>
        <w:tabs>
          <w:tab w:val="num" w:pos="964"/>
        </w:tabs>
        <w:jc w:val="left"/>
        <w:rPr>
          <w:rFonts w:ascii="宋体" w:hAnsi="宋体" w:hint="eastAsia"/>
          <w:sz w:val="22"/>
          <w:szCs w:val="22"/>
        </w:rPr>
      </w:pPr>
      <w:r w:rsidRPr="00767738">
        <w:rPr>
          <w:rFonts w:ascii="宋体" w:hAnsi="宋体"/>
          <w:sz w:val="22"/>
          <w:szCs w:val="22"/>
        </w:rPr>
        <w:t>首席安全官</w:t>
      </w:r>
      <w:r>
        <w:rPr>
          <w:rFonts w:ascii="宋体" w:hAnsi="宋体" w:hint="eastAsia"/>
          <w:sz w:val="22"/>
          <w:szCs w:val="22"/>
        </w:rPr>
        <w:t>：</w:t>
      </w:r>
      <w:r w:rsidRPr="00767738">
        <w:rPr>
          <w:rFonts w:ascii="宋体" w:hAnsi="宋体"/>
          <w:sz w:val="22"/>
          <w:szCs w:val="22"/>
        </w:rPr>
        <w:t>对公司主要负责人负责，并具体负责公司安全</w:t>
      </w:r>
      <w:r>
        <w:rPr>
          <w:rFonts w:ascii="宋体" w:hAnsi="宋体" w:hint="eastAsia"/>
          <w:sz w:val="22"/>
          <w:szCs w:val="22"/>
        </w:rPr>
        <w:t>风险</w:t>
      </w:r>
      <w:r w:rsidRPr="00767738">
        <w:rPr>
          <w:rFonts w:ascii="宋体" w:hAnsi="宋体"/>
          <w:sz w:val="22"/>
          <w:szCs w:val="22"/>
        </w:rPr>
        <w:t>研判与承诺告知工作</w:t>
      </w:r>
      <w:r>
        <w:rPr>
          <w:rFonts w:ascii="宋体" w:hAnsi="宋体" w:hint="eastAsia"/>
          <w:sz w:val="22"/>
          <w:szCs w:val="22"/>
        </w:rPr>
        <w:t>；</w:t>
      </w:r>
      <w:r w:rsidRPr="00767738">
        <w:rPr>
          <w:rFonts w:ascii="宋体" w:hAnsi="宋体"/>
          <w:sz w:val="22"/>
          <w:szCs w:val="22"/>
        </w:rPr>
        <w:t>根据公司风险研判工作实施情况</w:t>
      </w:r>
      <w:r>
        <w:rPr>
          <w:rFonts w:ascii="宋体" w:hAnsi="宋体" w:hint="eastAsia"/>
          <w:sz w:val="22"/>
          <w:szCs w:val="22"/>
        </w:rPr>
        <w:t>，</w:t>
      </w:r>
      <w:r w:rsidRPr="00767738">
        <w:rPr>
          <w:rFonts w:ascii="宋体" w:hAnsi="宋体"/>
          <w:sz w:val="22"/>
          <w:szCs w:val="22"/>
        </w:rPr>
        <w:t>及时制定或修订相应的安全制度、措施办法及作业指导书等，对安全风险进行控制，分析总结风险研判工作。</w:t>
      </w:r>
    </w:p>
    <w:p w14:paraId="2D72A225" w14:textId="77777777" w:rsidR="00765CF5" w:rsidRPr="0013732F" w:rsidRDefault="00765CF5" w:rsidP="00654FAA">
      <w:pPr>
        <w:widowControl/>
        <w:numPr>
          <w:ilvl w:val="1"/>
          <w:numId w:val="24"/>
        </w:numPr>
        <w:tabs>
          <w:tab w:val="num" w:pos="964"/>
        </w:tabs>
        <w:ind w:left="964"/>
        <w:jc w:val="left"/>
        <w:rPr>
          <w:rFonts w:ascii="宋体" w:hAnsi="宋体" w:hint="eastAsia"/>
          <w:sz w:val="22"/>
          <w:szCs w:val="22"/>
        </w:rPr>
      </w:pPr>
      <w:r w:rsidRPr="0013732F">
        <w:rPr>
          <w:rFonts w:ascii="宋体" w:hAnsi="宋体"/>
          <w:sz w:val="22"/>
          <w:szCs w:val="22"/>
        </w:rPr>
        <w:t>EHS 管理部</w:t>
      </w:r>
      <w:r w:rsidRPr="0013732F">
        <w:rPr>
          <w:rFonts w:ascii="宋体" w:hAnsi="宋体" w:hint="eastAsia"/>
          <w:sz w:val="22"/>
          <w:szCs w:val="22"/>
        </w:rPr>
        <w:t>：</w:t>
      </w:r>
      <w:r w:rsidRPr="0013732F">
        <w:rPr>
          <w:rFonts w:ascii="宋体" w:hAnsi="宋体"/>
          <w:sz w:val="22"/>
          <w:szCs w:val="22"/>
        </w:rPr>
        <w:t>是公司风险研判工作的具体实施和牵头部门，并定期参加公司组织的 安全风险研判工作会议</w:t>
      </w:r>
      <w:r w:rsidRPr="0013732F">
        <w:rPr>
          <w:rFonts w:ascii="宋体" w:hAnsi="宋体" w:hint="eastAsia"/>
          <w:sz w:val="22"/>
          <w:szCs w:val="22"/>
        </w:rPr>
        <w:t>；</w:t>
      </w:r>
      <w:r w:rsidRPr="0013732F">
        <w:rPr>
          <w:rFonts w:ascii="宋体" w:hAnsi="宋体"/>
          <w:sz w:val="22"/>
          <w:szCs w:val="22"/>
        </w:rPr>
        <w:t>负责汇总公司需要控制的安全风险，负责组织和指导车间、部门开展安全生产风险研判工作</w:t>
      </w:r>
      <w:r w:rsidRPr="0013732F">
        <w:rPr>
          <w:rFonts w:ascii="宋体" w:hAnsi="宋体" w:hint="eastAsia"/>
          <w:sz w:val="22"/>
          <w:szCs w:val="22"/>
        </w:rPr>
        <w:t>；</w:t>
      </w:r>
      <w:r w:rsidRPr="0013732F">
        <w:rPr>
          <w:rFonts w:ascii="宋体" w:hAnsi="宋体"/>
          <w:sz w:val="22"/>
          <w:szCs w:val="22"/>
        </w:rPr>
        <w:t>按时对安全风险研判情况进行承诺告知，同时按要求及时对社会进行公布。</w:t>
      </w:r>
    </w:p>
    <w:p w14:paraId="21C324FC" w14:textId="77777777" w:rsidR="00765CF5" w:rsidRPr="00B94855" w:rsidRDefault="00765CF5" w:rsidP="00765CF5">
      <w:pPr>
        <w:widowControl/>
        <w:numPr>
          <w:ilvl w:val="1"/>
          <w:numId w:val="24"/>
        </w:numPr>
        <w:tabs>
          <w:tab w:val="num" w:pos="964"/>
        </w:tabs>
        <w:jc w:val="left"/>
        <w:rPr>
          <w:rFonts w:ascii="宋体" w:hAnsi="宋体" w:hint="eastAsia"/>
          <w:sz w:val="22"/>
          <w:szCs w:val="22"/>
        </w:rPr>
      </w:pPr>
      <w:r w:rsidRPr="00767738">
        <w:rPr>
          <w:rFonts w:ascii="宋体" w:hAnsi="宋体"/>
          <w:sz w:val="22"/>
          <w:szCs w:val="22"/>
        </w:rPr>
        <w:t>各属地</w:t>
      </w:r>
      <w:r>
        <w:rPr>
          <w:rFonts w:ascii="宋体" w:hAnsi="宋体" w:hint="eastAsia"/>
          <w:sz w:val="22"/>
          <w:szCs w:val="22"/>
        </w:rPr>
        <w:t>：</w:t>
      </w:r>
      <w:r w:rsidRPr="00767738">
        <w:rPr>
          <w:rFonts w:ascii="宋体" w:hAnsi="宋体"/>
          <w:sz w:val="22"/>
          <w:szCs w:val="22"/>
        </w:rPr>
        <w:t>负责该规定的执行，对每日风险作业进行层层研判，并及时上报EHS管理部。</w:t>
      </w:r>
    </w:p>
    <w:p w14:paraId="566E8C38" w14:textId="77777777" w:rsidR="00B31BC6" w:rsidRPr="00765CF5" w:rsidRDefault="00B31BC6" w:rsidP="001F1497">
      <w:pPr>
        <w:widowControl/>
        <w:rPr>
          <w:rFonts w:hint="eastAsia"/>
          <w:sz w:val="22"/>
          <w:szCs w:val="22"/>
        </w:rPr>
      </w:pPr>
    </w:p>
    <w:p w14:paraId="6A0634C8" w14:textId="77777777" w:rsidR="001F03A2" w:rsidRPr="001F03A2" w:rsidRDefault="00005A87" w:rsidP="001F03A2">
      <w:pPr>
        <w:numPr>
          <w:ilvl w:val="0"/>
          <w:numId w:val="24"/>
        </w:numPr>
        <w:tabs>
          <w:tab w:val="left" w:pos="855"/>
        </w:tabs>
        <w:rPr>
          <w:rFonts w:ascii="宋体" w:hAnsi="宋体" w:hint="eastAsia"/>
          <w:sz w:val="22"/>
          <w:szCs w:val="22"/>
        </w:rPr>
      </w:pPr>
      <w:r w:rsidRPr="00DE00D4">
        <w:rPr>
          <w:rFonts w:ascii="宋体" w:hAnsi="宋体"/>
          <w:b/>
          <w:sz w:val="22"/>
          <w:szCs w:val="22"/>
        </w:rPr>
        <w:t>参考文件</w:t>
      </w:r>
    </w:p>
    <w:p w14:paraId="0B23C0D7" w14:textId="77777777" w:rsidR="00E55C04" w:rsidRPr="00BC3854" w:rsidRDefault="00E55C04" w:rsidP="00E55C04">
      <w:pPr>
        <w:widowControl/>
        <w:numPr>
          <w:ilvl w:val="1"/>
          <w:numId w:val="24"/>
        </w:numPr>
        <w:tabs>
          <w:tab w:val="num" w:pos="964"/>
        </w:tabs>
        <w:jc w:val="left"/>
        <w:rPr>
          <w:rFonts w:hint="eastAsia"/>
          <w:sz w:val="22"/>
          <w:szCs w:val="22"/>
        </w:rPr>
      </w:pPr>
      <w:r w:rsidRPr="00E55C04">
        <w:rPr>
          <w:rFonts w:ascii="宋体" w:hAnsi="宋体" w:hint="eastAsia"/>
          <w:sz w:val="22"/>
          <w:szCs w:val="22"/>
        </w:rPr>
        <w:t>《</w:t>
      </w:r>
      <w:r w:rsidRPr="00E55C04">
        <w:rPr>
          <w:rFonts w:ascii="宋体" w:hAnsi="宋体"/>
          <w:sz w:val="22"/>
          <w:szCs w:val="22"/>
        </w:rPr>
        <w:t>关于实施遏制重特大事故工作指南构建双重预防机制的意见</w:t>
      </w:r>
      <w:r w:rsidRPr="00E55C04">
        <w:rPr>
          <w:rFonts w:ascii="宋体" w:hAnsi="宋体" w:hint="eastAsia"/>
          <w:sz w:val="22"/>
          <w:szCs w:val="22"/>
        </w:rPr>
        <w:t>》</w:t>
      </w:r>
      <w:r w:rsidRPr="00BC3854">
        <w:rPr>
          <w:sz w:val="22"/>
          <w:szCs w:val="22"/>
        </w:rPr>
        <w:t>安委办</w:t>
      </w:r>
      <w:r w:rsidRPr="00BC3854">
        <w:rPr>
          <w:rFonts w:hint="eastAsia"/>
          <w:sz w:val="22"/>
          <w:szCs w:val="22"/>
        </w:rPr>
        <w:t>[</w:t>
      </w:r>
      <w:r w:rsidRPr="00BC3854">
        <w:rPr>
          <w:sz w:val="22"/>
          <w:szCs w:val="22"/>
        </w:rPr>
        <w:t xml:space="preserve">2016]11 </w:t>
      </w:r>
      <w:r w:rsidRPr="00BC3854">
        <w:rPr>
          <w:sz w:val="22"/>
          <w:szCs w:val="22"/>
        </w:rPr>
        <w:t>号</w:t>
      </w:r>
    </w:p>
    <w:p w14:paraId="75A9A5F5" w14:textId="77777777" w:rsidR="00E55C04" w:rsidRDefault="00E55C04" w:rsidP="00E55C04">
      <w:pPr>
        <w:widowControl/>
        <w:numPr>
          <w:ilvl w:val="1"/>
          <w:numId w:val="24"/>
        </w:numPr>
        <w:tabs>
          <w:tab w:val="num" w:pos="964"/>
        </w:tabs>
        <w:jc w:val="left"/>
        <w:rPr>
          <w:sz w:val="22"/>
          <w:szCs w:val="22"/>
        </w:rPr>
      </w:pPr>
      <w:r w:rsidRPr="00E55C04">
        <w:rPr>
          <w:rFonts w:ascii="宋体" w:hAnsi="宋体" w:hint="eastAsia"/>
          <w:sz w:val="22"/>
          <w:szCs w:val="22"/>
        </w:rPr>
        <w:t>《</w:t>
      </w:r>
      <w:r w:rsidRPr="00E55C04">
        <w:rPr>
          <w:rFonts w:ascii="宋体" w:hAnsi="宋体"/>
          <w:sz w:val="22"/>
          <w:szCs w:val="22"/>
        </w:rPr>
        <w:t>关于全面实施危险化学品企业安全风险研判与承诺公告制度的通知</w:t>
      </w:r>
      <w:r w:rsidRPr="00E55C04">
        <w:rPr>
          <w:rFonts w:ascii="宋体" w:hAnsi="宋体" w:hint="eastAsia"/>
          <w:sz w:val="22"/>
          <w:szCs w:val="22"/>
        </w:rPr>
        <w:t>》</w:t>
      </w:r>
      <w:r w:rsidRPr="009B5FEC">
        <w:rPr>
          <w:sz w:val="22"/>
          <w:szCs w:val="22"/>
        </w:rPr>
        <w:t>应急</w:t>
      </w:r>
      <w:r>
        <w:rPr>
          <w:rFonts w:hint="eastAsia"/>
          <w:sz w:val="22"/>
          <w:szCs w:val="22"/>
        </w:rPr>
        <w:t>[</w:t>
      </w:r>
      <w:r w:rsidRPr="00B83657">
        <w:rPr>
          <w:sz w:val="22"/>
          <w:szCs w:val="22"/>
        </w:rPr>
        <w:t>2018</w:t>
      </w:r>
      <w:r>
        <w:rPr>
          <w:sz w:val="22"/>
          <w:szCs w:val="22"/>
        </w:rPr>
        <w:t xml:space="preserve">] </w:t>
      </w:r>
      <w:r w:rsidRPr="00B83657">
        <w:rPr>
          <w:sz w:val="22"/>
          <w:szCs w:val="22"/>
        </w:rPr>
        <w:t xml:space="preserve">74 </w:t>
      </w:r>
      <w:r w:rsidRPr="00B83657">
        <w:rPr>
          <w:sz w:val="22"/>
          <w:szCs w:val="22"/>
        </w:rPr>
        <w:t>号</w:t>
      </w:r>
    </w:p>
    <w:p w14:paraId="0850AE81" w14:textId="77777777" w:rsidR="00E55C04" w:rsidRDefault="00E55C04" w:rsidP="00E55C04">
      <w:pPr>
        <w:widowControl/>
        <w:numPr>
          <w:ilvl w:val="1"/>
          <w:numId w:val="24"/>
        </w:numPr>
        <w:tabs>
          <w:tab w:val="num" w:pos="964"/>
        </w:tabs>
        <w:jc w:val="left"/>
        <w:rPr>
          <w:sz w:val="22"/>
          <w:szCs w:val="22"/>
        </w:rPr>
      </w:pPr>
      <w:r w:rsidRPr="00E55C04">
        <w:rPr>
          <w:rFonts w:ascii="宋体" w:hAnsi="宋体" w:hint="eastAsia"/>
          <w:sz w:val="22"/>
          <w:szCs w:val="22"/>
        </w:rPr>
        <w:t xml:space="preserve">《浙江省应急管理厅关于印发浙江省企业安全风险管控体系建设实施指南（试行）的通知 </w:t>
      </w:r>
      <w:r w:rsidRPr="00E55C04">
        <w:rPr>
          <w:rFonts w:ascii="宋体" w:hAnsi="宋体"/>
          <w:sz w:val="22"/>
          <w:szCs w:val="22"/>
        </w:rPr>
        <w:t xml:space="preserve"> </w:t>
      </w:r>
      <w:r w:rsidRPr="00E55C04">
        <w:rPr>
          <w:rFonts w:ascii="宋体" w:hAnsi="宋体" w:hint="eastAsia"/>
          <w:sz w:val="22"/>
          <w:szCs w:val="22"/>
        </w:rPr>
        <w:t>》</w:t>
      </w:r>
      <w:r w:rsidRPr="009E796A">
        <w:rPr>
          <w:rFonts w:hint="eastAsia"/>
          <w:sz w:val="22"/>
          <w:szCs w:val="22"/>
        </w:rPr>
        <w:t>浙应急基础〔</w:t>
      </w:r>
      <w:r w:rsidRPr="009E796A">
        <w:rPr>
          <w:rFonts w:hint="eastAsia"/>
          <w:sz w:val="22"/>
          <w:szCs w:val="22"/>
        </w:rPr>
        <w:t>2020</w:t>
      </w:r>
      <w:r w:rsidRPr="009E796A">
        <w:rPr>
          <w:rFonts w:hint="eastAsia"/>
          <w:sz w:val="22"/>
          <w:szCs w:val="22"/>
        </w:rPr>
        <w:t>〕</w:t>
      </w:r>
      <w:r w:rsidRPr="009E796A">
        <w:rPr>
          <w:rFonts w:hint="eastAsia"/>
          <w:sz w:val="22"/>
          <w:szCs w:val="22"/>
        </w:rPr>
        <w:t>56</w:t>
      </w:r>
      <w:r w:rsidRPr="009E796A">
        <w:rPr>
          <w:rFonts w:hint="eastAsia"/>
          <w:sz w:val="22"/>
          <w:szCs w:val="22"/>
        </w:rPr>
        <w:t>号</w:t>
      </w:r>
    </w:p>
    <w:p w14:paraId="1A434024" w14:textId="77777777" w:rsidR="00E55C04" w:rsidRDefault="00E55C04" w:rsidP="00E55C04">
      <w:pPr>
        <w:widowControl/>
        <w:numPr>
          <w:ilvl w:val="1"/>
          <w:numId w:val="24"/>
        </w:numPr>
        <w:tabs>
          <w:tab w:val="num" w:pos="964"/>
        </w:tabs>
        <w:jc w:val="left"/>
        <w:rPr>
          <w:sz w:val="22"/>
          <w:szCs w:val="22"/>
        </w:rPr>
      </w:pPr>
      <w:r w:rsidRPr="00E55C04">
        <w:rPr>
          <w:rFonts w:ascii="宋体" w:hAnsi="宋体" w:hint="eastAsia"/>
          <w:sz w:val="22"/>
          <w:szCs w:val="22"/>
        </w:rPr>
        <w:t>《中华人民共和国安全生产法》</w:t>
      </w:r>
      <w:r w:rsidRPr="007E65E7">
        <w:rPr>
          <w:rFonts w:hint="eastAsia"/>
          <w:sz w:val="22"/>
          <w:szCs w:val="22"/>
        </w:rPr>
        <w:t>中华人民共和国主席令</w:t>
      </w:r>
      <w:r w:rsidRPr="007E65E7">
        <w:rPr>
          <w:rFonts w:hint="eastAsia"/>
          <w:sz w:val="22"/>
          <w:szCs w:val="22"/>
        </w:rPr>
        <w:t>2021</w:t>
      </w:r>
      <w:r w:rsidRPr="007E65E7">
        <w:rPr>
          <w:rFonts w:hint="eastAsia"/>
          <w:sz w:val="22"/>
          <w:szCs w:val="22"/>
        </w:rPr>
        <w:t>第八十八号</w:t>
      </w:r>
    </w:p>
    <w:p w14:paraId="21005E2D" w14:textId="77777777" w:rsidR="00E55C04" w:rsidRPr="00514AA5" w:rsidRDefault="00E55C04" w:rsidP="00E55C04">
      <w:pPr>
        <w:widowControl/>
        <w:numPr>
          <w:ilvl w:val="1"/>
          <w:numId w:val="24"/>
        </w:numPr>
        <w:tabs>
          <w:tab w:val="num" w:pos="964"/>
        </w:tabs>
        <w:jc w:val="left"/>
        <w:rPr>
          <w:sz w:val="22"/>
          <w:szCs w:val="22"/>
        </w:rPr>
      </w:pPr>
      <w:r w:rsidRPr="00824790">
        <w:rPr>
          <w:rFonts w:ascii="宋体" w:hAnsi="宋体" w:hint="eastAsia"/>
          <w:sz w:val="22"/>
          <w:szCs w:val="22"/>
        </w:rPr>
        <w:t>《</w:t>
      </w:r>
      <w:r w:rsidR="00DF0A83">
        <w:rPr>
          <w:rFonts w:ascii="宋体" w:hAnsi="宋体" w:hint="eastAsia"/>
          <w:sz w:val="22"/>
          <w:szCs w:val="22"/>
        </w:rPr>
        <w:t>危险</w:t>
      </w:r>
      <w:r w:rsidRPr="00824790">
        <w:rPr>
          <w:rFonts w:ascii="宋体" w:hAnsi="宋体" w:hint="eastAsia"/>
          <w:sz w:val="22"/>
          <w:szCs w:val="22"/>
        </w:rPr>
        <w:t>化学品</w:t>
      </w:r>
      <w:r w:rsidR="00DF0A83">
        <w:rPr>
          <w:rFonts w:ascii="宋体" w:hAnsi="宋体" w:hint="eastAsia"/>
          <w:sz w:val="22"/>
          <w:szCs w:val="22"/>
        </w:rPr>
        <w:t>企业</w:t>
      </w:r>
      <w:r w:rsidRPr="00824790">
        <w:rPr>
          <w:rFonts w:ascii="宋体" w:hAnsi="宋体" w:hint="eastAsia"/>
          <w:sz w:val="22"/>
          <w:szCs w:val="22"/>
        </w:rPr>
        <w:t>特殊作业安全规范》G</w:t>
      </w:r>
      <w:r w:rsidRPr="00824790">
        <w:rPr>
          <w:rFonts w:ascii="宋体" w:hAnsi="宋体"/>
          <w:sz w:val="22"/>
          <w:szCs w:val="22"/>
        </w:rPr>
        <w:t>B30871-20</w:t>
      </w:r>
      <w:r w:rsidR="00DF0A83">
        <w:rPr>
          <w:rFonts w:ascii="宋体" w:hAnsi="宋体"/>
          <w:sz w:val="22"/>
          <w:szCs w:val="22"/>
        </w:rPr>
        <w:t>22</w:t>
      </w:r>
    </w:p>
    <w:p w14:paraId="2629A78F" w14:textId="77777777" w:rsidR="00E55C04" w:rsidRPr="00514AA5" w:rsidRDefault="00E55C04" w:rsidP="00E55C04">
      <w:pPr>
        <w:widowControl/>
        <w:numPr>
          <w:ilvl w:val="1"/>
          <w:numId w:val="24"/>
        </w:numPr>
        <w:tabs>
          <w:tab w:val="num" w:pos="964"/>
        </w:tabs>
        <w:jc w:val="left"/>
        <w:rPr>
          <w:sz w:val="22"/>
          <w:szCs w:val="22"/>
        </w:rPr>
      </w:pPr>
      <w:r w:rsidRPr="00824790">
        <w:rPr>
          <w:rFonts w:ascii="宋体" w:hAnsi="宋体" w:hint="eastAsia"/>
          <w:sz w:val="22"/>
          <w:szCs w:val="22"/>
        </w:rPr>
        <w:t>《化工企业工艺安全管理实施导则》A</w:t>
      </w:r>
      <w:r w:rsidRPr="00824790">
        <w:rPr>
          <w:rFonts w:ascii="宋体" w:hAnsi="宋体"/>
          <w:sz w:val="22"/>
          <w:szCs w:val="22"/>
        </w:rPr>
        <w:t>Q/T3034-20</w:t>
      </w:r>
      <w:r>
        <w:rPr>
          <w:rFonts w:ascii="宋体" w:hAnsi="宋体"/>
          <w:sz w:val="22"/>
          <w:szCs w:val="22"/>
        </w:rPr>
        <w:t>22</w:t>
      </w:r>
    </w:p>
    <w:p w14:paraId="270DF02B" w14:textId="77777777" w:rsidR="00E55C04" w:rsidRDefault="00E55C04" w:rsidP="00E55C04">
      <w:pPr>
        <w:widowControl/>
        <w:numPr>
          <w:ilvl w:val="1"/>
          <w:numId w:val="24"/>
        </w:numPr>
        <w:tabs>
          <w:tab w:val="num" w:pos="964"/>
        </w:tabs>
        <w:jc w:val="left"/>
        <w:rPr>
          <w:rFonts w:ascii="宋体" w:hAnsi="宋体"/>
          <w:sz w:val="22"/>
          <w:szCs w:val="22"/>
        </w:rPr>
      </w:pPr>
      <w:r>
        <w:rPr>
          <w:rFonts w:ascii="宋体" w:hAnsi="宋体" w:hint="eastAsia"/>
          <w:sz w:val="22"/>
          <w:szCs w:val="22"/>
        </w:rPr>
        <w:t>《</w:t>
      </w:r>
      <w:r w:rsidRPr="00514AA5">
        <w:rPr>
          <w:rFonts w:ascii="宋体" w:hAnsi="宋体" w:hint="eastAsia"/>
          <w:sz w:val="22"/>
          <w:szCs w:val="22"/>
        </w:rPr>
        <w:t>危险化学品企业重大危险源安全包保责任制办法（试行）》应急厅〔2021〕12号</w:t>
      </w:r>
    </w:p>
    <w:p w14:paraId="5CC36594" w14:textId="77777777" w:rsidR="004C43F6" w:rsidRPr="00B758A7" w:rsidRDefault="00E55C04" w:rsidP="00B758A7">
      <w:pPr>
        <w:widowControl/>
        <w:numPr>
          <w:ilvl w:val="1"/>
          <w:numId w:val="24"/>
        </w:numPr>
        <w:tabs>
          <w:tab w:val="num" w:pos="964"/>
        </w:tabs>
        <w:jc w:val="left"/>
        <w:rPr>
          <w:rFonts w:ascii="宋体" w:hAnsi="宋体" w:hint="eastAsia"/>
          <w:sz w:val="22"/>
          <w:szCs w:val="22"/>
        </w:rPr>
      </w:pPr>
      <w:r w:rsidRPr="0051384B">
        <w:rPr>
          <w:rFonts w:ascii="宋体" w:hAnsi="宋体" w:hint="eastAsia"/>
          <w:sz w:val="22"/>
          <w:szCs w:val="22"/>
        </w:rPr>
        <w:t>危险化学品企业安全风险预防大数据平台建设工作方案-浙安监管危化〔2017〕75号</w:t>
      </w:r>
    </w:p>
    <w:p w14:paraId="4F1CD54D" w14:textId="77777777" w:rsidR="00005A87" w:rsidRPr="00DE00D4" w:rsidRDefault="00005A87" w:rsidP="00005A87">
      <w:pPr>
        <w:rPr>
          <w:rFonts w:ascii="宋体" w:hAnsi="宋体"/>
          <w:sz w:val="22"/>
          <w:szCs w:val="22"/>
        </w:rPr>
      </w:pPr>
    </w:p>
    <w:p w14:paraId="202FD273" w14:textId="77777777" w:rsidR="00072983" w:rsidRPr="00706EDB" w:rsidRDefault="00005A87" w:rsidP="00706EDB">
      <w:pPr>
        <w:numPr>
          <w:ilvl w:val="0"/>
          <w:numId w:val="24"/>
        </w:numPr>
        <w:tabs>
          <w:tab w:val="left" w:pos="855"/>
        </w:tabs>
        <w:rPr>
          <w:rFonts w:ascii="宋体" w:hAnsi="宋体" w:hint="eastAsia"/>
          <w:sz w:val="22"/>
          <w:szCs w:val="22"/>
        </w:rPr>
      </w:pPr>
      <w:r w:rsidRPr="00DE00D4">
        <w:rPr>
          <w:rFonts w:ascii="宋体" w:hAnsi="宋体"/>
          <w:b/>
          <w:sz w:val="22"/>
          <w:szCs w:val="22"/>
        </w:rPr>
        <w:t>运行程序</w:t>
      </w:r>
    </w:p>
    <w:p w14:paraId="65A959B2" w14:textId="77777777" w:rsidR="00E95F7C" w:rsidRPr="00706EDB" w:rsidRDefault="00E95F7C" w:rsidP="00E95F7C">
      <w:pPr>
        <w:widowControl/>
        <w:numPr>
          <w:ilvl w:val="1"/>
          <w:numId w:val="24"/>
        </w:numPr>
        <w:tabs>
          <w:tab w:val="num" w:pos="964"/>
        </w:tabs>
        <w:jc w:val="left"/>
        <w:rPr>
          <w:sz w:val="22"/>
          <w:szCs w:val="22"/>
        </w:rPr>
      </w:pPr>
      <w:r>
        <w:rPr>
          <w:rFonts w:hint="eastAsia"/>
          <w:color w:val="000000"/>
          <w:sz w:val="22"/>
          <w:szCs w:val="22"/>
        </w:rPr>
        <w:t xml:space="preserve"> </w:t>
      </w:r>
      <w:r>
        <w:rPr>
          <w:rFonts w:cs="Arial" w:hint="eastAsia"/>
          <w:sz w:val="22"/>
          <w:szCs w:val="22"/>
        </w:rPr>
        <w:t>风险研判</w:t>
      </w:r>
    </w:p>
    <w:p w14:paraId="2CE2EC4A" w14:textId="77777777" w:rsidR="00E95F7C" w:rsidRPr="00706EDB" w:rsidRDefault="00E95F7C" w:rsidP="00706EDB">
      <w:pPr>
        <w:widowControl/>
        <w:numPr>
          <w:ilvl w:val="2"/>
          <w:numId w:val="24"/>
        </w:numPr>
        <w:tabs>
          <w:tab w:val="num" w:pos="1260"/>
        </w:tabs>
        <w:jc w:val="left"/>
        <w:rPr>
          <w:sz w:val="22"/>
          <w:szCs w:val="22"/>
        </w:rPr>
      </w:pPr>
      <w:r w:rsidRPr="00706EDB">
        <w:rPr>
          <w:rFonts w:ascii="宋体" w:hAnsi="宋体" w:cs="宋体"/>
          <w:w w:val="105"/>
          <w:sz w:val="22"/>
          <w:szCs w:val="22"/>
        </w:rPr>
        <w:t>风险研判的基本要求</w:t>
      </w:r>
      <w:r w:rsidRPr="00706EDB">
        <w:rPr>
          <w:rFonts w:ascii="宋体" w:hAnsi="宋体" w:cs="宋体" w:hint="eastAsia"/>
          <w:w w:val="105"/>
          <w:sz w:val="22"/>
          <w:szCs w:val="22"/>
        </w:rPr>
        <w:t>：</w:t>
      </w:r>
    </w:p>
    <w:p w14:paraId="188F9892" w14:textId="77777777" w:rsidR="00E95F7C" w:rsidRPr="00706EDB" w:rsidRDefault="00E95F7C" w:rsidP="00706EDB">
      <w:pPr>
        <w:widowControl/>
        <w:numPr>
          <w:ilvl w:val="3"/>
          <w:numId w:val="24"/>
        </w:numPr>
        <w:jc w:val="left"/>
        <w:rPr>
          <w:sz w:val="22"/>
          <w:szCs w:val="22"/>
        </w:rPr>
      </w:pPr>
      <w:r w:rsidRPr="00706EDB">
        <w:rPr>
          <w:sz w:val="22"/>
          <w:szCs w:val="22"/>
        </w:rPr>
        <w:t>风险研判是公司安全生产日常管理的核心工作，应摆在突出位置，予以高</w:t>
      </w:r>
      <w:r w:rsidRPr="00706EDB">
        <w:rPr>
          <w:w w:val="104"/>
          <w:sz w:val="22"/>
          <w:szCs w:val="22"/>
        </w:rPr>
        <w:t xml:space="preserve"> </w:t>
      </w:r>
      <w:r w:rsidRPr="00706EDB">
        <w:rPr>
          <w:sz w:val="22"/>
          <w:szCs w:val="22"/>
        </w:rPr>
        <w:t>度重视。</w:t>
      </w:r>
    </w:p>
    <w:p w14:paraId="57DCC9AB" w14:textId="77777777" w:rsidR="00E95F7C" w:rsidRPr="00756EEB" w:rsidRDefault="00E95F7C" w:rsidP="00706EDB">
      <w:pPr>
        <w:widowControl/>
        <w:numPr>
          <w:ilvl w:val="3"/>
          <w:numId w:val="24"/>
        </w:numPr>
        <w:tabs>
          <w:tab w:val="num" w:pos="1644"/>
        </w:tabs>
        <w:jc w:val="left"/>
        <w:rPr>
          <w:sz w:val="22"/>
          <w:szCs w:val="22"/>
        </w:rPr>
      </w:pPr>
      <w:r w:rsidRPr="00756EEB">
        <w:rPr>
          <w:sz w:val="22"/>
          <w:szCs w:val="22"/>
        </w:rPr>
        <w:t>建立风险研判工作责任体系，强化目标管理和履职考核。</w:t>
      </w:r>
    </w:p>
    <w:p w14:paraId="4C317A8A" w14:textId="77777777" w:rsidR="00E95F7C" w:rsidRPr="00756EEB" w:rsidRDefault="00E95F7C" w:rsidP="00706EDB">
      <w:pPr>
        <w:widowControl/>
        <w:numPr>
          <w:ilvl w:val="3"/>
          <w:numId w:val="24"/>
        </w:numPr>
        <w:tabs>
          <w:tab w:val="num" w:pos="1644"/>
        </w:tabs>
        <w:jc w:val="left"/>
        <w:rPr>
          <w:sz w:val="22"/>
          <w:szCs w:val="22"/>
        </w:rPr>
      </w:pPr>
      <w:r w:rsidRPr="00756EEB">
        <w:rPr>
          <w:w w:val="105"/>
          <w:sz w:val="22"/>
          <w:szCs w:val="22"/>
        </w:rPr>
        <w:t>明确公司主要负责人、分管负责人、各职能部门、各车间班组岗位的风险研判工作职责。</w:t>
      </w:r>
    </w:p>
    <w:p w14:paraId="2136DCAC" w14:textId="77777777" w:rsidR="00E95F7C" w:rsidRPr="00756EEB" w:rsidRDefault="00E95F7C" w:rsidP="00706EDB">
      <w:pPr>
        <w:widowControl/>
        <w:numPr>
          <w:ilvl w:val="3"/>
          <w:numId w:val="24"/>
        </w:numPr>
        <w:tabs>
          <w:tab w:val="num" w:pos="1644"/>
        </w:tabs>
        <w:jc w:val="left"/>
        <w:rPr>
          <w:sz w:val="22"/>
          <w:szCs w:val="22"/>
        </w:rPr>
      </w:pPr>
      <w:r w:rsidRPr="00756EEB">
        <w:rPr>
          <w:rFonts w:hint="eastAsia"/>
          <w:w w:val="105"/>
          <w:sz w:val="22"/>
          <w:szCs w:val="22"/>
        </w:rPr>
        <w:t>按照“疑险从有，疑险必研，有险要判、有险必控”的原则，建立覆盖公司全员、全过程的风险研判工作流程。</w:t>
      </w:r>
    </w:p>
    <w:p w14:paraId="50BC7279" w14:textId="77777777" w:rsidR="00E95F7C" w:rsidRPr="00E60D96" w:rsidRDefault="00E95F7C" w:rsidP="00E60D96">
      <w:pPr>
        <w:widowControl/>
        <w:numPr>
          <w:ilvl w:val="3"/>
          <w:numId w:val="24"/>
        </w:numPr>
        <w:tabs>
          <w:tab w:val="num" w:pos="1644"/>
        </w:tabs>
        <w:jc w:val="left"/>
        <w:rPr>
          <w:rFonts w:hint="eastAsia"/>
          <w:sz w:val="22"/>
          <w:szCs w:val="22"/>
        </w:rPr>
      </w:pPr>
      <w:r w:rsidRPr="00756EEB">
        <w:rPr>
          <w:rFonts w:hint="eastAsia"/>
          <w:w w:val="105"/>
          <w:sz w:val="22"/>
          <w:szCs w:val="22"/>
        </w:rPr>
        <w:t>在每日开展班组交接班、公司及车间安全生产会议布置生产工作任务的同时，要同步研判各项工作的安全风险，落实相应的风险管控措施。</w:t>
      </w:r>
    </w:p>
    <w:p w14:paraId="68806A71" w14:textId="77777777" w:rsidR="00E95F7C" w:rsidRPr="005D69AF" w:rsidRDefault="00E95F7C" w:rsidP="002479B4">
      <w:pPr>
        <w:widowControl/>
        <w:numPr>
          <w:ilvl w:val="2"/>
          <w:numId w:val="24"/>
        </w:numPr>
        <w:tabs>
          <w:tab w:val="num" w:pos="1260"/>
          <w:tab w:val="num" w:pos="1531"/>
        </w:tabs>
        <w:jc w:val="left"/>
        <w:rPr>
          <w:sz w:val="22"/>
          <w:szCs w:val="22"/>
        </w:rPr>
      </w:pPr>
      <w:r w:rsidRPr="005D69AF">
        <w:rPr>
          <w:rFonts w:hint="eastAsia"/>
          <w:w w:val="105"/>
          <w:sz w:val="22"/>
          <w:szCs w:val="22"/>
        </w:rPr>
        <w:t>风险研判的</w:t>
      </w:r>
      <w:r w:rsidRPr="002479B4">
        <w:rPr>
          <w:rFonts w:ascii="宋体" w:hAnsi="宋体" w:cs="宋体" w:hint="eastAsia"/>
          <w:w w:val="105"/>
          <w:sz w:val="22"/>
          <w:szCs w:val="22"/>
        </w:rPr>
        <w:t>重点</w:t>
      </w:r>
      <w:r w:rsidRPr="005D69AF">
        <w:rPr>
          <w:rFonts w:hint="eastAsia"/>
          <w:w w:val="105"/>
          <w:sz w:val="22"/>
          <w:szCs w:val="22"/>
        </w:rPr>
        <w:t>内容</w:t>
      </w:r>
    </w:p>
    <w:p w14:paraId="21804CC4" w14:textId="77777777" w:rsidR="00E95F7C" w:rsidRPr="00756EEB" w:rsidRDefault="00E95F7C" w:rsidP="00706EDB">
      <w:pPr>
        <w:widowControl/>
        <w:numPr>
          <w:ilvl w:val="3"/>
          <w:numId w:val="24"/>
        </w:numPr>
        <w:tabs>
          <w:tab w:val="num" w:pos="1644"/>
        </w:tabs>
        <w:jc w:val="left"/>
        <w:rPr>
          <w:w w:val="105"/>
          <w:sz w:val="22"/>
          <w:szCs w:val="22"/>
        </w:rPr>
      </w:pPr>
      <w:r w:rsidRPr="00756EEB">
        <w:rPr>
          <w:w w:val="105"/>
          <w:sz w:val="22"/>
          <w:szCs w:val="22"/>
        </w:rPr>
        <w:t>生产装置的安全运行状态。生产装置的温度、压力、液位、流量等主要工艺参数</w:t>
      </w:r>
      <w:r w:rsidRPr="00706EDB">
        <w:rPr>
          <w:sz w:val="22"/>
          <w:szCs w:val="22"/>
        </w:rPr>
        <w:t>是否</w:t>
      </w:r>
      <w:r w:rsidRPr="00756EEB">
        <w:rPr>
          <w:w w:val="105"/>
          <w:sz w:val="22"/>
          <w:szCs w:val="22"/>
        </w:rPr>
        <w:t>处于安全运行状态</w:t>
      </w:r>
      <w:r>
        <w:rPr>
          <w:rFonts w:hint="eastAsia"/>
          <w:w w:val="105"/>
          <w:sz w:val="22"/>
          <w:szCs w:val="22"/>
        </w:rPr>
        <w:t>；</w:t>
      </w:r>
      <w:r w:rsidRPr="00756EEB">
        <w:rPr>
          <w:w w:val="105"/>
          <w:sz w:val="22"/>
          <w:szCs w:val="22"/>
        </w:rPr>
        <w:t>压力容器、压力管道等特种设备是否处于检测合格状态</w:t>
      </w:r>
      <w:r>
        <w:rPr>
          <w:w w:val="105"/>
          <w:sz w:val="22"/>
          <w:szCs w:val="22"/>
        </w:rPr>
        <w:t>;</w:t>
      </w:r>
      <w:r w:rsidRPr="00756EEB">
        <w:rPr>
          <w:w w:val="105"/>
          <w:sz w:val="22"/>
          <w:szCs w:val="22"/>
        </w:rPr>
        <w:t>各类设备设施的静动密封是否完好无泄漏</w:t>
      </w:r>
      <w:r>
        <w:rPr>
          <w:w w:val="105"/>
          <w:sz w:val="22"/>
          <w:szCs w:val="22"/>
        </w:rPr>
        <w:t>;</w:t>
      </w:r>
      <w:r w:rsidRPr="00756EEB">
        <w:rPr>
          <w:w w:val="105"/>
          <w:sz w:val="22"/>
          <w:szCs w:val="22"/>
        </w:rPr>
        <w:t>超限报警、紧急切</w:t>
      </w:r>
      <w:r w:rsidRPr="00756EEB">
        <w:rPr>
          <w:w w:val="105"/>
          <w:sz w:val="22"/>
          <w:szCs w:val="22"/>
        </w:rPr>
        <w:t xml:space="preserve"> </w:t>
      </w:r>
      <w:r w:rsidRPr="00756EEB">
        <w:rPr>
          <w:w w:val="105"/>
          <w:sz w:val="22"/>
          <w:szCs w:val="22"/>
        </w:rPr>
        <w:t>断、联锁等各类安全设施配备是否齐全，并可靠运行</w:t>
      </w:r>
      <w:r>
        <w:rPr>
          <w:rFonts w:hint="eastAsia"/>
          <w:w w:val="105"/>
          <w:sz w:val="22"/>
          <w:szCs w:val="22"/>
        </w:rPr>
        <w:t>；</w:t>
      </w:r>
      <w:r w:rsidRPr="00756EEB">
        <w:rPr>
          <w:w w:val="105"/>
          <w:sz w:val="22"/>
          <w:szCs w:val="22"/>
        </w:rPr>
        <w:t>各项变更的审批程序</w:t>
      </w:r>
      <w:r w:rsidRPr="00756EEB">
        <w:rPr>
          <w:w w:val="105"/>
          <w:sz w:val="22"/>
          <w:szCs w:val="22"/>
        </w:rPr>
        <w:t xml:space="preserve"> </w:t>
      </w:r>
      <w:r w:rsidRPr="00756EEB">
        <w:rPr>
          <w:w w:val="105"/>
          <w:sz w:val="22"/>
          <w:szCs w:val="22"/>
        </w:rPr>
        <w:t>是否符合规定。</w:t>
      </w:r>
      <w:r w:rsidRPr="00756EEB">
        <w:rPr>
          <w:w w:val="105"/>
          <w:sz w:val="22"/>
          <w:szCs w:val="22"/>
        </w:rPr>
        <w:t xml:space="preserve"> </w:t>
      </w:r>
    </w:p>
    <w:p w14:paraId="520DBB44" w14:textId="77777777" w:rsidR="00E95F7C" w:rsidRPr="00756EEB" w:rsidRDefault="00E95F7C" w:rsidP="00706EDB">
      <w:pPr>
        <w:widowControl/>
        <w:numPr>
          <w:ilvl w:val="3"/>
          <w:numId w:val="24"/>
        </w:numPr>
        <w:tabs>
          <w:tab w:val="num" w:pos="1644"/>
        </w:tabs>
        <w:jc w:val="left"/>
        <w:rPr>
          <w:w w:val="105"/>
          <w:sz w:val="22"/>
          <w:szCs w:val="22"/>
        </w:rPr>
      </w:pPr>
      <w:r w:rsidRPr="00756EEB">
        <w:rPr>
          <w:w w:val="105"/>
          <w:sz w:val="22"/>
          <w:szCs w:val="22"/>
        </w:rPr>
        <w:t>危险化学品罐区的安全运行状态。储罐、管道、机泵、阀门等是否完好无泄漏</w:t>
      </w:r>
      <w:r w:rsidRPr="00756EEB">
        <w:rPr>
          <w:w w:val="105"/>
          <w:sz w:val="22"/>
          <w:szCs w:val="22"/>
        </w:rPr>
        <w:t>;</w:t>
      </w:r>
      <w:r w:rsidRPr="00756EEB">
        <w:rPr>
          <w:w w:val="105"/>
          <w:sz w:val="22"/>
          <w:szCs w:val="22"/>
        </w:rPr>
        <w:t>储罐的液位、温度、压力是否超限运行</w:t>
      </w:r>
      <w:r>
        <w:rPr>
          <w:rFonts w:hint="eastAsia"/>
          <w:w w:val="105"/>
          <w:sz w:val="22"/>
          <w:szCs w:val="22"/>
        </w:rPr>
        <w:t>；</w:t>
      </w:r>
      <w:r w:rsidRPr="00756EEB">
        <w:rPr>
          <w:w w:val="105"/>
          <w:sz w:val="22"/>
          <w:szCs w:val="22"/>
        </w:rPr>
        <w:t>可燃及有毒气体报警和联锁是否处于可靠运行状态。</w:t>
      </w:r>
      <w:r w:rsidRPr="00756EEB">
        <w:rPr>
          <w:w w:val="105"/>
          <w:sz w:val="22"/>
          <w:szCs w:val="22"/>
        </w:rPr>
        <w:t xml:space="preserve"> </w:t>
      </w:r>
    </w:p>
    <w:p w14:paraId="73D60527" w14:textId="77777777" w:rsidR="00E95F7C" w:rsidRPr="00E60D96" w:rsidRDefault="00E95F7C" w:rsidP="00E60D96">
      <w:pPr>
        <w:widowControl/>
        <w:numPr>
          <w:ilvl w:val="3"/>
          <w:numId w:val="24"/>
        </w:numPr>
        <w:tabs>
          <w:tab w:val="num" w:pos="1644"/>
        </w:tabs>
        <w:jc w:val="left"/>
        <w:rPr>
          <w:rFonts w:hint="eastAsia"/>
          <w:w w:val="105"/>
          <w:sz w:val="22"/>
          <w:szCs w:val="22"/>
        </w:rPr>
      </w:pPr>
      <w:r w:rsidRPr="0097191C">
        <w:rPr>
          <w:w w:val="105"/>
          <w:sz w:val="22"/>
          <w:szCs w:val="22"/>
        </w:rPr>
        <w:t>特殊作业的风险可控状态。各项特殊作业前是否进行风险识</w:t>
      </w:r>
      <w:r>
        <w:rPr>
          <w:rFonts w:hint="eastAsia"/>
          <w:w w:val="105"/>
          <w:sz w:val="22"/>
          <w:szCs w:val="22"/>
        </w:rPr>
        <w:t>别</w:t>
      </w:r>
      <w:r w:rsidRPr="0097191C">
        <w:rPr>
          <w:w w:val="105"/>
          <w:sz w:val="22"/>
          <w:szCs w:val="22"/>
        </w:rPr>
        <w:t>，按计划审批实施</w:t>
      </w:r>
      <w:r w:rsidRPr="0097191C">
        <w:rPr>
          <w:rFonts w:hint="eastAsia"/>
          <w:w w:val="105"/>
          <w:sz w:val="22"/>
          <w:szCs w:val="22"/>
        </w:rPr>
        <w:t>；</w:t>
      </w:r>
      <w:r w:rsidRPr="0097191C">
        <w:rPr>
          <w:w w:val="105"/>
          <w:sz w:val="22"/>
          <w:szCs w:val="22"/>
        </w:rPr>
        <w:t>生产装置</w:t>
      </w:r>
      <w:r w:rsidRPr="0097191C">
        <w:rPr>
          <w:rFonts w:hint="eastAsia"/>
          <w:w w:val="105"/>
          <w:sz w:val="22"/>
          <w:szCs w:val="22"/>
        </w:rPr>
        <w:t>（</w:t>
      </w:r>
      <w:r w:rsidRPr="0097191C">
        <w:rPr>
          <w:w w:val="105"/>
          <w:sz w:val="22"/>
          <w:szCs w:val="22"/>
        </w:rPr>
        <w:t>设备、管道</w:t>
      </w:r>
      <w:r w:rsidRPr="0097191C">
        <w:rPr>
          <w:rFonts w:hint="eastAsia"/>
          <w:w w:val="105"/>
          <w:sz w:val="22"/>
          <w:szCs w:val="22"/>
        </w:rPr>
        <w:t>）</w:t>
      </w:r>
      <w:r w:rsidRPr="0097191C">
        <w:rPr>
          <w:w w:val="105"/>
          <w:sz w:val="22"/>
          <w:szCs w:val="22"/>
        </w:rPr>
        <w:t>、储罐等动火作业前的清洗、蒸煮、吹扫、置换、分析、隔离、监火、应急等防范措施是否可靠落实</w:t>
      </w:r>
      <w:r>
        <w:rPr>
          <w:rFonts w:hint="eastAsia"/>
          <w:w w:val="105"/>
          <w:sz w:val="22"/>
          <w:szCs w:val="22"/>
        </w:rPr>
        <w:t>；</w:t>
      </w:r>
      <w:r w:rsidRPr="0097191C">
        <w:rPr>
          <w:w w:val="105"/>
          <w:sz w:val="22"/>
          <w:szCs w:val="22"/>
        </w:rPr>
        <w:t>危险化学品罐区动火作业是否做到升级管理等。</w:t>
      </w:r>
    </w:p>
    <w:p w14:paraId="7490A71F" w14:textId="77777777" w:rsidR="00E95F7C" w:rsidRDefault="00E95F7C" w:rsidP="002479B4">
      <w:pPr>
        <w:widowControl/>
        <w:numPr>
          <w:ilvl w:val="2"/>
          <w:numId w:val="24"/>
        </w:numPr>
        <w:tabs>
          <w:tab w:val="num" w:pos="1260"/>
          <w:tab w:val="num" w:pos="1531"/>
        </w:tabs>
        <w:jc w:val="left"/>
        <w:rPr>
          <w:w w:val="105"/>
          <w:sz w:val="22"/>
          <w:szCs w:val="22"/>
        </w:rPr>
      </w:pPr>
      <w:r w:rsidRPr="00C43C8F">
        <w:rPr>
          <w:rFonts w:hint="eastAsia"/>
          <w:w w:val="105"/>
          <w:sz w:val="22"/>
          <w:szCs w:val="22"/>
        </w:rPr>
        <w:t>风险报告和承诺</w:t>
      </w:r>
    </w:p>
    <w:p w14:paraId="6C683723" w14:textId="77777777" w:rsidR="00E95F7C" w:rsidRPr="00C60450" w:rsidRDefault="00E95F7C" w:rsidP="00706EDB">
      <w:pPr>
        <w:widowControl/>
        <w:numPr>
          <w:ilvl w:val="3"/>
          <w:numId w:val="24"/>
        </w:numPr>
        <w:tabs>
          <w:tab w:val="num" w:pos="1644"/>
        </w:tabs>
        <w:jc w:val="left"/>
        <w:rPr>
          <w:w w:val="105"/>
          <w:sz w:val="22"/>
          <w:szCs w:val="22"/>
        </w:rPr>
      </w:pPr>
      <w:r w:rsidRPr="00C60450">
        <w:rPr>
          <w:rFonts w:ascii="宋体" w:hAnsi="宋体" w:cs="宋体" w:hint="eastAsia"/>
          <w:w w:val="110"/>
          <w:sz w:val="22"/>
          <w:szCs w:val="22"/>
        </w:rPr>
        <w:t>按照“一级向一级负责，一级让一级放心，一级向一级报告”</w:t>
      </w:r>
      <w:r w:rsidRPr="00C60450">
        <w:rPr>
          <w:rFonts w:ascii="宋体" w:hAnsi="宋体" w:cs="宋体"/>
          <w:w w:val="110"/>
          <w:sz w:val="22"/>
          <w:szCs w:val="22"/>
        </w:rPr>
        <w:t>的原</w:t>
      </w:r>
      <w:r w:rsidRPr="00C60450">
        <w:rPr>
          <w:w w:val="105"/>
          <w:sz w:val="22"/>
          <w:szCs w:val="22"/>
        </w:rPr>
        <w:t>则，公司内部</w:t>
      </w:r>
      <w:r w:rsidRPr="00706EDB">
        <w:rPr>
          <w:sz w:val="22"/>
          <w:szCs w:val="22"/>
        </w:rPr>
        <w:t>建立</w:t>
      </w:r>
      <w:r w:rsidRPr="00C60450">
        <w:rPr>
          <w:w w:val="105"/>
          <w:sz w:val="22"/>
          <w:szCs w:val="22"/>
        </w:rPr>
        <w:t>自下而上的层层风险研判、层层记录归档、层层风险报告、层层签字承诺的制度</w:t>
      </w:r>
      <w:r w:rsidRPr="00C60450">
        <w:rPr>
          <w:rFonts w:hint="eastAsia"/>
          <w:w w:val="105"/>
          <w:sz w:val="22"/>
          <w:szCs w:val="22"/>
        </w:rPr>
        <w:t>。</w:t>
      </w:r>
    </w:p>
    <w:p w14:paraId="751822B0" w14:textId="77777777" w:rsidR="00E95F7C" w:rsidRPr="00C60450" w:rsidRDefault="00E95F7C" w:rsidP="00706EDB">
      <w:pPr>
        <w:widowControl/>
        <w:numPr>
          <w:ilvl w:val="3"/>
          <w:numId w:val="24"/>
        </w:numPr>
        <w:tabs>
          <w:tab w:val="num" w:pos="1644"/>
        </w:tabs>
        <w:jc w:val="left"/>
        <w:rPr>
          <w:w w:val="105"/>
          <w:sz w:val="22"/>
          <w:szCs w:val="22"/>
        </w:rPr>
      </w:pPr>
      <w:r w:rsidRPr="008C701C">
        <w:rPr>
          <w:w w:val="105"/>
          <w:sz w:val="22"/>
          <w:szCs w:val="22"/>
        </w:rPr>
        <w:t xml:space="preserve"> </w:t>
      </w:r>
      <w:r w:rsidRPr="008C701C">
        <w:rPr>
          <w:w w:val="105"/>
          <w:sz w:val="22"/>
          <w:szCs w:val="22"/>
        </w:rPr>
        <w:t>公司各部门在布置风险研判和风险管控工作任务时</w:t>
      </w:r>
      <w:r w:rsidRPr="008C701C">
        <w:rPr>
          <w:rFonts w:hint="eastAsia"/>
          <w:w w:val="105"/>
          <w:sz w:val="22"/>
          <w:szCs w:val="22"/>
        </w:rPr>
        <w:t>，既要向下级交任务、交工作、交目标，又要同步交思路、交方法、交意见</w:t>
      </w:r>
      <w:r w:rsidRPr="008C701C">
        <w:rPr>
          <w:w w:val="105"/>
          <w:sz w:val="22"/>
          <w:szCs w:val="22"/>
        </w:rPr>
        <w:t>。</w:t>
      </w:r>
    </w:p>
    <w:p w14:paraId="39F7A636" w14:textId="77777777" w:rsidR="00E95F7C" w:rsidRPr="00445BE2" w:rsidRDefault="00E95F7C" w:rsidP="00706EDB">
      <w:pPr>
        <w:widowControl/>
        <w:numPr>
          <w:ilvl w:val="3"/>
          <w:numId w:val="24"/>
        </w:numPr>
        <w:tabs>
          <w:tab w:val="num" w:pos="1644"/>
        </w:tabs>
        <w:jc w:val="left"/>
        <w:rPr>
          <w:w w:val="105"/>
          <w:sz w:val="22"/>
          <w:szCs w:val="22"/>
        </w:rPr>
      </w:pPr>
      <w:r w:rsidRPr="00445BE2">
        <w:rPr>
          <w:w w:val="105"/>
          <w:sz w:val="22"/>
          <w:szCs w:val="22"/>
        </w:rPr>
        <w:t xml:space="preserve"> </w:t>
      </w:r>
      <w:r w:rsidRPr="00445BE2">
        <w:rPr>
          <w:w w:val="105"/>
          <w:sz w:val="22"/>
          <w:szCs w:val="22"/>
        </w:rPr>
        <w:t>对下级的风险报告和安全承诺，上级要组织力量进行</w:t>
      </w:r>
      <w:r w:rsidRPr="00445BE2">
        <w:rPr>
          <w:rFonts w:hint="eastAsia"/>
          <w:w w:val="105"/>
          <w:sz w:val="22"/>
          <w:szCs w:val="22"/>
        </w:rPr>
        <w:t>评估，</w:t>
      </w:r>
      <w:r w:rsidRPr="00445BE2">
        <w:rPr>
          <w:w w:val="105"/>
          <w:sz w:val="22"/>
          <w:szCs w:val="22"/>
        </w:rPr>
        <w:t>确保各项</w:t>
      </w:r>
      <w:r w:rsidRPr="00445BE2">
        <w:rPr>
          <w:w w:val="105"/>
          <w:sz w:val="22"/>
          <w:szCs w:val="22"/>
        </w:rPr>
        <w:t xml:space="preserve"> </w:t>
      </w:r>
      <w:r w:rsidRPr="00445BE2">
        <w:rPr>
          <w:w w:val="105"/>
          <w:sz w:val="22"/>
          <w:szCs w:val="22"/>
        </w:rPr>
        <w:t>风险防</w:t>
      </w:r>
      <w:r w:rsidRPr="00445BE2">
        <w:rPr>
          <w:rFonts w:hint="eastAsia"/>
          <w:w w:val="105"/>
          <w:sz w:val="22"/>
          <w:szCs w:val="22"/>
        </w:rPr>
        <w:t>控</w:t>
      </w:r>
      <w:r w:rsidRPr="00445BE2">
        <w:rPr>
          <w:w w:val="105"/>
          <w:sz w:val="22"/>
          <w:szCs w:val="22"/>
        </w:rPr>
        <w:t>措施落实到位。</w:t>
      </w:r>
    </w:p>
    <w:p w14:paraId="6CB02B39" w14:textId="77777777" w:rsidR="00E95F7C" w:rsidRDefault="00E95F7C" w:rsidP="00706EDB">
      <w:pPr>
        <w:widowControl/>
        <w:numPr>
          <w:ilvl w:val="3"/>
          <w:numId w:val="24"/>
        </w:numPr>
        <w:tabs>
          <w:tab w:val="num" w:pos="1644"/>
        </w:tabs>
        <w:jc w:val="left"/>
        <w:rPr>
          <w:w w:val="105"/>
          <w:sz w:val="22"/>
          <w:szCs w:val="22"/>
        </w:rPr>
      </w:pPr>
      <w:r w:rsidRPr="00E74F7E">
        <w:rPr>
          <w:w w:val="105"/>
          <w:sz w:val="22"/>
          <w:szCs w:val="22"/>
        </w:rPr>
        <w:t>主要负责人要结合公司实际，全面掌握安全生产各项工作情况，亲自</w:t>
      </w:r>
      <w:r w:rsidRPr="00E74F7E">
        <w:rPr>
          <w:w w:val="105"/>
          <w:sz w:val="22"/>
          <w:szCs w:val="22"/>
        </w:rPr>
        <w:t xml:space="preserve"> </w:t>
      </w:r>
      <w:r w:rsidRPr="00E74F7E">
        <w:rPr>
          <w:w w:val="105"/>
          <w:sz w:val="22"/>
          <w:szCs w:val="22"/>
        </w:rPr>
        <w:t>调度，确保生产</w:t>
      </w:r>
      <w:r w:rsidRPr="00706EDB">
        <w:rPr>
          <w:sz w:val="22"/>
          <w:szCs w:val="22"/>
        </w:rPr>
        <w:t>经营</w:t>
      </w:r>
      <w:r w:rsidRPr="00E74F7E">
        <w:rPr>
          <w:w w:val="105"/>
          <w:sz w:val="22"/>
          <w:szCs w:val="22"/>
        </w:rPr>
        <w:t>活动的安全风险处于可控状态。</w:t>
      </w:r>
    </w:p>
    <w:p w14:paraId="3D772018" w14:textId="77777777" w:rsidR="00E95F7C" w:rsidRPr="00E60D96" w:rsidRDefault="00E95F7C" w:rsidP="00E60D96">
      <w:pPr>
        <w:widowControl/>
        <w:numPr>
          <w:ilvl w:val="3"/>
          <w:numId w:val="24"/>
        </w:numPr>
        <w:jc w:val="left"/>
        <w:rPr>
          <w:rFonts w:hint="eastAsia"/>
          <w:w w:val="105"/>
          <w:sz w:val="22"/>
          <w:szCs w:val="22"/>
        </w:rPr>
      </w:pPr>
      <w:r w:rsidRPr="00445BE2">
        <w:rPr>
          <w:w w:val="105"/>
          <w:sz w:val="22"/>
          <w:szCs w:val="22"/>
        </w:rPr>
        <w:t>在生产装置、罐区安全运行，特殊作业、检维修作业、承包商作业等主要安全风险可控的前提下，以公司总经理等主要负责人的名义</w:t>
      </w:r>
      <w:r w:rsidRPr="00445BE2">
        <w:rPr>
          <w:rFonts w:hint="eastAsia"/>
          <w:w w:val="105"/>
          <w:sz w:val="22"/>
          <w:szCs w:val="22"/>
        </w:rPr>
        <w:t>，</w:t>
      </w:r>
      <w:r w:rsidRPr="00445BE2">
        <w:rPr>
          <w:rFonts w:eastAsia="Times New Roman"/>
          <w:w w:val="105"/>
          <w:sz w:val="22"/>
          <w:szCs w:val="22"/>
        </w:rPr>
        <w:t xml:space="preserve"> EHS</w:t>
      </w:r>
      <w:r w:rsidRPr="00445BE2">
        <w:rPr>
          <w:rFonts w:ascii="宋体" w:hAnsi="宋体" w:hint="eastAsia"/>
          <w:w w:val="105"/>
          <w:sz w:val="22"/>
          <w:szCs w:val="22"/>
        </w:rPr>
        <w:t>管理</w:t>
      </w:r>
      <w:r w:rsidRPr="00445BE2">
        <w:rPr>
          <w:w w:val="105"/>
          <w:sz w:val="22"/>
          <w:szCs w:val="22"/>
        </w:rPr>
        <w:t>部每天安排专人向</w:t>
      </w:r>
      <w:r w:rsidRPr="00445BE2">
        <w:rPr>
          <w:rFonts w:hint="eastAsia"/>
          <w:w w:val="105"/>
          <w:sz w:val="22"/>
          <w:szCs w:val="22"/>
        </w:rPr>
        <w:t>应急管理部</w:t>
      </w:r>
      <w:r w:rsidRPr="00445BE2">
        <w:rPr>
          <w:w w:val="105"/>
          <w:sz w:val="22"/>
          <w:szCs w:val="22"/>
        </w:rPr>
        <w:t>的专用信息系统报送企业安全状态，并签署安全承诺。总经理外出时，应委托一名领导代履行信息推送和安全承诺工作。</w:t>
      </w:r>
    </w:p>
    <w:p w14:paraId="1E171243" w14:textId="77777777" w:rsidR="00E95F7C" w:rsidRDefault="00E95F7C" w:rsidP="002479B4">
      <w:pPr>
        <w:widowControl/>
        <w:numPr>
          <w:ilvl w:val="2"/>
          <w:numId w:val="24"/>
        </w:numPr>
        <w:tabs>
          <w:tab w:val="num" w:pos="1260"/>
          <w:tab w:val="num" w:pos="1531"/>
        </w:tabs>
        <w:jc w:val="left"/>
        <w:rPr>
          <w:w w:val="105"/>
          <w:sz w:val="22"/>
          <w:szCs w:val="22"/>
        </w:rPr>
      </w:pPr>
      <w:r>
        <w:rPr>
          <w:rFonts w:hint="eastAsia"/>
          <w:w w:val="105"/>
          <w:sz w:val="22"/>
          <w:szCs w:val="22"/>
        </w:rPr>
        <w:t>风险</w:t>
      </w:r>
      <w:r w:rsidRPr="002479B4">
        <w:rPr>
          <w:rFonts w:ascii="宋体" w:hAnsi="宋体" w:cs="宋体" w:hint="eastAsia"/>
          <w:w w:val="105"/>
          <w:sz w:val="22"/>
          <w:szCs w:val="22"/>
        </w:rPr>
        <w:t>公告</w:t>
      </w:r>
    </w:p>
    <w:p w14:paraId="76244A23" w14:textId="77777777" w:rsidR="00E95F7C" w:rsidRDefault="00E95F7C" w:rsidP="00706EDB">
      <w:pPr>
        <w:widowControl/>
        <w:numPr>
          <w:ilvl w:val="3"/>
          <w:numId w:val="24"/>
        </w:numPr>
        <w:tabs>
          <w:tab w:val="num" w:pos="1644"/>
        </w:tabs>
        <w:jc w:val="left"/>
        <w:rPr>
          <w:w w:val="105"/>
          <w:sz w:val="22"/>
          <w:szCs w:val="22"/>
        </w:rPr>
      </w:pPr>
      <w:r>
        <w:rPr>
          <w:rFonts w:hint="eastAsia"/>
          <w:w w:val="105"/>
          <w:sz w:val="22"/>
          <w:szCs w:val="22"/>
        </w:rPr>
        <w:t>企业状态：</w:t>
      </w:r>
      <w:r w:rsidRPr="00734AC4">
        <w:rPr>
          <w:w w:val="105"/>
          <w:sz w:val="22"/>
          <w:szCs w:val="22"/>
        </w:rPr>
        <w:t>主要公告企业当天的生产运行</w:t>
      </w:r>
      <w:r>
        <w:rPr>
          <w:rFonts w:hint="eastAsia"/>
          <w:w w:val="105"/>
          <w:sz w:val="22"/>
          <w:szCs w:val="22"/>
        </w:rPr>
        <w:t>状态和可能引发安全</w:t>
      </w:r>
      <w:r w:rsidRPr="00734AC4">
        <w:rPr>
          <w:w w:val="105"/>
          <w:sz w:val="22"/>
          <w:szCs w:val="22"/>
        </w:rPr>
        <w:t>风险的主要活动。如企业</w:t>
      </w:r>
      <w:r w:rsidRPr="00706EDB">
        <w:rPr>
          <w:sz w:val="22"/>
          <w:szCs w:val="22"/>
        </w:rPr>
        <w:t>共有</w:t>
      </w:r>
      <w:r w:rsidRPr="00734AC4">
        <w:rPr>
          <w:w w:val="105"/>
          <w:sz w:val="22"/>
          <w:szCs w:val="22"/>
        </w:rPr>
        <w:t>几套生产装置，其中</w:t>
      </w:r>
      <w:r>
        <w:rPr>
          <w:rFonts w:hint="eastAsia"/>
          <w:w w:val="105"/>
          <w:sz w:val="22"/>
          <w:szCs w:val="22"/>
        </w:rPr>
        <w:t>几</w:t>
      </w:r>
      <w:r w:rsidRPr="00734AC4">
        <w:rPr>
          <w:w w:val="105"/>
          <w:sz w:val="22"/>
          <w:szCs w:val="22"/>
        </w:rPr>
        <w:t>套运行，几套停产</w:t>
      </w:r>
      <w:r>
        <w:rPr>
          <w:rFonts w:hint="eastAsia"/>
          <w:w w:val="105"/>
          <w:sz w:val="22"/>
          <w:szCs w:val="22"/>
        </w:rPr>
        <w:t>；</w:t>
      </w:r>
      <w:r w:rsidRPr="00734AC4">
        <w:rPr>
          <w:w w:val="105"/>
          <w:sz w:val="22"/>
          <w:szCs w:val="22"/>
        </w:rPr>
        <w:t>厂区内是否存在特殊作业及作业的种类、次数</w:t>
      </w:r>
      <w:r>
        <w:rPr>
          <w:rFonts w:hint="eastAsia"/>
          <w:w w:val="105"/>
          <w:sz w:val="22"/>
          <w:szCs w:val="22"/>
        </w:rPr>
        <w:t>；</w:t>
      </w:r>
      <w:r w:rsidRPr="00734AC4">
        <w:rPr>
          <w:w w:val="105"/>
          <w:sz w:val="22"/>
          <w:szCs w:val="22"/>
        </w:rPr>
        <w:t>是否存在检维修及承包商作业是否处于开停车、试生产阶段等。</w:t>
      </w:r>
    </w:p>
    <w:p w14:paraId="693D0A96" w14:textId="77777777" w:rsidR="00E95F7C" w:rsidRPr="00734AC4" w:rsidRDefault="00E95F7C" w:rsidP="00706EDB">
      <w:pPr>
        <w:widowControl/>
        <w:numPr>
          <w:ilvl w:val="3"/>
          <w:numId w:val="24"/>
        </w:numPr>
        <w:tabs>
          <w:tab w:val="num" w:pos="1644"/>
        </w:tabs>
        <w:jc w:val="left"/>
        <w:rPr>
          <w:w w:val="105"/>
          <w:sz w:val="22"/>
          <w:szCs w:val="22"/>
        </w:rPr>
      </w:pPr>
      <w:r w:rsidRPr="00734AC4">
        <w:rPr>
          <w:w w:val="105"/>
          <w:sz w:val="22"/>
          <w:szCs w:val="22"/>
        </w:rPr>
        <w:t xml:space="preserve"> </w:t>
      </w:r>
      <w:r w:rsidRPr="00734AC4">
        <w:rPr>
          <w:w w:val="105"/>
          <w:sz w:val="22"/>
          <w:szCs w:val="22"/>
        </w:rPr>
        <w:t>风险等级</w:t>
      </w:r>
      <w:r>
        <w:rPr>
          <w:rFonts w:hint="eastAsia"/>
          <w:w w:val="105"/>
          <w:sz w:val="22"/>
          <w:szCs w:val="22"/>
        </w:rPr>
        <w:t>：</w:t>
      </w:r>
      <w:r w:rsidRPr="00734AC4">
        <w:rPr>
          <w:w w:val="105"/>
          <w:sz w:val="22"/>
          <w:szCs w:val="22"/>
        </w:rPr>
        <w:t>按照科学设定的风险矩阵，输入企业固有风险后果大小和引发事故的可能性数据</w:t>
      </w:r>
      <w:r w:rsidRPr="00734AC4">
        <w:rPr>
          <w:w w:val="105"/>
          <w:sz w:val="22"/>
          <w:szCs w:val="22"/>
        </w:rPr>
        <w:t>(</w:t>
      </w:r>
      <w:r w:rsidRPr="00734AC4">
        <w:rPr>
          <w:w w:val="105"/>
          <w:sz w:val="22"/>
          <w:szCs w:val="22"/>
        </w:rPr>
        <w:t>包括动态气象预警数据</w:t>
      </w:r>
      <w:r w:rsidRPr="00734AC4">
        <w:rPr>
          <w:w w:val="105"/>
          <w:sz w:val="22"/>
          <w:szCs w:val="22"/>
        </w:rPr>
        <w:t>)</w:t>
      </w:r>
      <w:r>
        <w:rPr>
          <w:rFonts w:hint="eastAsia"/>
          <w:w w:val="105"/>
          <w:sz w:val="22"/>
          <w:szCs w:val="22"/>
        </w:rPr>
        <w:t>，</w:t>
      </w:r>
      <w:r w:rsidRPr="00734AC4">
        <w:rPr>
          <w:w w:val="105"/>
          <w:sz w:val="22"/>
          <w:szCs w:val="22"/>
        </w:rPr>
        <w:t>日志信息系统在政府层面将企业的</w:t>
      </w:r>
      <w:r w:rsidRPr="00706EDB">
        <w:rPr>
          <w:sz w:val="22"/>
          <w:szCs w:val="22"/>
        </w:rPr>
        <w:t>当天</w:t>
      </w:r>
      <w:r w:rsidRPr="00734AC4">
        <w:rPr>
          <w:w w:val="105"/>
          <w:sz w:val="22"/>
          <w:szCs w:val="22"/>
        </w:rPr>
        <w:t>风险分为高风险、较高风险、一般风险和低风险四个等级，对应显示红、橙、黄、蓝四种颜色。</w:t>
      </w:r>
    </w:p>
    <w:p w14:paraId="65CC0FA8" w14:textId="77777777" w:rsidR="00E95F7C" w:rsidRPr="00B834D3" w:rsidRDefault="00E95F7C" w:rsidP="00706EDB">
      <w:pPr>
        <w:widowControl/>
        <w:numPr>
          <w:ilvl w:val="3"/>
          <w:numId w:val="24"/>
        </w:numPr>
        <w:tabs>
          <w:tab w:val="num" w:pos="1644"/>
        </w:tabs>
        <w:jc w:val="left"/>
        <w:rPr>
          <w:w w:val="105"/>
          <w:sz w:val="22"/>
          <w:szCs w:val="22"/>
        </w:rPr>
      </w:pPr>
      <w:r w:rsidRPr="00B834D3">
        <w:rPr>
          <w:w w:val="105"/>
          <w:sz w:val="22"/>
          <w:szCs w:val="22"/>
        </w:rPr>
        <w:t>公司承诺</w:t>
      </w:r>
      <w:r>
        <w:rPr>
          <w:rFonts w:hint="eastAsia"/>
          <w:w w:val="105"/>
          <w:sz w:val="22"/>
          <w:szCs w:val="22"/>
        </w:rPr>
        <w:t>：</w:t>
      </w:r>
      <w:r w:rsidRPr="00B834D3">
        <w:rPr>
          <w:w w:val="105"/>
          <w:sz w:val="22"/>
          <w:szCs w:val="22"/>
        </w:rPr>
        <w:t>在进行全面风险研判的基础上，落实相关的风险管控措施，由公司主要</w:t>
      </w:r>
      <w:r w:rsidRPr="00706EDB">
        <w:rPr>
          <w:sz w:val="22"/>
          <w:szCs w:val="22"/>
        </w:rPr>
        <w:t>负责人</w:t>
      </w:r>
      <w:r w:rsidRPr="00B834D3">
        <w:rPr>
          <w:w w:val="105"/>
          <w:sz w:val="22"/>
          <w:szCs w:val="22"/>
        </w:rPr>
        <w:t>承诺当日所有装置、罐区是否处于安全运行状态。</w:t>
      </w:r>
    </w:p>
    <w:p w14:paraId="608180D6" w14:textId="77777777" w:rsidR="00E95F7C" w:rsidRPr="00B834D3" w:rsidRDefault="00E95F7C" w:rsidP="002479B4">
      <w:pPr>
        <w:widowControl/>
        <w:numPr>
          <w:ilvl w:val="2"/>
          <w:numId w:val="24"/>
        </w:numPr>
        <w:tabs>
          <w:tab w:val="num" w:pos="1260"/>
          <w:tab w:val="num" w:pos="1531"/>
        </w:tabs>
        <w:jc w:val="left"/>
        <w:rPr>
          <w:w w:val="105"/>
          <w:sz w:val="22"/>
          <w:szCs w:val="22"/>
        </w:rPr>
      </w:pPr>
      <w:r w:rsidRPr="00B834D3">
        <w:rPr>
          <w:w w:val="105"/>
          <w:sz w:val="22"/>
          <w:szCs w:val="22"/>
        </w:rPr>
        <w:t xml:space="preserve"> </w:t>
      </w:r>
      <w:r w:rsidRPr="00B834D3">
        <w:rPr>
          <w:w w:val="105"/>
          <w:sz w:val="22"/>
          <w:szCs w:val="22"/>
        </w:rPr>
        <w:t>风险</w:t>
      </w:r>
      <w:r w:rsidRPr="002479B4">
        <w:rPr>
          <w:rFonts w:ascii="宋体" w:hAnsi="宋体" w:cs="宋体"/>
          <w:w w:val="105"/>
          <w:sz w:val="22"/>
          <w:szCs w:val="22"/>
        </w:rPr>
        <w:t>公告</w:t>
      </w:r>
      <w:r w:rsidRPr="00B834D3">
        <w:rPr>
          <w:w w:val="105"/>
          <w:sz w:val="22"/>
          <w:szCs w:val="22"/>
        </w:rPr>
        <w:t>的方式</w:t>
      </w:r>
      <w:r w:rsidRPr="00B834D3">
        <w:rPr>
          <w:w w:val="105"/>
          <w:sz w:val="22"/>
          <w:szCs w:val="22"/>
        </w:rPr>
        <w:t>:</w:t>
      </w:r>
    </w:p>
    <w:p w14:paraId="633885A8" w14:textId="77777777" w:rsidR="00E95F7C" w:rsidRPr="00B834D3" w:rsidRDefault="00E95F7C" w:rsidP="00706EDB">
      <w:pPr>
        <w:widowControl/>
        <w:numPr>
          <w:ilvl w:val="3"/>
          <w:numId w:val="24"/>
        </w:numPr>
        <w:tabs>
          <w:tab w:val="num" w:pos="1644"/>
        </w:tabs>
        <w:jc w:val="left"/>
        <w:rPr>
          <w:w w:val="105"/>
          <w:sz w:val="22"/>
          <w:szCs w:val="22"/>
        </w:rPr>
      </w:pPr>
      <w:r w:rsidRPr="00B834D3">
        <w:rPr>
          <w:w w:val="105"/>
          <w:sz w:val="22"/>
          <w:szCs w:val="22"/>
        </w:rPr>
        <w:t>公告时间</w:t>
      </w:r>
      <w:r w:rsidRPr="00B834D3">
        <w:rPr>
          <w:w w:val="105"/>
          <w:sz w:val="22"/>
          <w:szCs w:val="22"/>
        </w:rPr>
        <w:t>:</w:t>
      </w:r>
      <w:r w:rsidRPr="00706EDB">
        <w:rPr>
          <w:sz w:val="22"/>
          <w:szCs w:val="22"/>
        </w:rPr>
        <w:t>每天早</w:t>
      </w:r>
      <w:r w:rsidRPr="00B834D3">
        <w:rPr>
          <w:w w:val="105"/>
          <w:sz w:val="22"/>
          <w:szCs w:val="22"/>
        </w:rPr>
        <w:t xml:space="preserve"> 10 </w:t>
      </w:r>
      <w:r w:rsidRPr="00B834D3">
        <w:rPr>
          <w:w w:val="105"/>
          <w:sz w:val="22"/>
          <w:szCs w:val="22"/>
        </w:rPr>
        <w:t>时更新</w:t>
      </w:r>
      <w:r>
        <w:rPr>
          <w:rFonts w:hint="eastAsia"/>
          <w:w w:val="105"/>
          <w:sz w:val="22"/>
          <w:szCs w:val="22"/>
        </w:rPr>
        <w:t>，</w:t>
      </w:r>
      <w:r w:rsidRPr="00B834D3">
        <w:rPr>
          <w:w w:val="105"/>
          <w:sz w:val="22"/>
          <w:szCs w:val="22"/>
        </w:rPr>
        <w:t>至次日</w:t>
      </w:r>
      <w:r w:rsidRPr="00B834D3">
        <w:rPr>
          <w:w w:val="105"/>
          <w:sz w:val="22"/>
          <w:szCs w:val="22"/>
        </w:rPr>
        <w:t xml:space="preserve"> 10 </w:t>
      </w:r>
      <w:r w:rsidRPr="00B834D3">
        <w:rPr>
          <w:w w:val="105"/>
          <w:sz w:val="22"/>
          <w:szCs w:val="22"/>
        </w:rPr>
        <w:t>时。</w:t>
      </w:r>
    </w:p>
    <w:p w14:paraId="0A6C57CD" w14:textId="77777777" w:rsidR="00072983" w:rsidRPr="008C07AF" w:rsidRDefault="00E95F7C" w:rsidP="002479B4">
      <w:pPr>
        <w:widowControl/>
        <w:numPr>
          <w:ilvl w:val="2"/>
          <w:numId w:val="24"/>
        </w:numPr>
        <w:tabs>
          <w:tab w:val="num" w:pos="1260"/>
        </w:tabs>
        <w:jc w:val="left"/>
        <w:rPr>
          <w:color w:val="000000"/>
          <w:sz w:val="22"/>
          <w:szCs w:val="22"/>
        </w:rPr>
      </w:pPr>
      <w:r w:rsidRPr="00B834D3">
        <w:rPr>
          <w:w w:val="105"/>
          <w:sz w:val="22"/>
          <w:szCs w:val="22"/>
        </w:rPr>
        <w:t>公告</w:t>
      </w:r>
      <w:r w:rsidRPr="002479B4">
        <w:rPr>
          <w:rFonts w:ascii="宋体" w:hAnsi="宋体" w:cs="宋体"/>
          <w:w w:val="105"/>
          <w:sz w:val="22"/>
          <w:szCs w:val="22"/>
        </w:rPr>
        <w:t>地点</w:t>
      </w:r>
      <w:r w:rsidRPr="00B834D3">
        <w:rPr>
          <w:w w:val="105"/>
          <w:sz w:val="22"/>
          <w:szCs w:val="22"/>
        </w:rPr>
        <w:t>:</w:t>
      </w:r>
      <w:r>
        <w:rPr>
          <w:w w:val="105"/>
          <w:sz w:val="22"/>
          <w:szCs w:val="22"/>
        </w:rPr>
        <w:t>公司厂大门入口电子显示</w:t>
      </w:r>
      <w:r>
        <w:rPr>
          <w:rFonts w:hint="eastAsia"/>
          <w:w w:val="105"/>
          <w:sz w:val="22"/>
          <w:szCs w:val="22"/>
        </w:rPr>
        <w:t>屏</w:t>
      </w:r>
      <w:r w:rsidRPr="00B834D3">
        <w:rPr>
          <w:w w:val="105"/>
          <w:sz w:val="22"/>
          <w:szCs w:val="22"/>
        </w:rPr>
        <w:t>。</w:t>
      </w:r>
    </w:p>
    <w:p w14:paraId="7970F7CF" w14:textId="77777777" w:rsidR="00072983" w:rsidRPr="00921650" w:rsidRDefault="00072983" w:rsidP="00005A87">
      <w:pPr>
        <w:rPr>
          <w:rFonts w:ascii="宋体" w:hAnsi="宋体"/>
          <w:sz w:val="22"/>
          <w:szCs w:val="22"/>
        </w:rPr>
      </w:pPr>
    </w:p>
    <w:p w14:paraId="7DDFC412" w14:textId="77777777" w:rsidR="00005A87" w:rsidRDefault="00005A87" w:rsidP="00126C4F">
      <w:pPr>
        <w:numPr>
          <w:ilvl w:val="0"/>
          <w:numId w:val="24"/>
        </w:numPr>
        <w:tabs>
          <w:tab w:val="left" w:pos="855"/>
        </w:tabs>
        <w:rPr>
          <w:rFonts w:ascii="宋体" w:hAnsi="宋体"/>
          <w:b/>
          <w:sz w:val="22"/>
          <w:szCs w:val="22"/>
        </w:rPr>
      </w:pPr>
      <w:r w:rsidRPr="00DE00D4">
        <w:rPr>
          <w:rFonts w:ascii="宋体" w:hAnsi="宋体"/>
          <w:b/>
          <w:sz w:val="22"/>
          <w:szCs w:val="22"/>
        </w:rPr>
        <w:t>记录</w:t>
      </w:r>
    </w:p>
    <w:p w14:paraId="0C71DAC2" w14:textId="77777777" w:rsidR="003D46ED" w:rsidRPr="008C07AF" w:rsidRDefault="007969B7" w:rsidP="00A3103D">
      <w:pPr>
        <w:numPr>
          <w:ilvl w:val="1"/>
          <w:numId w:val="24"/>
        </w:numPr>
        <w:rPr>
          <w:rFonts w:ascii="宋体" w:hAnsi="宋体"/>
          <w:b/>
          <w:sz w:val="22"/>
          <w:szCs w:val="22"/>
        </w:rPr>
      </w:pPr>
      <w:r>
        <w:rPr>
          <w:rFonts w:hAnsi="Tahoma" w:hint="eastAsia"/>
          <w:sz w:val="22"/>
          <w:szCs w:val="22"/>
        </w:rPr>
        <w:t>From</w:t>
      </w:r>
      <w:r>
        <w:rPr>
          <w:rFonts w:hAnsi="Tahoma" w:hint="eastAsia"/>
          <w:sz w:val="22"/>
          <w:szCs w:val="22"/>
        </w:rPr>
        <w:t>：</w:t>
      </w:r>
      <w:r w:rsidR="00923DF9">
        <w:rPr>
          <w:rFonts w:hAnsi="Tahoma" w:hint="eastAsia"/>
          <w:sz w:val="22"/>
          <w:szCs w:val="22"/>
        </w:rPr>
        <w:t>F</w:t>
      </w:r>
      <w:r w:rsidR="00A3103D">
        <w:rPr>
          <w:sz w:val="22"/>
          <w:szCs w:val="22"/>
        </w:rPr>
        <w:t>EHSOP-</w:t>
      </w:r>
      <w:r w:rsidR="00231074">
        <w:rPr>
          <w:sz w:val="22"/>
          <w:szCs w:val="22"/>
        </w:rPr>
        <w:t>S</w:t>
      </w:r>
      <w:r w:rsidR="00E60D96">
        <w:rPr>
          <w:sz w:val="22"/>
          <w:szCs w:val="22"/>
        </w:rPr>
        <w:t>45</w:t>
      </w:r>
      <w:r w:rsidR="00A3103D">
        <w:rPr>
          <w:sz w:val="22"/>
          <w:szCs w:val="22"/>
        </w:rPr>
        <w:t>-</w:t>
      </w:r>
      <w:r w:rsidR="007840EB">
        <w:rPr>
          <w:sz w:val="22"/>
          <w:szCs w:val="22"/>
        </w:rPr>
        <w:t>1</w:t>
      </w:r>
      <w:r w:rsidR="008C07AF">
        <w:rPr>
          <w:rFonts w:ascii="宋体" w:hAnsi="宋体" w:hint="eastAsia"/>
          <w:sz w:val="22"/>
          <w:szCs w:val="22"/>
        </w:rPr>
        <w:t>海正药业（杭州）</w:t>
      </w:r>
      <w:r w:rsidR="00E60D96">
        <w:rPr>
          <w:rFonts w:ascii="宋体" w:hAnsi="宋体" w:hint="eastAsia"/>
          <w:sz w:val="22"/>
          <w:szCs w:val="22"/>
        </w:rPr>
        <w:t>有限公司安全风险研判记录表</w:t>
      </w:r>
    </w:p>
    <w:p w14:paraId="06E1ED77" w14:textId="77777777" w:rsidR="008C07AF" w:rsidRPr="008C07AF" w:rsidRDefault="007969B7" w:rsidP="008C07AF">
      <w:pPr>
        <w:numPr>
          <w:ilvl w:val="1"/>
          <w:numId w:val="24"/>
        </w:numPr>
        <w:tabs>
          <w:tab w:val="num" w:pos="964"/>
        </w:tabs>
        <w:jc w:val="left"/>
        <w:rPr>
          <w:rFonts w:hint="eastAsia"/>
          <w:sz w:val="22"/>
          <w:szCs w:val="22"/>
        </w:rPr>
      </w:pPr>
      <w:r>
        <w:rPr>
          <w:rFonts w:hAnsi="Tahoma" w:hint="eastAsia"/>
          <w:sz w:val="22"/>
          <w:szCs w:val="22"/>
        </w:rPr>
        <w:t>From</w:t>
      </w:r>
      <w:r>
        <w:rPr>
          <w:rFonts w:hAnsi="Tahoma" w:hint="eastAsia"/>
          <w:sz w:val="22"/>
          <w:szCs w:val="22"/>
        </w:rPr>
        <w:t>：</w:t>
      </w:r>
      <w:r w:rsidR="008C07AF" w:rsidRPr="008C07AF">
        <w:rPr>
          <w:sz w:val="22"/>
          <w:szCs w:val="22"/>
        </w:rPr>
        <w:t>FEHSOP-S</w:t>
      </w:r>
      <w:r w:rsidR="00E60D96">
        <w:rPr>
          <w:sz w:val="22"/>
          <w:szCs w:val="22"/>
        </w:rPr>
        <w:t>45</w:t>
      </w:r>
      <w:r w:rsidR="008C07AF" w:rsidRPr="008C07AF">
        <w:rPr>
          <w:sz w:val="22"/>
          <w:szCs w:val="22"/>
        </w:rPr>
        <w:t>-2</w:t>
      </w:r>
      <w:r w:rsidR="00E60D96">
        <w:rPr>
          <w:rFonts w:hint="eastAsia"/>
          <w:sz w:val="22"/>
          <w:szCs w:val="22"/>
        </w:rPr>
        <w:t>公司安全风险承诺公告牌</w:t>
      </w:r>
    </w:p>
    <w:p w14:paraId="245FAF6C" w14:textId="77777777" w:rsidR="00126C4F" w:rsidRDefault="00126C4F" w:rsidP="00A3103D">
      <w:pPr>
        <w:tabs>
          <w:tab w:val="left" w:pos="855"/>
        </w:tabs>
        <w:rPr>
          <w:rFonts w:ascii="宋体" w:hAnsi="宋体" w:hint="eastAsia"/>
          <w:b/>
          <w:sz w:val="22"/>
          <w:szCs w:val="22"/>
        </w:rPr>
      </w:pPr>
    </w:p>
    <w:p w14:paraId="05D976C3" w14:textId="77777777" w:rsidR="00005A87" w:rsidRPr="00FF0F5F" w:rsidRDefault="00005A87" w:rsidP="00005A87">
      <w:pPr>
        <w:numPr>
          <w:ilvl w:val="0"/>
          <w:numId w:val="24"/>
        </w:numPr>
        <w:tabs>
          <w:tab w:val="left" w:pos="855"/>
        </w:tabs>
        <w:rPr>
          <w:rFonts w:ascii="宋体" w:hAnsi="宋体" w:hint="eastAsia"/>
          <w:b/>
          <w:sz w:val="22"/>
          <w:szCs w:val="22"/>
        </w:rPr>
      </w:pPr>
      <w:r w:rsidRPr="00DE00D4">
        <w:rPr>
          <w:rFonts w:ascii="宋体" w:hAnsi="宋体"/>
          <w:b/>
          <w:sz w:val="22"/>
          <w:szCs w:val="22"/>
        </w:rPr>
        <w:t>附录</w:t>
      </w:r>
    </w:p>
    <w:p w14:paraId="02ADD6FC" w14:textId="77777777" w:rsidR="00005A87" w:rsidRDefault="00005A87" w:rsidP="00005A87">
      <w:pPr>
        <w:numPr>
          <w:ilvl w:val="1"/>
          <w:numId w:val="24"/>
        </w:numPr>
        <w:tabs>
          <w:tab w:val="clear" w:pos="851"/>
          <w:tab w:val="left" w:pos="855"/>
        </w:tabs>
        <w:rPr>
          <w:rFonts w:ascii="宋体" w:hAnsi="宋体"/>
          <w:sz w:val="22"/>
          <w:szCs w:val="22"/>
        </w:rPr>
      </w:pPr>
      <w:r w:rsidRPr="00DE00D4">
        <w:rPr>
          <w:rFonts w:ascii="宋体" w:hAnsi="宋体" w:hint="eastAsia"/>
          <w:sz w:val="22"/>
          <w:szCs w:val="22"/>
        </w:rPr>
        <w:t>附录</w:t>
      </w:r>
      <w:r w:rsidR="00901E9D">
        <w:rPr>
          <w:rFonts w:ascii="宋体" w:hAnsi="宋体"/>
          <w:sz w:val="22"/>
          <w:szCs w:val="22"/>
        </w:rPr>
        <w:t>1</w:t>
      </w:r>
    </w:p>
    <w:p w14:paraId="621D213D" w14:textId="77777777" w:rsidR="009738E0" w:rsidRDefault="009738E0" w:rsidP="009738E0">
      <w:pPr>
        <w:ind w:left="454"/>
        <w:rPr>
          <w:b/>
          <w:sz w:val="28"/>
          <w:szCs w:val="28"/>
        </w:rPr>
      </w:pPr>
    </w:p>
    <w:p w14:paraId="12911B00" w14:textId="77777777" w:rsidR="009738E0" w:rsidRDefault="009738E0" w:rsidP="009738E0">
      <w:pPr>
        <w:ind w:left="454"/>
        <w:rPr>
          <w:b/>
          <w:sz w:val="28"/>
          <w:szCs w:val="28"/>
        </w:rPr>
      </w:pPr>
    </w:p>
    <w:p w14:paraId="63C58073" w14:textId="77777777" w:rsidR="009738E0" w:rsidRDefault="009738E0" w:rsidP="009738E0">
      <w:pPr>
        <w:ind w:left="454"/>
        <w:rPr>
          <w:b/>
          <w:sz w:val="28"/>
          <w:szCs w:val="28"/>
        </w:rPr>
      </w:pPr>
    </w:p>
    <w:p w14:paraId="2ADDB77C" w14:textId="77777777" w:rsidR="009738E0" w:rsidRDefault="009738E0" w:rsidP="009738E0">
      <w:pPr>
        <w:ind w:left="454"/>
        <w:rPr>
          <w:b/>
          <w:sz w:val="28"/>
          <w:szCs w:val="28"/>
        </w:rPr>
      </w:pPr>
    </w:p>
    <w:p w14:paraId="16D4E59E" w14:textId="77777777" w:rsidR="009738E0" w:rsidRDefault="009738E0" w:rsidP="009738E0">
      <w:pPr>
        <w:ind w:left="454"/>
        <w:rPr>
          <w:b/>
          <w:sz w:val="28"/>
          <w:szCs w:val="28"/>
        </w:rPr>
      </w:pPr>
    </w:p>
    <w:p w14:paraId="0079A283" w14:textId="77777777" w:rsidR="009738E0" w:rsidRDefault="009738E0" w:rsidP="009738E0">
      <w:pPr>
        <w:ind w:left="454"/>
        <w:rPr>
          <w:b/>
          <w:sz w:val="28"/>
          <w:szCs w:val="28"/>
        </w:rPr>
      </w:pPr>
    </w:p>
    <w:p w14:paraId="555C3356" w14:textId="77777777" w:rsidR="009738E0" w:rsidRDefault="009738E0" w:rsidP="009738E0">
      <w:pPr>
        <w:ind w:left="454"/>
        <w:jc w:val="center"/>
        <w:rPr>
          <w:b/>
          <w:sz w:val="28"/>
          <w:szCs w:val="28"/>
        </w:rPr>
      </w:pPr>
      <w:r w:rsidRPr="00777CCB">
        <w:rPr>
          <w:rFonts w:hint="eastAsia"/>
          <w:b/>
          <w:sz w:val="28"/>
          <w:szCs w:val="28"/>
        </w:rPr>
        <w:t>海正药业（杭州）有限公司安全风险研判记录表</w:t>
      </w:r>
    </w:p>
    <w:p w14:paraId="4D2A497A" w14:textId="77777777" w:rsidR="009738E0" w:rsidRPr="00777CCB" w:rsidRDefault="009738E0" w:rsidP="009738E0">
      <w:pPr>
        <w:ind w:left="454"/>
        <w:rPr>
          <w:rFonts w:hint="eastAsia"/>
          <w:b/>
          <w:sz w:val="28"/>
          <w:szCs w:val="28"/>
        </w:rPr>
      </w:pPr>
      <w:r>
        <w:rPr>
          <w:bCs/>
          <w:sz w:val="22"/>
          <w:szCs w:val="22"/>
        </w:rPr>
        <w:t xml:space="preserve">                                                        </w:t>
      </w:r>
      <w:r w:rsidRPr="006812F7">
        <w:rPr>
          <w:rFonts w:hint="eastAsia"/>
          <w:bCs/>
          <w:sz w:val="22"/>
          <w:szCs w:val="22"/>
        </w:rPr>
        <w:t>Form: FEHSOP-S</w:t>
      </w:r>
      <w:r w:rsidRPr="006812F7">
        <w:rPr>
          <w:bCs/>
          <w:sz w:val="22"/>
          <w:szCs w:val="22"/>
        </w:rPr>
        <w:t>45</w:t>
      </w:r>
      <w:r w:rsidRPr="006812F7">
        <w:rPr>
          <w:rFonts w:hint="eastAsia"/>
          <w:bCs/>
          <w:sz w:val="22"/>
          <w:szCs w:val="22"/>
        </w:rPr>
        <w:t>-1</w:t>
      </w:r>
    </w:p>
    <w:tbl>
      <w:tblPr>
        <w:tblW w:w="935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1840"/>
        <w:gridCol w:w="1665"/>
        <w:gridCol w:w="3680"/>
      </w:tblGrid>
      <w:tr w:rsidR="009738E0" w:rsidRPr="00D12BDD" w14:paraId="45A5F12B" w14:textId="77777777" w:rsidTr="001D06CD">
        <w:trPr>
          <w:trHeight w:val="614"/>
        </w:trPr>
        <w:tc>
          <w:tcPr>
            <w:tcW w:w="2165" w:type="dxa"/>
            <w:shd w:val="clear" w:color="auto" w:fill="auto"/>
            <w:vAlign w:val="center"/>
          </w:tcPr>
          <w:p w14:paraId="6A51AD73" w14:textId="77777777" w:rsidR="009738E0" w:rsidRPr="00D12BDD" w:rsidRDefault="009738E0" w:rsidP="001D06CD">
            <w:pPr>
              <w:jc w:val="center"/>
              <w:rPr>
                <w:sz w:val="22"/>
                <w:szCs w:val="22"/>
              </w:rPr>
            </w:pPr>
            <w:r w:rsidRPr="00D12BDD">
              <w:rPr>
                <w:rFonts w:hint="eastAsia"/>
                <w:sz w:val="22"/>
                <w:szCs w:val="22"/>
              </w:rPr>
              <w:t>岗</w:t>
            </w:r>
            <w:r w:rsidRPr="00D12BDD">
              <w:rPr>
                <w:rFonts w:hint="eastAsia"/>
                <w:sz w:val="22"/>
                <w:szCs w:val="22"/>
              </w:rPr>
              <w:t xml:space="preserve">  </w:t>
            </w:r>
            <w:r w:rsidRPr="00D12BDD">
              <w:rPr>
                <w:rFonts w:hint="eastAsia"/>
                <w:sz w:val="22"/>
                <w:szCs w:val="22"/>
              </w:rPr>
              <w:t>位</w:t>
            </w:r>
          </w:p>
        </w:tc>
        <w:tc>
          <w:tcPr>
            <w:tcW w:w="1840" w:type="dxa"/>
            <w:shd w:val="clear" w:color="auto" w:fill="auto"/>
            <w:vAlign w:val="center"/>
          </w:tcPr>
          <w:p w14:paraId="5A7816B4" w14:textId="77777777" w:rsidR="009738E0" w:rsidRPr="00D12BDD" w:rsidRDefault="009738E0" w:rsidP="001D06CD">
            <w:pPr>
              <w:jc w:val="center"/>
              <w:rPr>
                <w:sz w:val="22"/>
                <w:szCs w:val="22"/>
              </w:rPr>
            </w:pPr>
          </w:p>
        </w:tc>
        <w:tc>
          <w:tcPr>
            <w:tcW w:w="1665" w:type="dxa"/>
            <w:shd w:val="clear" w:color="auto" w:fill="auto"/>
            <w:vAlign w:val="center"/>
          </w:tcPr>
          <w:p w14:paraId="4C0BCFE1" w14:textId="77777777" w:rsidR="009738E0" w:rsidRPr="00D12BDD" w:rsidRDefault="009738E0" w:rsidP="001D06CD">
            <w:pPr>
              <w:jc w:val="center"/>
              <w:rPr>
                <w:sz w:val="22"/>
                <w:szCs w:val="22"/>
              </w:rPr>
            </w:pPr>
            <w:r w:rsidRPr="00D12BDD">
              <w:rPr>
                <w:rFonts w:hint="eastAsia"/>
                <w:sz w:val="22"/>
                <w:szCs w:val="22"/>
              </w:rPr>
              <w:t>时</w:t>
            </w:r>
            <w:r w:rsidRPr="00D12BDD">
              <w:rPr>
                <w:rFonts w:hint="eastAsia"/>
                <w:sz w:val="22"/>
                <w:szCs w:val="22"/>
              </w:rPr>
              <w:t xml:space="preserve">  </w:t>
            </w:r>
            <w:r w:rsidRPr="00D12BDD">
              <w:rPr>
                <w:rFonts w:hint="eastAsia"/>
                <w:sz w:val="22"/>
                <w:szCs w:val="22"/>
              </w:rPr>
              <w:t>间</w:t>
            </w:r>
          </w:p>
        </w:tc>
        <w:tc>
          <w:tcPr>
            <w:tcW w:w="3680" w:type="dxa"/>
            <w:shd w:val="clear" w:color="auto" w:fill="auto"/>
          </w:tcPr>
          <w:p w14:paraId="7C32D86E" w14:textId="77777777" w:rsidR="009738E0" w:rsidRPr="00D12BDD" w:rsidRDefault="009738E0" w:rsidP="001D06CD">
            <w:pPr>
              <w:jc w:val="center"/>
              <w:rPr>
                <w:sz w:val="22"/>
                <w:szCs w:val="22"/>
              </w:rPr>
            </w:pPr>
          </w:p>
        </w:tc>
      </w:tr>
      <w:tr w:rsidR="009738E0" w:rsidRPr="00D12BDD" w14:paraId="0C803B01" w14:textId="77777777" w:rsidTr="001D06CD">
        <w:tc>
          <w:tcPr>
            <w:tcW w:w="2165" w:type="dxa"/>
            <w:shd w:val="clear" w:color="auto" w:fill="auto"/>
            <w:vAlign w:val="center"/>
          </w:tcPr>
          <w:p w14:paraId="0A21C62E" w14:textId="77777777" w:rsidR="009738E0" w:rsidRPr="00D12BDD" w:rsidRDefault="009738E0" w:rsidP="001D06CD">
            <w:pPr>
              <w:jc w:val="center"/>
              <w:rPr>
                <w:sz w:val="22"/>
                <w:szCs w:val="22"/>
              </w:rPr>
            </w:pPr>
            <w:r w:rsidRPr="00D12BDD">
              <w:rPr>
                <w:rFonts w:hint="eastAsia"/>
                <w:sz w:val="22"/>
                <w:szCs w:val="22"/>
              </w:rPr>
              <w:t>安全风险</w:t>
            </w:r>
          </w:p>
        </w:tc>
        <w:tc>
          <w:tcPr>
            <w:tcW w:w="7185" w:type="dxa"/>
            <w:gridSpan w:val="3"/>
            <w:shd w:val="clear" w:color="auto" w:fill="auto"/>
          </w:tcPr>
          <w:p w14:paraId="4CBC9818" w14:textId="77777777" w:rsidR="009738E0" w:rsidRPr="00D12BDD" w:rsidRDefault="009738E0" w:rsidP="001D06CD">
            <w:pPr>
              <w:spacing w:line="276" w:lineRule="auto"/>
              <w:rPr>
                <w:sz w:val="22"/>
                <w:szCs w:val="22"/>
              </w:rPr>
            </w:pPr>
          </w:p>
          <w:p w14:paraId="7A23B232" w14:textId="77777777" w:rsidR="009738E0" w:rsidRPr="00D12BDD" w:rsidRDefault="009738E0" w:rsidP="001D06CD">
            <w:pPr>
              <w:spacing w:line="276" w:lineRule="auto"/>
              <w:rPr>
                <w:sz w:val="22"/>
                <w:szCs w:val="22"/>
              </w:rPr>
            </w:pPr>
          </w:p>
          <w:p w14:paraId="4678346E" w14:textId="77777777" w:rsidR="009738E0" w:rsidRPr="00D12BDD" w:rsidRDefault="009738E0" w:rsidP="001D06CD">
            <w:pPr>
              <w:spacing w:line="276" w:lineRule="auto"/>
              <w:rPr>
                <w:rFonts w:hint="eastAsia"/>
                <w:sz w:val="22"/>
                <w:szCs w:val="22"/>
              </w:rPr>
            </w:pPr>
          </w:p>
        </w:tc>
      </w:tr>
      <w:tr w:rsidR="009738E0" w:rsidRPr="00D12BDD" w14:paraId="281C3FBD" w14:textId="77777777" w:rsidTr="001D06CD">
        <w:tc>
          <w:tcPr>
            <w:tcW w:w="2165" w:type="dxa"/>
            <w:shd w:val="clear" w:color="auto" w:fill="auto"/>
            <w:vAlign w:val="center"/>
          </w:tcPr>
          <w:p w14:paraId="2E643D14" w14:textId="77777777" w:rsidR="009738E0" w:rsidRPr="00D12BDD" w:rsidRDefault="009738E0" w:rsidP="001D06CD">
            <w:pPr>
              <w:jc w:val="center"/>
              <w:rPr>
                <w:sz w:val="22"/>
                <w:szCs w:val="22"/>
              </w:rPr>
            </w:pPr>
            <w:r w:rsidRPr="00D12BDD">
              <w:rPr>
                <w:rFonts w:hint="eastAsia"/>
                <w:sz w:val="22"/>
                <w:szCs w:val="22"/>
              </w:rPr>
              <w:t>风险研判</w:t>
            </w:r>
          </w:p>
        </w:tc>
        <w:tc>
          <w:tcPr>
            <w:tcW w:w="7185" w:type="dxa"/>
            <w:gridSpan w:val="3"/>
            <w:shd w:val="clear" w:color="auto" w:fill="auto"/>
          </w:tcPr>
          <w:p w14:paraId="5687E615" w14:textId="77777777" w:rsidR="009738E0" w:rsidRPr="00D12BDD" w:rsidRDefault="009738E0" w:rsidP="001D06CD">
            <w:pPr>
              <w:rPr>
                <w:sz w:val="22"/>
                <w:szCs w:val="22"/>
              </w:rPr>
            </w:pPr>
          </w:p>
          <w:p w14:paraId="369287D9" w14:textId="77777777" w:rsidR="009738E0" w:rsidRPr="00D12BDD" w:rsidRDefault="009738E0" w:rsidP="001D06CD">
            <w:pPr>
              <w:rPr>
                <w:sz w:val="22"/>
                <w:szCs w:val="22"/>
              </w:rPr>
            </w:pPr>
          </w:p>
          <w:p w14:paraId="2E726FF7" w14:textId="77777777" w:rsidR="009738E0" w:rsidRDefault="009738E0" w:rsidP="001D06CD">
            <w:pPr>
              <w:rPr>
                <w:rFonts w:hint="eastAsia"/>
                <w:sz w:val="22"/>
                <w:szCs w:val="22"/>
              </w:rPr>
            </w:pPr>
          </w:p>
          <w:p w14:paraId="773E324A" w14:textId="77777777" w:rsidR="009738E0" w:rsidRPr="00D12BDD" w:rsidRDefault="009738E0" w:rsidP="001D06CD">
            <w:pPr>
              <w:rPr>
                <w:sz w:val="22"/>
                <w:szCs w:val="22"/>
              </w:rPr>
            </w:pPr>
          </w:p>
        </w:tc>
      </w:tr>
      <w:tr w:rsidR="009738E0" w:rsidRPr="00D12BDD" w14:paraId="731C6D68" w14:textId="77777777" w:rsidTr="001D06CD">
        <w:trPr>
          <w:trHeight w:val="1134"/>
        </w:trPr>
        <w:tc>
          <w:tcPr>
            <w:tcW w:w="2165" w:type="dxa"/>
            <w:shd w:val="clear" w:color="auto" w:fill="auto"/>
            <w:vAlign w:val="center"/>
          </w:tcPr>
          <w:p w14:paraId="5EC5FD11" w14:textId="77777777" w:rsidR="009738E0" w:rsidRPr="00D12BDD" w:rsidRDefault="009738E0" w:rsidP="001D06CD">
            <w:pPr>
              <w:jc w:val="center"/>
              <w:rPr>
                <w:sz w:val="22"/>
                <w:szCs w:val="22"/>
              </w:rPr>
            </w:pPr>
            <w:r w:rsidRPr="00D12BDD">
              <w:rPr>
                <w:rFonts w:hint="eastAsia"/>
                <w:sz w:val="22"/>
                <w:szCs w:val="22"/>
              </w:rPr>
              <w:t>班组长（签字）</w:t>
            </w:r>
          </w:p>
        </w:tc>
        <w:tc>
          <w:tcPr>
            <w:tcW w:w="7185" w:type="dxa"/>
            <w:gridSpan w:val="3"/>
            <w:shd w:val="clear" w:color="auto" w:fill="auto"/>
          </w:tcPr>
          <w:p w14:paraId="6C8A52FC" w14:textId="77777777" w:rsidR="009738E0" w:rsidRPr="00D12BDD" w:rsidRDefault="009738E0" w:rsidP="001D06CD">
            <w:pPr>
              <w:rPr>
                <w:sz w:val="22"/>
                <w:szCs w:val="22"/>
              </w:rPr>
            </w:pPr>
          </w:p>
          <w:p w14:paraId="119E7746" w14:textId="77777777" w:rsidR="009738E0" w:rsidRDefault="009738E0" w:rsidP="001D06CD">
            <w:pPr>
              <w:rPr>
                <w:sz w:val="22"/>
                <w:szCs w:val="22"/>
              </w:rPr>
            </w:pPr>
          </w:p>
          <w:p w14:paraId="0752774C" w14:textId="77777777" w:rsidR="009738E0" w:rsidRDefault="009738E0" w:rsidP="001D06CD">
            <w:pPr>
              <w:rPr>
                <w:sz w:val="22"/>
                <w:szCs w:val="22"/>
              </w:rPr>
            </w:pPr>
          </w:p>
          <w:p w14:paraId="01B7614D" w14:textId="77777777" w:rsidR="009738E0" w:rsidRPr="00D12BDD" w:rsidRDefault="009738E0" w:rsidP="001D06CD">
            <w:pPr>
              <w:rPr>
                <w:sz w:val="22"/>
                <w:szCs w:val="22"/>
              </w:rPr>
            </w:pPr>
          </w:p>
        </w:tc>
      </w:tr>
      <w:tr w:rsidR="009738E0" w:rsidRPr="00D12BDD" w14:paraId="2042D020" w14:textId="77777777" w:rsidTr="001D06CD">
        <w:trPr>
          <w:trHeight w:val="1134"/>
        </w:trPr>
        <w:tc>
          <w:tcPr>
            <w:tcW w:w="2165" w:type="dxa"/>
            <w:shd w:val="clear" w:color="auto" w:fill="auto"/>
            <w:vAlign w:val="center"/>
          </w:tcPr>
          <w:p w14:paraId="249E35F5" w14:textId="77777777" w:rsidR="009738E0" w:rsidRPr="00D12BDD" w:rsidRDefault="009738E0" w:rsidP="001D06CD">
            <w:pPr>
              <w:jc w:val="center"/>
              <w:rPr>
                <w:sz w:val="22"/>
                <w:szCs w:val="22"/>
              </w:rPr>
            </w:pPr>
            <w:r w:rsidRPr="00D12BDD">
              <w:rPr>
                <w:rFonts w:hint="eastAsia"/>
                <w:sz w:val="22"/>
                <w:szCs w:val="22"/>
              </w:rPr>
              <w:t>车间主任（签字）</w:t>
            </w:r>
          </w:p>
        </w:tc>
        <w:tc>
          <w:tcPr>
            <w:tcW w:w="7185" w:type="dxa"/>
            <w:gridSpan w:val="3"/>
            <w:shd w:val="clear" w:color="auto" w:fill="auto"/>
          </w:tcPr>
          <w:p w14:paraId="6488B644" w14:textId="77777777" w:rsidR="009738E0" w:rsidRPr="00D12BDD" w:rsidRDefault="009738E0" w:rsidP="001D06CD">
            <w:pPr>
              <w:rPr>
                <w:sz w:val="22"/>
                <w:szCs w:val="22"/>
              </w:rPr>
            </w:pPr>
          </w:p>
          <w:p w14:paraId="6BC54CBB" w14:textId="77777777" w:rsidR="009738E0" w:rsidRDefault="009738E0" w:rsidP="001D06CD">
            <w:pPr>
              <w:rPr>
                <w:sz w:val="22"/>
                <w:szCs w:val="22"/>
              </w:rPr>
            </w:pPr>
          </w:p>
          <w:p w14:paraId="0B1D8FB5" w14:textId="77777777" w:rsidR="009738E0" w:rsidRDefault="009738E0" w:rsidP="001D06CD">
            <w:pPr>
              <w:rPr>
                <w:sz w:val="22"/>
                <w:szCs w:val="22"/>
              </w:rPr>
            </w:pPr>
          </w:p>
          <w:p w14:paraId="081ECA48" w14:textId="77777777" w:rsidR="009738E0" w:rsidRPr="00D12BDD" w:rsidRDefault="009738E0" w:rsidP="001D06CD">
            <w:pPr>
              <w:rPr>
                <w:sz w:val="22"/>
                <w:szCs w:val="22"/>
              </w:rPr>
            </w:pPr>
          </w:p>
        </w:tc>
      </w:tr>
      <w:tr w:rsidR="009738E0" w:rsidRPr="00D12BDD" w14:paraId="33C5908F" w14:textId="77777777" w:rsidTr="001D06CD">
        <w:trPr>
          <w:trHeight w:val="1134"/>
        </w:trPr>
        <w:tc>
          <w:tcPr>
            <w:tcW w:w="2165" w:type="dxa"/>
            <w:shd w:val="clear" w:color="auto" w:fill="auto"/>
            <w:vAlign w:val="center"/>
          </w:tcPr>
          <w:p w14:paraId="3E37164B" w14:textId="77777777" w:rsidR="009738E0" w:rsidRPr="00D12BDD" w:rsidRDefault="009738E0" w:rsidP="001D06CD">
            <w:pPr>
              <w:jc w:val="center"/>
              <w:rPr>
                <w:sz w:val="22"/>
                <w:szCs w:val="22"/>
              </w:rPr>
            </w:pPr>
            <w:r w:rsidRPr="00D12BDD">
              <w:rPr>
                <w:rFonts w:hint="eastAsia"/>
                <w:sz w:val="22"/>
                <w:szCs w:val="22"/>
              </w:rPr>
              <w:t>事业部总经理</w:t>
            </w:r>
          </w:p>
          <w:p w14:paraId="625F1DB3" w14:textId="77777777" w:rsidR="009738E0" w:rsidRPr="00D12BDD" w:rsidRDefault="009738E0" w:rsidP="001D06CD">
            <w:pPr>
              <w:jc w:val="center"/>
              <w:rPr>
                <w:sz w:val="22"/>
                <w:szCs w:val="22"/>
              </w:rPr>
            </w:pPr>
            <w:r w:rsidRPr="00D12BDD">
              <w:rPr>
                <w:rFonts w:hint="eastAsia"/>
                <w:sz w:val="22"/>
                <w:szCs w:val="22"/>
              </w:rPr>
              <w:t>（签字）</w:t>
            </w:r>
          </w:p>
        </w:tc>
        <w:tc>
          <w:tcPr>
            <w:tcW w:w="7185" w:type="dxa"/>
            <w:gridSpan w:val="3"/>
            <w:shd w:val="clear" w:color="auto" w:fill="auto"/>
          </w:tcPr>
          <w:p w14:paraId="76034FCA" w14:textId="77777777" w:rsidR="009738E0" w:rsidRPr="00D12BDD" w:rsidRDefault="009738E0" w:rsidP="001D06CD">
            <w:pPr>
              <w:rPr>
                <w:sz w:val="22"/>
                <w:szCs w:val="22"/>
              </w:rPr>
            </w:pPr>
          </w:p>
          <w:p w14:paraId="7818EA92" w14:textId="77777777" w:rsidR="009738E0" w:rsidRDefault="009738E0" w:rsidP="001D06CD">
            <w:pPr>
              <w:rPr>
                <w:sz w:val="22"/>
                <w:szCs w:val="22"/>
              </w:rPr>
            </w:pPr>
          </w:p>
          <w:p w14:paraId="6EEBDC58" w14:textId="77777777" w:rsidR="009738E0" w:rsidRDefault="009738E0" w:rsidP="001D06CD">
            <w:pPr>
              <w:rPr>
                <w:sz w:val="22"/>
                <w:szCs w:val="22"/>
              </w:rPr>
            </w:pPr>
          </w:p>
          <w:p w14:paraId="69711F2A" w14:textId="77777777" w:rsidR="009738E0" w:rsidRPr="00D12BDD" w:rsidRDefault="009738E0" w:rsidP="001D06CD">
            <w:pPr>
              <w:rPr>
                <w:rFonts w:hint="eastAsia"/>
                <w:sz w:val="22"/>
                <w:szCs w:val="22"/>
              </w:rPr>
            </w:pPr>
          </w:p>
        </w:tc>
      </w:tr>
      <w:tr w:rsidR="009738E0" w:rsidRPr="00D12BDD" w14:paraId="55189AD2" w14:textId="77777777" w:rsidTr="001D06CD">
        <w:trPr>
          <w:trHeight w:val="1134"/>
        </w:trPr>
        <w:tc>
          <w:tcPr>
            <w:tcW w:w="2165" w:type="dxa"/>
            <w:shd w:val="clear" w:color="auto" w:fill="auto"/>
            <w:vAlign w:val="center"/>
          </w:tcPr>
          <w:p w14:paraId="3D4792EB" w14:textId="77777777" w:rsidR="009738E0" w:rsidRPr="00D12BDD" w:rsidRDefault="009738E0" w:rsidP="001D06CD">
            <w:pPr>
              <w:jc w:val="center"/>
              <w:rPr>
                <w:sz w:val="22"/>
                <w:szCs w:val="22"/>
              </w:rPr>
            </w:pPr>
            <w:r w:rsidRPr="00D12BDD">
              <w:rPr>
                <w:rFonts w:hint="eastAsia"/>
                <w:sz w:val="22"/>
                <w:szCs w:val="22"/>
              </w:rPr>
              <w:t>EHS</w:t>
            </w:r>
            <w:r w:rsidRPr="00D12BDD">
              <w:rPr>
                <w:rFonts w:hint="eastAsia"/>
                <w:sz w:val="22"/>
                <w:szCs w:val="22"/>
              </w:rPr>
              <w:t>管理部总监</w:t>
            </w:r>
          </w:p>
          <w:p w14:paraId="7DDC1A75" w14:textId="77777777" w:rsidR="009738E0" w:rsidRPr="00D12BDD" w:rsidRDefault="009738E0" w:rsidP="001D06CD">
            <w:pPr>
              <w:jc w:val="center"/>
              <w:rPr>
                <w:sz w:val="22"/>
                <w:szCs w:val="22"/>
              </w:rPr>
            </w:pPr>
            <w:r w:rsidRPr="00D12BDD">
              <w:rPr>
                <w:rFonts w:hint="eastAsia"/>
                <w:sz w:val="22"/>
                <w:szCs w:val="22"/>
              </w:rPr>
              <w:t>（签字）</w:t>
            </w:r>
          </w:p>
        </w:tc>
        <w:tc>
          <w:tcPr>
            <w:tcW w:w="7185" w:type="dxa"/>
            <w:gridSpan w:val="3"/>
            <w:shd w:val="clear" w:color="auto" w:fill="auto"/>
          </w:tcPr>
          <w:p w14:paraId="7FEFF994" w14:textId="77777777" w:rsidR="009738E0" w:rsidRPr="00D12BDD" w:rsidRDefault="009738E0" w:rsidP="001D06CD">
            <w:pPr>
              <w:rPr>
                <w:sz w:val="22"/>
                <w:szCs w:val="22"/>
              </w:rPr>
            </w:pPr>
          </w:p>
          <w:p w14:paraId="3446A55E" w14:textId="77777777" w:rsidR="009738E0" w:rsidRDefault="009738E0" w:rsidP="001D06CD">
            <w:pPr>
              <w:rPr>
                <w:sz w:val="22"/>
                <w:szCs w:val="22"/>
              </w:rPr>
            </w:pPr>
          </w:p>
          <w:p w14:paraId="1542D1B4" w14:textId="77777777" w:rsidR="009738E0" w:rsidRDefault="009738E0" w:rsidP="001D06CD">
            <w:pPr>
              <w:rPr>
                <w:sz w:val="22"/>
                <w:szCs w:val="22"/>
              </w:rPr>
            </w:pPr>
          </w:p>
          <w:p w14:paraId="3F73B5F7" w14:textId="77777777" w:rsidR="009738E0" w:rsidRPr="00D12BDD" w:rsidRDefault="009738E0" w:rsidP="001D06CD">
            <w:pPr>
              <w:rPr>
                <w:rFonts w:hint="eastAsia"/>
                <w:sz w:val="22"/>
                <w:szCs w:val="22"/>
              </w:rPr>
            </w:pPr>
          </w:p>
        </w:tc>
      </w:tr>
      <w:tr w:rsidR="009738E0" w:rsidRPr="00D12BDD" w14:paraId="766D233E" w14:textId="77777777" w:rsidTr="001D06CD">
        <w:trPr>
          <w:trHeight w:val="1134"/>
        </w:trPr>
        <w:tc>
          <w:tcPr>
            <w:tcW w:w="2165" w:type="dxa"/>
            <w:shd w:val="clear" w:color="auto" w:fill="auto"/>
            <w:vAlign w:val="center"/>
          </w:tcPr>
          <w:p w14:paraId="2BF85F2E" w14:textId="77777777" w:rsidR="009738E0" w:rsidRDefault="009738E0" w:rsidP="001D06CD">
            <w:pPr>
              <w:jc w:val="center"/>
              <w:rPr>
                <w:sz w:val="22"/>
                <w:szCs w:val="22"/>
              </w:rPr>
            </w:pPr>
            <w:r w:rsidRPr="00D12BDD">
              <w:rPr>
                <w:rFonts w:hint="eastAsia"/>
                <w:sz w:val="22"/>
                <w:szCs w:val="22"/>
              </w:rPr>
              <w:t>公司总经理</w:t>
            </w:r>
          </w:p>
          <w:p w14:paraId="726828F9" w14:textId="77777777" w:rsidR="009738E0" w:rsidRPr="00D12BDD" w:rsidRDefault="009738E0" w:rsidP="001D06CD">
            <w:pPr>
              <w:jc w:val="center"/>
              <w:rPr>
                <w:sz w:val="22"/>
                <w:szCs w:val="22"/>
              </w:rPr>
            </w:pPr>
            <w:r w:rsidRPr="00D12BDD">
              <w:rPr>
                <w:rFonts w:hint="eastAsia"/>
                <w:sz w:val="22"/>
                <w:szCs w:val="22"/>
              </w:rPr>
              <w:t>（签字）</w:t>
            </w:r>
          </w:p>
        </w:tc>
        <w:tc>
          <w:tcPr>
            <w:tcW w:w="7185" w:type="dxa"/>
            <w:gridSpan w:val="3"/>
            <w:shd w:val="clear" w:color="auto" w:fill="auto"/>
          </w:tcPr>
          <w:p w14:paraId="20F8BA51" w14:textId="77777777" w:rsidR="009738E0" w:rsidRPr="00D12BDD" w:rsidRDefault="009738E0" w:rsidP="001D06CD">
            <w:pPr>
              <w:rPr>
                <w:sz w:val="22"/>
                <w:szCs w:val="22"/>
              </w:rPr>
            </w:pPr>
          </w:p>
          <w:p w14:paraId="01107199" w14:textId="77777777" w:rsidR="009738E0" w:rsidRDefault="009738E0" w:rsidP="001D06CD">
            <w:pPr>
              <w:rPr>
                <w:sz w:val="22"/>
                <w:szCs w:val="22"/>
              </w:rPr>
            </w:pPr>
          </w:p>
          <w:p w14:paraId="6EE2A896" w14:textId="77777777" w:rsidR="009738E0" w:rsidRDefault="009738E0" w:rsidP="001D06CD">
            <w:pPr>
              <w:rPr>
                <w:sz w:val="22"/>
                <w:szCs w:val="22"/>
              </w:rPr>
            </w:pPr>
          </w:p>
          <w:p w14:paraId="086A7091" w14:textId="77777777" w:rsidR="009738E0" w:rsidRPr="00D12BDD" w:rsidRDefault="009738E0" w:rsidP="001D06CD">
            <w:pPr>
              <w:rPr>
                <w:sz w:val="22"/>
                <w:szCs w:val="22"/>
              </w:rPr>
            </w:pPr>
          </w:p>
        </w:tc>
      </w:tr>
    </w:tbl>
    <w:p w14:paraId="53EE070B" w14:textId="77777777" w:rsidR="009738E0" w:rsidRDefault="009738E0" w:rsidP="009738E0">
      <w:pPr>
        <w:ind w:left="454"/>
        <w:rPr>
          <w:rFonts w:hint="eastAsia"/>
        </w:rPr>
      </w:pPr>
    </w:p>
    <w:p w14:paraId="6D912535" w14:textId="77777777" w:rsidR="00814F47" w:rsidRDefault="00814F47" w:rsidP="004C666D">
      <w:pPr>
        <w:rPr>
          <w:rFonts w:ascii="宋体" w:hAnsi="宋体" w:cs="Arial" w:hint="eastAsia"/>
          <w:b/>
          <w:sz w:val="22"/>
          <w:szCs w:val="22"/>
        </w:rPr>
        <w:sectPr w:rsidR="00814F47" w:rsidSect="000E2ABE">
          <w:headerReference w:type="default" r:id="rId8"/>
          <w:footerReference w:type="even" r:id="rId9"/>
          <w:footerReference w:type="default" r:id="rId14"/>
          <w:pgSz w:w="11906" w:h="16838" w:code="9"/>
          <w:pgMar w:top="1418" w:right="1418" w:bottom="1418" w:left="1418" w:header="737" w:footer="590" w:gutter="0"/>
          <w:cols w:space="425"/>
          <w:docGrid w:type="lines" w:linePitch="312"/>
        </w:sectPr>
      </w:pPr>
    </w:p>
    <w:p w14:paraId="744D57E3" w14:textId="77777777" w:rsidR="004C666D" w:rsidRDefault="004B06A2" w:rsidP="00E60D96">
      <w:pPr>
        <w:numPr>
          <w:ilvl w:val="1"/>
          <w:numId w:val="24"/>
        </w:numPr>
        <w:tabs>
          <w:tab w:val="clear" w:pos="851"/>
          <w:tab w:val="left" w:pos="855"/>
        </w:tabs>
        <w:rPr>
          <w:rFonts w:ascii="宋体" w:hAnsi="宋体" w:cs="Arial"/>
          <w:sz w:val="22"/>
          <w:szCs w:val="22"/>
        </w:rPr>
      </w:pPr>
      <w:r w:rsidRPr="004B06A2">
        <w:rPr>
          <w:rFonts w:ascii="宋体" w:hAnsi="宋体" w:cs="Arial" w:hint="eastAsia"/>
          <w:sz w:val="22"/>
          <w:szCs w:val="22"/>
        </w:rPr>
        <w:t>附录2</w:t>
      </w:r>
    </w:p>
    <w:p w14:paraId="5631A68F" w14:textId="77777777" w:rsidR="009738E0" w:rsidRPr="004E3A9E" w:rsidRDefault="009738E0" w:rsidP="009738E0">
      <w:pPr>
        <w:jc w:val="center"/>
        <w:rPr>
          <w:rFonts w:ascii="宋体" w:hAnsi="宋体" w:hint="eastAsia"/>
          <w:sz w:val="22"/>
          <w:szCs w:val="22"/>
        </w:rPr>
      </w:pPr>
      <w:r w:rsidRPr="003B79C1">
        <w:rPr>
          <w:rFonts w:ascii="宋体" w:hAnsi="宋体" w:hint="eastAsia"/>
          <w:sz w:val="22"/>
          <w:szCs w:val="22"/>
        </w:rPr>
        <w:t>公司安全风险承诺公告牌</w:t>
      </w:r>
    </w:p>
    <w:p w14:paraId="49CFA8F8" w14:textId="77777777" w:rsidR="009738E0" w:rsidRPr="008B191F" w:rsidRDefault="009738E0" w:rsidP="009738E0">
      <w:pPr>
        <w:jc w:val="right"/>
        <w:rPr>
          <w:sz w:val="22"/>
          <w:szCs w:val="22"/>
        </w:rPr>
      </w:pPr>
      <w:r w:rsidRPr="004E3A9E">
        <w:rPr>
          <w:rFonts w:ascii="宋体" w:hAnsi="宋体" w:hint="eastAsia"/>
          <w:sz w:val="22"/>
          <w:szCs w:val="22"/>
        </w:rPr>
        <w:t xml:space="preserve">                                                                                 </w:t>
      </w:r>
      <w:r w:rsidR="00814F47">
        <w:rPr>
          <w:rFonts w:ascii="宋体" w:hAnsi="宋体" w:hint="eastAsia"/>
          <w:sz w:val="22"/>
          <w:szCs w:val="22"/>
        </w:rPr>
        <w:t xml:space="preserve">               </w:t>
      </w:r>
      <w:r w:rsidRPr="004E3A9E">
        <w:rPr>
          <w:rFonts w:ascii="宋体" w:hAnsi="宋体" w:hint="eastAsia"/>
          <w:sz w:val="22"/>
          <w:szCs w:val="22"/>
        </w:rPr>
        <w:t xml:space="preserve"> </w:t>
      </w:r>
      <w:r w:rsidRPr="008B191F">
        <w:rPr>
          <w:sz w:val="22"/>
          <w:szCs w:val="22"/>
        </w:rPr>
        <w:t>Form</w:t>
      </w:r>
      <w:r w:rsidRPr="008B191F">
        <w:rPr>
          <w:sz w:val="22"/>
          <w:szCs w:val="22"/>
        </w:rPr>
        <w:t>：</w:t>
      </w:r>
      <w:r>
        <w:rPr>
          <w:sz w:val="22"/>
          <w:szCs w:val="22"/>
        </w:rPr>
        <w:t>FEHSOP-S45-2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
        <w:gridCol w:w="6694"/>
        <w:gridCol w:w="437"/>
        <w:gridCol w:w="3439"/>
        <w:gridCol w:w="2869"/>
        <w:gridCol w:w="7"/>
      </w:tblGrid>
      <w:tr w:rsidR="009738E0" w:rsidRPr="00824790" w14:paraId="05872E7D" w14:textId="77777777" w:rsidTr="00814F47">
        <w:trPr>
          <w:trHeight w:val="443"/>
          <w:jc w:val="center"/>
        </w:trPr>
        <w:tc>
          <w:tcPr>
            <w:tcW w:w="13862" w:type="dxa"/>
            <w:gridSpan w:val="6"/>
            <w:shd w:val="clear" w:color="auto" w:fill="auto"/>
            <w:vAlign w:val="center"/>
          </w:tcPr>
          <w:p w14:paraId="3E9216F3" w14:textId="77777777" w:rsidR="009738E0" w:rsidRPr="00814F47" w:rsidRDefault="009738E0" w:rsidP="001D06CD">
            <w:pPr>
              <w:jc w:val="center"/>
              <w:rPr>
                <w:rFonts w:ascii="宋体" w:hAnsi="宋体" w:hint="eastAsia"/>
                <w:b/>
                <w:sz w:val="24"/>
              </w:rPr>
            </w:pPr>
            <w:r w:rsidRPr="00814F47">
              <w:rPr>
                <w:rFonts w:ascii="宋体" w:hAnsi="宋体" w:hint="eastAsia"/>
                <w:b/>
                <w:sz w:val="24"/>
              </w:rPr>
              <w:t>海正药业（杭州）有限公司</w:t>
            </w:r>
          </w:p>
        </w:tc>
      </w:tr>
      <w:tr w:rsidR="009738E0" w:rsidRPr="00824790" w14:paraId="3D42C8F9" w14:textId="77777777" w:rsidTr="00814F47">
        <w:trPr>
          <w:gridAfter w:val="1"/>
          <w:wAfter w:w="7" w:type="dxa"/>
          <w:trHeight w:val="2649"/>
          <w:jc w:val="center"/>
        </w:trPr>
        <w:tc>
          <w:tcPr>
            <w:tcW w:w="437" w:type="dxa"/>
            <w:shd w:val="clear" w:color="auto" w:fill="auto"/>
            <w:vAlign w:val="center"/>
          </w:tcPr>
          <w:p w14:paraId="2E0F2C74" w14:textId="77777777" w:rsidR="009738E0" w:rsidRPr="00824790" w:rsidRDefault="009738E0" w:rsidP="001D06CD">
            <w:pPr>
              <w:rPr>
                <w:rFonts w:ascii="宋体" w:hAnsi="宋体" w:hint="eastAsia"/>
                <w:b/>
                <w:sz w:val="22"/>
                <w:szCs w:val="22"/>
              </w:rPr>
            </w:pPr>
            <w:r w:rsidRPr="00824790">
              <w:rPr>
                <w:rFonts w:ascii="宋体" w:hAnsi="宋体" w:hint="eastAsia"/>
                <w:b/>
                <w:sz w:val="22"/>
                <w:szCs w:val="22"/>
              </w:rPr>
              <w:t>企业状态</w:t>
            </w:r>
          </w:p>
        </w:tc>
        <w:tc>
          <w:tcPr>
            <w:tcW w:w="6694" w:type="dxa"/>
            <w:shd w:val="clear" w:color="auto" w:fill="auto"/>
            <w:vAlign w:val="center"/>
          </w:tcPr>
          <w:p w14:paraId="17293D14" w14:textId="77777777" w:rsidR="009738E0" w:rsidRPr="00824790" w:rsidRDefault="009738E0" w:rsidP="001D06CD">
            <w:pPr>
              <w:rPr>
                <w:rFonts w:ascii="宋体" w:hAnsi="宋体"/>
                <w:sz w:val="22"/>
                <w:szCs w:val="22"/>
              </w:rPr>
            </w:pPr>
            <w:r w:rsidRPr="00824790">
              <w:rPr>
                <w:rFonts w:ascii="宋体" w:hAnsi="宋体" w:hint="eastAsia"/>
                <w:sz w:val="22"/>
                <w:szCs w:val="22"/>
              </w:rPr>
              <w:t xml:space="preserve">生产装置 </w:t>
            </w:r>
            <w:r w:rsidRPr="00824790">
              <w:rPr>
                <w:rFonts w:ascii="宋体" w:hAnsi="宋体"/>
                <w:sz w:val="22"/>
                <w:szCs w:val="22"/>
              </w:rPr>
              <w:t xml:space="preserve">  </w:t>
            </w:r>
            <w:r w:rsidRPr="00824790">
              <w:rPr>
                <w:rFonts w:ascii="宋体" w:hAnsi="宋体" w:hint="eastAsia"/>
                <w:sz w:val="22"/>
                <w:szCs w:val="22"/>
              </w:rPr>
              <w:t>套</w:t>
            </w:r>
          </w:p>
          <w:p w14:paraId="2418E110" w14:textId="77777777" w:rsidR="009738E0" w:rsidRPr="00824790" w:rsidRDefault="009738E0" w:rsidP="001D06CD">
            <w:pPr>
              <w:rPr>
                <w:rFonts w:ascii="宋体" w:hAnsi="宋体"/>
                <w:sz w:val="22"/>
                <w:szCs w:val="22"/>
              </w:rPr>
            </w:pPr>
            <w:r w:rsidRPr="00824790">
              <w:rPr>
                <w:rFonts w:ascii="宋体" w:hAnsi="宋体" w:hint="eastAsia"/>
                <w:sz w:val="22"/>
                <w:szCs w:val="22"/>
              </w:rPr>
              <w:t xml:space="preserve">运行 </w:t>
            </w:r>
            <w:r w:rsidRPr="00824790">
              <w:rPr>
                <w:rFonts w:ascii="宋体" w:hAnsi="宋体"/>
                <w:sz w:val="22"/>
                <w:szCs w:val="22"/>
              </w:rPr>
              <w:t xml:space="preserve">      </w:t>
            </w:r>
            <w:r w:rsidRPr="00824790">
              <w:rPr>
                <w:rFonts w:ascii="宋体" w:hAnsi="宋体" w:hint="eastAsia"/>
                <w:sz w:val="22"/>
                <w:szCs w:val="22"/>
              </w:rPr>
              <w:t>套</w:t>
            </w:r>
          </w:p>
          <w:p w14:paraId="697EF083" w14:textId="77777777" w:rsidR="009738E0" w:rsidRPr="00824790" w:rsidRDefault="009738E0" w:rsidP="001D06CD">
            <w:pPr>
              <w:rPr>
                <w:rFonts w:ascii="宋体" w:hAnsi="宋体"/>
                <w:sz w:val="22"/>
                <w:szCs w:val="22"/>
              </w:rPr>
            </w:pPr>
            <w:r w:rsidRPr="00824790">
              <w:rPr>
                <w:rFonts w:ascii="宋体" w:hAnsi="宋体" w:hint="eastAsia"/>
                <w:sz w:val="22"/>
                <w:szCs w:val="22"/>
              </w:rPr>
              <w:t xml:space="preserve">停产 </w:t>
            </w:r>
            <w:r w:rsidRPr="00824790">
              <w:rPr>
                <w:rFonts w:ascii="宋体" w:hAnsi="宋体"/>
                <w:sz w:val="22"/>
                <w:szCs w:val="22"/>
              </w:rPr>
              <w:t xml:space="preserve">      </w:t>
            </w:r>
            <w:r w:rsidRPr="00824790">
              <w:rPr>
                <w:rFonts w:ascii="宋体" w:hAnsi="宋体" w:hint="eastAsia"/>
                <w:sz w:val="22"/>
                <w:szCs w:val="22"/>
              </w:rPr>
              <w:t>套</w:t>
            </w:r>
          </w:p>
          <w:p w14:paraId="45DDB94A" w14:textId="77777777" w:rsidR="009738E0" w:rsidRPr="00824790" w:rsidRDefault="009738E0" w:rsidP="001D06CD">
            <w:pPr>
              <w:rPr>
                <w:rFonts w:ascii="宋体" w:hAnsi="宋体"/>
                <w:sz w:val="22"/>
                <w:szCs w:val="22"/>
              </w:rPr>
            </w:pPr>
            <w:r w:rsidRPr="00824790">
              <w:rPr>
                <w:rFonts w:ascii="宋体" w:hAnsi="宋体" w:hint="eastAsia"/>
                <w:sz w:val="22"/>
                <w:szCs w:val="22"/>
              </w:rPr>
              <w:t xml:space="preserve">二级动火作业 </w:t>
            </w:r>
            <w:r w:rsidRPr="00824790">
              <w:rPr>
                <w:rFonts w:ascii="宋体" w:hAnsi="宋体"/>
                <w:sz w:val="22"/>
                <w:szCs w:val="22"/>
              </w:rPr>
              <w:t xml:space="preserve">    </w:t>
            </w:r>
            <w:r w:rsidRPr="00824790">
              <w:rPr>
                <w:rFonts w:ascii="宋体" w:hAnsi="宋体" w:hint="eastAsia"/>
                <w:sz w:val="22"/>
                <w:szCs w:val="22"/>
              </w:rPr>
              <w:t>次</w:t>
            </w:r>
          </w:p>
          <w:p w14:paraId="661A34B5" w14:textId="77777777" w:rsidR="009738E0" w:rsidRPr="00824790" w:rsidRDefault="009738E0" w:rsidP="001D06CD">
            <w:pPr>
              <w:rPr>
                <w:rFonts w:ascii="宋体" w:hAnsi="宋体"/>
                <w:sz w:val="22"/>
                <w:szCs w:val="22"/>
              </w:rPr>
            </w:pPr>
            <w:r w:rsidRPr="00824790">
              <w:rPr>
                <w:rFonts w:ascii="宋体" w:hAnsi="宋体" w:hint="eastAsia"/>
                <w:sz w:val="22"/>
                <w:szCs w:val="22"/>
              </w:rPr>
              <w:t xml:space="preserve">受限空间作业 </w:t>
            </w:r>
            <w:r w:rsidRPr="00824790">
              <w:rPr>
                <w:rFonts w:ascii="宋体" w:hAnsi="宋体"/>
                <w:sz w:val="22"/>
                <w:szCs w:val="22"/>
              </w:rPr>
              <w:t xml:space="preserve">    </w:t>
            </w:r>
            <w:r w:rsidRPr="00824790">
              <w:rPr>
                <w:rFonts w:ascii="宋体" w:hAnsi="宋体" w:hint="eastAsia"/>
                <w:sz w:val="22"/>
                <w:szCs w:val="22"/>
              </w:rPr>
              <w:t xml:space="preserve">次 </w:t>
            </w:r>
          </w:p>
          <w:p w14:paraId="1664E204" w14:textId="77777777" w:rsidR="009738E0" w:rsidRDefault="009738E0" w:rsidP="001D06CD">
            <w:pPr>
              <w:rPr>
                <w:rFonts w:ascii="宋体" w:hAnsi="宋体"/>
                <w:sz w:val="22"/>
                <w:szCs w:val="22"/>
              </w:rPr>
            </w:pPr>
            <w:r>
              <w:rPr>
                <w:rFonts w:ascii="宋体" w:hAnsi="宋体" w:hint="eastAsia"/>
                <w:sz w:val="22"/>
                <w:szCs w:val="22"/>
              </w:rPr>
              <w:t>高处</w:t>
            </w:r>
            <w:r w:rsidRPr="00824790">
              <w:rPr>
                <w:rFonts w:ascii="宋体" w:hAnsi="宋体" w:hint="eastAsia"/>
                <w:sz w:val="22"/>
                <w:szCs w:val="22"/>
              </w:rPr>
              <w:t xml:space="preserve">作业 </w:t>
            </w:r>
            <w:r w:rsidRPr="00824790">
              <w:rPr>
                <w:rFonts w:ascii="宋体" w:hAnsi="宋体"/>
                <w:sz w:val="22"/>
                <w:szCs w:val="22"/>
              </w:rPr>
              <w:t xml:space="preserve">    </w:t>
            </w:r>
            <w:r w:rsidRPr="00824790">
              <w:rPr>
                <w:rFonts w:ascii="宋体" w:hAnsi="宋体" w:hint="eastAsia"/>
                <w:sz w:val="22"/>
                <w:szCs w:val="22"/>
              </w:rPr>
              <w:t>次</w:t>
            </w:r>
          </w:p>
          <w:p w14:paraId="373F7A43" w14:textId="77777777" w:rsidR="009738E0" w:rsidRPr="00824790" w:rsidRDefault="009738E0" w:rsidP="001D06CD">
            <w:pPr>
              <w:rPr>
                <w:rFonts w:ascii="宋体" w:hAnsi="宋体"/>
                <w:sz w:val="22"/>
                <w:szCs w:val="22"/>
              </w:rPr>
            </w:pPr>
            <w:r w:rsidRPr="00824790">
              <w:rPr>
                <w:rFonts w:ascii="宋体" w:hAnsi="宋体" w:hint="eastAsia"/>
                <w:sz w:val="22"/>
                <w:szCs w:val="22"/>
              </w:rPr>
              <w:t xml:space="preserve">是否处于试生产状态（ </w:t>
            </w:r>
            <w:r w:rsidRPr="00824790">
              <w:rPr>
                <w:rFonts w:ascii="宋体" w:hAnsi="宋体"/>
                <w:sz w:val="22"/>
                <w:szCs w:val="22"/>
              </w:rPr>
              <w:t xml:space="preserve"> </w:t>
            </w:r>
            <w:r w:rsidRPr="00824790">
              <w:rPr>
                <w:rFonts w:ascii="宋体" w:hAnsi="宋体" w:hint="eastAsia"/>
                <w:sz w:val="22"/>
                <w:szCs w:val="22"/>
              </w:rPr>
              <w:t>）</w:t>
            </w:r>
          </w:p>
          <w:p w14:paraId="194228C5" w14:textId="77777777" w:rsidR="009738E0" w:rsidRPr="00824790" w:rsidRDefault="009738E0" w:rsidP="001D06CD">
            <w:pPr>
              <w:rPr>
                <w:rFonts w:ascii="宋体" w:hAnsi="宋体" w:hint="eastAsia"/>
                <w:sz w:val="22"/>
                <w:szCs w:val="22"/>
              </w:rPr>
            </w:pPr>
            <w:r w:rsidRPr="00824790">
              <w:rPr>
                <w:rFonts w:ascii="宋体" w:hAnsi="宋体" w:hint="eastAsia"/>
                <w:sz w:val="22"/>
                <w:szCs w:val="22"/>
              </w:rPr>
              <w:t xml:space="preserve">是否处于开停车状态（ </w:t>
            </w:r>
            <w:r w:rsidRPr="00824790">
              <w:rPr>
                <w:rFonts w:ascii="宋体" w:hAnsi="宋体"/>
                <w:sz w:val="22"/>
                <w:szCs w:val="22"/>
              </w:rPr>
              <w:t xml:space="preserve"> </w:t>
            </w:r>
            <w:r w:rsidRPr="00824790">
              <w:rPr>
                <w:rFonts w:ascii="宋体" w:hAnsi="宋体" w:hint="eastAsia"/>
                <w:sz w:val="22"/>
                <w:szCs w:val="22"/>
              </w:rPr>
              <w:t>）</w:t>
            </w:r>
          </w:p>
        </w:tc>
        <w:tc>
          <w:tcPr>
            <w:tcW w:w="3855" w:type="dxa"/>
            <w:gridSpan w:val="2"/>
            <w:shd w:val="clear" w:color="auto" w:fill="auto"/>
            <w:vAlign w:val="center"/>
          </w:tcPr>
          <w:p w14:paraId="1A22CB89" w14:textId="77777777" w:rsidR="009738E0" w:rsidRPr="00824790" w:rsidRDefault="009738E0" w:rsidP="001D06CD">
            <w:pPr>
              <w:jc w:val="center"/>
              <w:rPr>
                <w:rFonts w:ascii="宋体" w:hAnsi="宋体" w:hint="eastAsia"/>
                <w:sz w:val="22"/>
                <w:szCs w:val="22"/>
              </w:rPr>
            </w:pPr>
            <w:r w:rsidRPr="00825D4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6" type="#_x0000_t75" style="width:172.5pt;height:116pt;visibility:visible">
                  <v:imagedata r:id="rId10" o:title="企业微信截图_17119323933453"/>
                </v:shape>
              </w:pict>
            </w:r>
          </w:p>
        </w:tc>
        <w:tc>
          <w:tcPr>
            <w:tcW w:w="2869" w:type="dxa"/>
            <w:shd w:val="clear" w:color="auto" w:fill="auto"/>
          </w:tcPr>
          <w:p w14:paraId="43E70290" w14:textId="77777777" w:rsidR="009738E0" w:rsidRPr="00824790" w:rsidRDefault="009738E0" w:rsidP="001D06CD">
            <w:pPr>
              <w:rPr>
                <w:rFonts w:ascii="宋体" w:hAnsi="宋体" w:hint="eastAsia"/>
                <w:sz w:val="22"/>
                <w:szCs w:val="22"/>
              </w:rPr>
            </w:pPr>
            <w:r w:rsidRPr="00824790">
              <w:rPr>
                <w:rFonts w:ascii="宋体" w:hAnsi="宋体" w:hint="eastAsia"/>
                <w:sz w:val="22"/>
                <w:szCs w:val="22"/>
              </w:rPr>
              <w:t>风险等级</w:t>
            </w:r>
          </w:p>
          <w:p w14:paraId="105A2635" w14:textId="77777777" w:rsidR="009738E0" w:rsidRPr="00824790" w:rsidRDefault="009738E0" w:rsidP="001D06CD">
            <w:pPr>
              <w:ind w:firstLineChars="400" w:firstLine="880"/>
              <w:rPr>
                <w:rFonts w:ascii="宋体" w:hAnsi="宋体" w:hint="eastAsia"/>
                <w:sz w:val="22"/>
                <w:szCs w:val="22"/>
              </w:rPr>
            </w:pPr>
            <w:r w:rsidRPr="00824790">
              <w:rPr>
                <w:rFonts w:ascii="宋体" w:hAnsi="宋体" w:hint="eastAsia"/>
                <w:noProof/>
                <w:sz w:val="22"/>
                <w:szCs w:val="22"/>
              </w:rPr>
              <w:pict w14:anchorId="2D780AC3">
                <v:rect id="_x0000_s1027" style="position:absolute;left:0;text-align:left;margin-left:4.25pt;margin-top:2.7pt;width:30.75pt;height:13.5pt;z-index:251656192" fillcolor="red"/>
              </w:pict>
            </w:r>
            <w:r w:rsidRPr="00824790">
              <w:rPr>
                <w:rFonts w:ascii="宋体" w:hAnsi="宋体" w:hint="eastAsia"/>
                <w:sz w:val="22"/>
                <w:szCs w:val="22"/>
              </w:rPr>
              <w:t>高风险</w:t>
            </w:r>
            <w:r w:rsidRPr="00824790">
              <w:rPr>
                <w:rFonts w:ascii="宋体" w:hAnsi="宋体"/>
                <w:sz w:val="22"/>
                <w:szCs w:val="22"/>
              </w:rPr>
              <w:t>（</w:t>
            </w:r>
            <w:r w:rsidRPr="00824790">
              <w:rPr>
                <w:rFonts w:ascii="宋体" w:hAnsi="宋体" w:hint="eastAsia"/>
                <w:sz w:val="22"/>
                <w:szCs w:val="22"/>
              </w:rPr>
              <w:t>红</w:t>
            </w:r>
            <w:r w:rsidRPr="00824790">
              <w:rPr>
                <w:rFonts w:ascii="宋体" w:hAnsi="宋体"/>
                <w:sz w:val="22"/>
                <w:szCs w:val="22"/>
              </w:rPr>
              <w:t>）</w:t>
            </w:r>
          </w:p>
          <w:p w14:paraId="6D787533" w14:textId="77777777" w:rsidR="009738E0" w:rsidRPr="00824790" w:rsidRDefault="009738E0" w:rsidP="001D06CD">
            <w:pPr>
              <w:rPr>
                <w:rFonts w:ascii="宋体" w:hAnsi="宋体"/>
                <w:sz w:val="22"/>
                <w:szCs w:val="22"/>
              </w:rPr>
            </w:pPr>
            <w:r w:rsidRPr="00824790">
              <w:rPr>
                <w:rFonts w:ascii="宋体" w:hAnsi="宋体" w:hint="eastAsia"/>
                <w:sz w:val="22"/>
                <w:szCs w:val="22"/>
              </w:rPr>
              <w:t xml:space="preserve"> </w:t>
            </w:r>
            <w:r w:rsidRPr="00824790">
              <w:rPr>
                <w:rFonts w:ascii="宋体" w:hAnsi="宋体"/>
                <w:sz w:val="22"/>
                <w:szCs w:val="22"/>
              </w:rPr>
              <w:t xml:space="preserve">       </w:t>
            </w:r>
          </w:p>
          <w:p w14:paraId="41351D57" w14:textId="77777777" w:rsidR="009738E0" w:rsidRPr="00824790" w:rsidRDefault="009738E0" w:rsidP="001D06CD">
            <w:pPr>
              <w:ind w:firstLineChars="450" w:firstLine="990"/>
              <w:rPr>
                <w:rFonts w:ascii="宋体" w:hAnsi="宋体"/>
                <w:sz w:val="22"/>
                <w:szCs w:val="22"/>
              </w:rPr>
            </w:pPr>
            <w:r w:rsidRPr="00824790">
              <w:rPr>
                <w:rFonts w:ascii="宋体" w:hAnsi="宋体" w:hint="eastAsia"/>
                <w:noProof/>
                <w:sz w:val="22"/>
                <w:szCs w:val="22"/>
              </w:rPr>
              <w:pict w14:anchorId="7141A564">
                <v:rect id="_x0000_s1029" style="position:absolute;left:0;text-align:left;margin-left:5pt;margin-top:31.95pt;width:30.75pt;height:13.5pt;z-index:251658240" fillcolor="yellow"/>
              </w:pict>
            </w:r>
            <w:r w:rsidRPr="00824790">
              <w:rPr>
                <w:rFonts w:ascii="宋体" w:hAnsi="宋体" w:hint="eastAsia"/>
                <w:noProof/>
                <w:sz w:val="22"/>
                <w:szCs w:val="22"/>
              </w:rPr>
              <w:pict w14:anchorId="7E72E343">
                <v:rect id="_x0000_s1028" style="position:absolute;left:0;text-align:left;margin-left:5pt;margin-top:3.45pt;width:30.75pt;height:13.5pt;z-index:251657216" fillcolor="#f96"/>
              </w:pict>
            </w:r>
            <w:r w:rsidRPr="00824790">
              <w:rPr>
                <w:rFonts w:ascii="宋体" w:hAnsi="宋体" w:hint="eastAsia"/>
                <w:sz w:val="22"/>
                <w:szCs w:val="22"/>
              </w:rPr>
              <w:t>较大</w:t>
            </w:r>
            <w:r w:rsidRPr="00824790">
              <w:rPr>
                <w:rFonts w:ascii="宋体" w:hAnsi="宋体"/>
                <w:sz w:val="22"/>
                <w:szCs w:val="22"/>
              </w:rPr>
              <w:t>风险（</w:t>
            </w:r>
            <w:r w:rsidRPr="00824790">
              <w:rPr>
                <w:rFonts w:ascii="宋体" w:hAnsi="宋体" w:hint="eastAsia"/>
                <w:sz w:val="22"/>
                <w:szCs w:val="22"/>
              </w:rPr>
              <w:t>橙</w:t>
            </w:r>
            <w:r w:rsidRPr="00824790">
              <w:rPr>
                <w:rFonts w:ascii="宋体" w:hAnsi="宋体"/>
                <w:sz w:val="22"/>
                <w:szCs w:val="22"/>
              </w:rPr>
              <w:t>）</w:t>
            </w:r>
          </w:p>
          <w:p w14:paraId="2DB3572B" w14:textId="77777777" w:rsidR="009738E0" w:rsidRPr="00824790" w:rsidRDefault="009738E0" w:rsidP="001D06CD">
            <w:pPr>
              <w:ind w:firstLineChars="450" w:firstLine="990"/>
              <w:rPr>
                <w:rFonts w:ascii="宋体" w:hAnsi="宋体"/>
                <w:sz w:val="22"/>
                <w:szCs w:val="22"/>
              </w:rPr>
            </w:pPr>
          </w:p>
          <w:p w14:paraId="5423C7D0" w14:textId="77777777" w:rsidR="009738E0" w:rsidRPr="00824790" w:rsidRDefault="009738E0" w:rsidP="001D06CD">
            <w:pPr>
              <w:ind w:firstLineChars="450" w:firstLine="990"/>
              <w:rPr>
                <w:rFonts w:ascii="宋体" w:hAnsi="宋体"/>
                <w:sz w:val="22"/>
                <w:szCs w:val="22"/>
              </w:rPr>
            </w:pPr>
            <w:r w:rsidRPr="00824790">
              <w:rPr>
                <w:rFonts w:ascii="宋体" w:hAnsi="宋体" w:hint="eastAsia"/>
                <w:sz w:val="22"/>
                <w:szCs w:val="22"/>
              </w:rPr>
              <w:t>一般</w:t>
            </w:r>
            <w:r w:rsidRPr="00824790">
              <w:rPr>
                <w:rFonts w:ascii="宋体" w:hAnsi="宋体"/>
                <w:sz w:val="22"/>
                <w:szCs w:val="22"/>
              </w:rPr>
              <w:t>风险（</w:t>
            </w:r>
            <w:r w:rsidRPr="00824790">
              <w:rPr>
                <w:rFonts w:ascii="宋体" w:hAnsi="宋体" w:hint="eastAsia"/>
                <w:sz w:val="22"/>
                <w:szCs w:val="22"/>
              </w:rPr>
              <w:t>黄</w:t>
            </w:r>
            <w:r w:rsidRPr="00824790">
              <w:rPr>
                <w:rFonts w:ascii="宋体" w:hAnsi="宋体"/>
                <w:sz w:val="22"/>
                <w:szCs w:val="22"/>
              </w:rPr>
              <w:t>）</w:t>
            </w:r>
          </w:p>
          <w:p w14:paraId="7BB5636E" w14:textId="77777777" w:rsidR="009738E0" w:rsidRPr="00824790" w:rsidRDefault="009738E0" w:rsidP="001D06CD">
            <w:pPr>
              <w:ind w:firstLineChars="450" w:firstLine="990"/>
              <w:rPr>
                <w:rFonts w:ascii="宋体" w:hAnsi="宋体"/>
                <w:sz w:val="22"/>
                <w:szCs w:val="22"/>
              </w:rPr>
            </w:pPr>
            <w:r w:rsidRPr="00824790">
              <w:rPr>
                <w:rFonts w:ascii="宋体" w:hAnsi="宋体" w:hint="eastAsia"/>
                <w:noProof/>
                <w:sz w:val="22"/>
                <w:szCs w:val="22"/>
              </w:rPr>
              <w:pict w14:anchorId="18857DF3">
                <v:rect id="_x0000_s1030" style="position:absolute;left:0;text-align:left;margin-left:5pt;margin-top:14.65pt;width:30.75pt;height:13.5pt;z-index:251659264" fillcolor="#5b9bd5"/>
              </w:pict>
            </w:r>
          </w:p>
          <w:p w14:paraId="78B4703D" w14:textId="77777777" w:rsidR="009738E0" w:rsidRPr="00824790" w:rsidRDefault="009738E0" w:rsidP="001D06CD">
            <w:pPr>
              <w:ind w:firstLineChars="450" w:firstLine="990"/>
              <w:rPr>
                <w:rFonts w:ascii="宋体" w:hAnsi="宋体" w:hint="eastAsia"/>
                <w:sz w:val="22"/>
                <w:szCs w:val="22"/>
              </w:rPr>
            </w:pPr>
            <w:r w:rsidRPr="00824790">
              <w:rPr>
                <w:rFonts w:ascii="宋体" w:hAnsi="宋体" w:hint="eastAsia"/>
                <w:sz w:val="22"/>
                <w:szCs w:val="22"/>
              </w:rPr>
              <w:t>低风险（蓝）</w:t>
            </w:r>
          </w:p>
        </w:tc>
      </w:tr>
      <w:tr w:rsidR="009738E0" w:rsidRPr="00824790" w14:paraId="1EF02334" w14:textId="77777777" w:rsidTr="001D06CD">
        <w:trPr>
          <w:gridAfter w:val="1"/>
          <w:wAfter w:w="7" w:type="dxa"/>
          <w:trHeight w:val="1833"/>
          <w:jc w:val="center"/>
        </w:trPr>
        <w:tc>
          <w:tcPr>
            <w:tcW w:w="437" w:type="dxa"/>
            <w:shd w:val="clear" w:color="auto" w:fill="auto"/>
            <w:vAlign w:val="center"/>
          </w:tcPr>
          <w:p w14:paraId="4624D930" w14:textId="77777777" w:rsidR="009738E0" w:rsidRPr="00824790" w:rsidRDefault="009738E0" w:rsidP="001D06CD">
            <w:pPr>
              <w:rPr>
                <w:rFonts w:ascii="宋体" w:hAnsi="宋体" w:hint="eastAsia"/>
                <w:b/>
                <w:sz w:val="22"/>
                <w:szCs w:val="22"/>
              </w:rPr>
            </w:pPr>
            <w:r w:rsidRPr="00824790">
              <w:rPr>
                <w:rFonts w:ascii="宋体" w:hAnsi="宋体" w:hint="eastAsia"/>
                <w:b/>
                <w:sz w:val="22"/>
                <w:szCs w:val="22"/>
              </w:rPr>
              <w:t>应急提示</w:t>
            </w:r>
          </w:p>
        </w:tc>
        <w:tc>
          <w:tcPr>
            <w:tcW w:w="6694" w:type="dxa"/>
            <w:shd w:val="clear" w:color="auto" w:fill="auto"/>
            <w:vAlign w:val="center"/>
          </w:tcPr>
          <w:p w14:paraId="0EACF363" w14:textId="77777777" w:rsidR="009738E0" w:rsidRPr="00824790" w:rsidRDefault="009738E0" w:rsidP="009738E0">
            <w:pPr>
              <w:widowControl/>
              <w:numPr>
                <w:ilvl w:val="0"/>
                <w:numId w:val="48"/>
              </w:numPr>
              <w:jc w:val="left"/>
              <w:rPr>
                <w:rFonts w:ascii="宋体" w:hAnsi="宋体"/>
                <w:sz w:val="22"/>
                <w:szCs w:val="22"/>
              </w:rPr>
            </w:pPr>
            <w:r w:rsidRPr="00824790">
              <w:rPr>
                <w:rFonts w:ascii="宋体" w:hAnsi="宋体" w:hint="eastAsia"/>
                <w:sz w:val="22"/>
                <w:szCs w:val="22"/>
              </w:rPr>
              <w:t>严格按照G</w:t>
            </w:r>
            <w:r w:rsidRPr="00824790">
              <w:rPr>
                <w:rFonts w:ascii="宋体" w:hAnsi="宋体"/>
                <w:sz w:val="22"/>
                <w:szCs w:val="22"/>
              </w:rPr>
              <w:t>B30871-2014</w:t>
            </w:r>
            <w:r w:rsidRPr="00824790">
              <w:rPr>
                <w:rFonts w:ascii="宋体" w:hAnsi="宋体" w:hint="eastAsia"/>
                <w:sz w:val="22"/>
                <w:szCs w:val="22"/>
              </w:rPr>
              <w:t>《化学品生产单位特殊作业安全规范》要求，落实风险防范防控措施。</w:t>
            </w:r>
          </w:p>
          <w:p w14:paraId="1C01D47D" w14:textId="77777777" w:rsidR="009738E0" w:rsidRPr="00824790" w:rsidRDefault="009738E0" w:rsidP="009738E0">
            <w:pPr>
              <w:widowControl/>
              <w:numPr>
                <w:ilvl w:val="0"/>
                <w:numId w:val="48"/>
              </w:numPr>
              <w:jc w:val="left"/>
              <w:rPr>
                <w:rFonts w:ascii="宋体" w:hAnsi="宋体"/>
                <w:sz w:val="22"/>
                <w:szCs w:val="22"/>
              </w:rPr>
            </w:pPr>
            <w:r w:rsidRPr="00824790">
              <w:rPr>
                <w:rFonts w:ascii="宋体" w:hAnsi="宋体" w:hint="eastAsia"/>
                <w:sz w:val="22"/>
                <w:szCs w:val="22"/>
              </w:rPr>
              <w:t>严格按照A</w:t>
            </w:r>
            <w:r w:rsidRPr="00824790">
              <w:rPr>
                <w:rFonts w:ascii="宋体" w:hAnsi="宋体"/>
                <w:sz w:val="22"/>
                <w:szCs w:val="22"/>
              </w:rPr>
              <w:t>Q/T3034-20</w:t>
            </w:r>
            <w:r>
              <w:rPr>
                <w:rFonts w:ascii="宋体" w:hAnsi="宋体"/>
                <w:sz w:val="22"/>
                <w:szCs w:val="22"/>
              </w:rPr>
              <w:t>22</w:t>
            </w:r>
            <w:r w:rsidRPr="00824790">
              <w:rPr>
                <w:rFonts w:ascii="宋体" w:hAnsi="宋体" w:hint="eastAsia"/>
                <w:sz w:val="22"/>
                <w:szCs w:val="22"/>
              </w:rPr>
              <w:t>《化工企业工艺安全管理实施导则》要求，落实试生产及承包商管理要求。</w:t>
            </w:r>
          </w:p>
          <w:p w14:paraId="0D4189BE" w14:textId="77777777" w:rsidR="009738E0" w:rsidRDefault="009738E0" w:rsidP="009738E0">
            <w:pPr>
              <w:widowControl/>
              <w:numPr>
                <w:ilvl w:val="0"/>
                <w:numId w:val="48"/>
              </w:numPr>
              <w:jc w:val="left"/>
              <w:rPr>
                <w:rFonts w:ascii="宋体" w:hAnsi="宋体"/>
                <w:sz w:val="22"/>
                <w:szCs w:val="22"/>
              </w:rPr>
            </w:pPr>
            <w:r w:rsidRPr="00824790">
              <w:rPr>
                <w:rFonts w:ascii="宋体" w:hAnsi="宋体" w:hint="eastAsia"/>
                <w:sz w:val="22"/>
                <w:szCs w:val="22"/>
              </w:rPr>
              <w:t>严格落实领导带班值班，做好应急预案和应急救援工作。</w:t>
            </w:r>
          </w:p>
          <w:p w14:paraId="264DF8B2" w14:textId="77777777" w:rsidR="009738E0" w:rsidRPr="00514AA5" w:rsidRDefault="009738E0" w:rsidP="009738E0">
            <w:pPr>
              <w:widowControl/>
              <w:numPr>
                <w:ilvl w:val="0"/>
                <w:numId w:val="48"/>
              </w:numPr>
              <w:jc w:val="left"/>
              <w:rPr>
                <w:rFonts w:ascii="宋体" w:hAnsi="宋体" w:hint="eastAsia"/>
                <w:sz w:val="22"/>
                <w:szCs w:val="22"/>
              </w:rPr>
            </w:pPr>
            <w:r>
              <w:rPr>
                <w:rFonts w:ascii="宋体" w:hAnsi="宋体" w:hint="eastAsia"/>
                <w:sz w:val="22"/>
                <w:szCs w:val="22"/>
              </w:rPr>
              <w:t>严格落实《</w:t>
            </w:r>
            <w:r w:rsidRPr="00514AA5">
              <w:rPr>
                <w:rFonts w:ascii="宋体" w:hAnsi="宋体" w:hint="eastAsia"/>
                <w:sz w:val="22"/>
                <w:szCs w:val="22"/>
              </w:rPr>
              <w:t>危险化学品企业重大危险源安全包保责任制办法（试行）》</w:t>
            </w:r>
            <w:r>
              <w:rPr>
                <w:rFonts w:ascii="宋体" w:hAnsi="宋体" w:hint="eastAsia"/>
                <w:sz w:val="22"/>
                <w:szCs w:val="22"/>
              </w:rPr>
              <w:t xml:space="preserve"> 的相关规定。</w:t>
            </w:r>
          </w:p>
        </w:tc>
        <w:tc>
          <w:tcPr>
            <w:tcW w:w="416" w:type="dxa"/>
            <w:shd w:val="clear" w:color="auto" w:fill="auto"/>
            <w:vAlign w:val="center"/>
          </w:tcPr>
          <w:p w14:paraId="184A80C2" w14:textId="77777777" w:rsidR="009738E0" w:rsidRPr="00824790" w:rsidRDefault="009738E0" w:rsidP="001D06CD">
            <w:pPr>
              <w:jc w:val="center"/>
              <w:rPr>
                <w:rFonts w:ascii="宋体" w:hAnsi="宋体"/>
                <w:b/>
                <w:sz w:val="22"/>
                <w:szCs w:val="22"/>
              </w:rPr>
            </w:pPr>
            <w:r w:rsidRPr="00824790">
              <w:rPr>
                <w:rFonts w:ascii="宋体" w:hAnsi="宋体" w:hint="eastAsia"/>
                <w:b/>
                <w:sz w:val="22"/>
                <w:szCs w:val="22"/>
              </w:rPr>
              <w:t>企</w:t>
            </w:r>
          </w:p>
          <w:p w14:paraId="7D3A5FE0" w14:textId="77777777" w:rsidR="009738E0" w:rsidRPr="00824790" w:rsidRDefault="009738E0" w:rsidP="001D06CD">
            <w:pPr>
              <w:jc w:val="center"/>
              <w:rPr>
                <w:rFonts w:ascii="宋体" w:hAnsi="宋体"/>
                <w:b/>
                <w:sz w:val="22"/>
                <w:szCs w:val="22"/>
              </w:rPr>
            </w:pPr>
            <w:r w:rsidRPr="00824790">
              <w:rPr>
                <w:rFonts w:ascii="宋体" w:hAnsi="宋体" w:hint="eastAsia"/>
                <w:b/>
                <w:sz w:val="22"/>
                <w:szCs w:val="22"/>
              </w:rPr>
              <w:t>业</w:t>
            </w:r>
          </w:p>
          <w:p w14:paraId="437D0691" w14:textId="77777777" w:rsidR="009738E0" w:rsidRPr="00824790" w:rsidRDefault="009738E0" w:rsidP="001D06CD">
            <w:pPr>
              <w:jc w:val="center"/>
              <w:rPr>
                <w:rFonts w:ascii="宋体" w:hAnsi="宋体"/>
                <w:b/>
                <w:sz w:val="22"/>
                <w:szCs w:val="22"/>
              </w:rPr>
            </w:pPr>
            <w:r w:rsidRPr="00824790">
              <w:rPr>
                <w:rFonts w:ascii="宋体" w:hAnsi="宋体" w:hint="eastAsia"/>
                <w:b/>
                <w:sz w:val="22"/>
                <w:szCs w:val="22"/>
              </w:rPr>
              <w:t>承</w:t>
            </w:r>
          </w:p>
          <w:p w14:paraId="2E71BB9F" w14:textId="77777777" w:rsidR="009738E0" w:rsidRPr="00824790" w:rsidRDefault="009738E0" w:rsidP="001D06CD">
            <w:pPr>
              <w:jc w:val="center"/>
              <w:rPr>
                <w:rFonts w:ascii="宋体" w:hAnsi="宋体" w:hint="eastAsia"/>
                <w:sz w:val="22"/>
                <w:szCs w:val="22"/>
              </w:rPr>
            </w:pPr>
            <w:r w:rsidRPr="00824790">
              <w:rPr>
                <w:rFonts w:ascii="宋体" w:hAnsi="宋体" w:hint="eastAsia"/>
                <w:b/>
                <w:sz w:val="22"/>
                <w:szCs w:val="22"/>
              </w:rPr>
              <w:t>诺</w:t>
            </w:r>
          </w:p>
        </w:tc>
        <w:tc>
          <w:tcPr>
            <w:tcW w:w="6308" w:type="dxa"/>
            <w:gridSpan w:val="2"/>
            <w:shd w:val="clear" w:color="auto" w:fill="auto"/>
          </w:tcPr>
          <w:p w14:paraId="5C379F86" w14:textId="77777777" w:rsidR="009738E0" w:rsidRPr="00824790" w:rsidRDefault="009738E0" w:rsidP="001D06CD">
            <w:pPr>
              <w:ind w:firstLineChars="200" w:firstLine="440"/>
              <w:rPr>
                <w:rFonts w:ascii="宋体" w:hAnsi="宋体"/>
                <w:sz w:val="22"/>
                <w:szCs w:val="22"/>
              </w:rPr>
            </w:pPr>
            <w:r w:rsidRPr="00824790">
              <w:rPr>
                <w:rFonts w:ascii="宋体" w:hAnsi="宋体" w:hint="eastAsia"/>
                <w:sz w:val="22"/>
                <w:szCs w:val="22"/>
              </w:rPr>
              <w:t>今天我公司已进行风险研判，各项风险防控措施落实到位，我承诺所有生产装置、罐区处于安全运行状态。</w:t>
            </w:r>
          </w:p>
          <w:p w14:paraId="5CEFAC92" w14:textId="77777777" w:rsidR="009738E0" w:rsidRDefault="009738E0" w:rsidP="001D06CD">
            <w:pPr>
              <w:ind w:firstLineChars="200" w:firstLine="440"/>
              <w:rPr>
                <w:rFonts w:ascii="宋体" w:hAnsi="宋体"/>
                <w:sz w:val="22"/>
                <w:szCs w:val="22"/>
              </w:rPr>
            </w:pPr>
          </w:p>
          <w:p w14:paraId="71BC5585" w14:textId="77777777" w:rsidR="009738E0" w:rsidRPr="00824790" w:rsidRDefault="009738E0" w:rsidP="001D06CD">
            <w:pPr>
              <w:ind w:firstLineChars="200" w:firstLine="440"/>
              <w:rPr>
                <w:rFonts w:ascii="宋体" w:hAnsi="宋体" w:hint="eastAsia"/>
                <w:sz w:val="22"/>
                <w:szCs w:val="22"/>
              </w:rPr>
            </w:pPr>
          </w:p>
          <w:p w14:paraId="6129D284" w14:textId="77777777" w:rsidR="009738E0" w:rsidRPr="00824790" w:rsidRDefault="009738E0" w:rsidP="001D06CD">
            <w:pPr>
              <w:ind w:firstLineChars="1300" w:firstLine="2860"/>
              <w:rPr>
                <w:rFonts w:ascii="宋体" w:hAnsi="宋体"/>
                <w:sz w:val="22"/>
                <w:szCs w:val="22"/>
              </w:rPr>
            </w:pPr>
            <w:r w:rsidRPr="00824790">
              <w:rPr>
                <w:rFonts w:ascii="宋体" w:hAnsi="宋体" w:hint="eastAsia"/>
                <w:sz w:val="22"/>
                <w:szCs w:val="22"/>
              </w:rPr>
              <w:t>主要负责人：X</w:t>
            </w:r>
            <w:r w:rsidRPr="00824790">
              <w:rPr>
                <w:rFonts w:ascii="宋体" w:hAnsi="宋体"/>
                <w:sz w:val="22"/>
                <w:szCs w:val="22"/>
              </w:rPr>
              <w:t>XX</w:t>
            </w:r>
          </w:p>
          <w:p w14:paraId="1C7DEDE5" w14:textId="77777777" w:rsidR="009738E0" w:rsidRPr="00824790" w:rsidRDefault="009738E0" w:rsidP="001D06CD">
            <w:pPr>
              <w:ind w:firstLineChars="1300" w:firstLine="2860"/>
              <w:rPr>
                <w:rFonts w:ascii="宋体" w:hAnsi="宋体"/>
                <w:sz w:val="22"/>
                <w:szCs w:val="22"/>
              </w:rPr>
            </w:pPr>
            <w:r w:rsidRPr="00824790">
              <w:rPr>
                <w:rFonts w:ascii="宋体" w:hAnsi="宋体"/>
                <w:sz w:val="22"/>
                <w:szCs w:val="22"/>
              </w:rPr>
              <w:t>XX</w:t>
            </w:r>
            <w:r w:rsidRPr="00824790">
              <w:rPr>
                <w:rFonts w:ascii="宋体" w:hAnsi="宋体" w:hint="eastAsia"/>
                <w:sz w:val="22"/>
                <w:szCs w:val="22"/>
              </w:rPr>
              <w:t>年X月</w:t>
            </w:r>
            <w:r w:rsidRPr="00824790">
              <w:rPr>
                <w:rFonts w:ascii="宋体" w:hAnsi="宋体"/>
                <w:sz w:val="22"/>
                <w:szCs w:val="22"/>
              </w:rPr>
              <w:t>X</w:t>
            </w:r>
            <w:r w:rsidRPr="00824790">
              <w:rPr>
                <w:rFonts w:ascii="宋体" w:hAnsi="宋体" w:hint="eastAsia"/>
                <w:sz w:val="22"/>
                <w:szCs w:val="22"/>
              </w:rPr>
              <w:t>日</w:t>
            </w:r>
          </w:p>
          <w:p w14:paraId="261C18CC" w14:textId="77777777" w:rsidR="009738E0" w:rsidRPr="00824790" w:rsidRDefault="009738E0" w:rsidP="001D06CD">
            <w:pPr>
              <w:rPr>
                <w:rFonts w:ascii="宋体" w:hAnsi="宋体" w:hint="eastAsia"/>
                <w:sz w:val="22"/>
                <w:szCs w:val="22"/>
              </w:rPr>
            </w:pPr>
            <w:r w:rsidRPr="00824790">
              <w:rPr>
                <w:rFonts w:ascii="宋体" w:hAnsi="宋体" w:hint="eastAsia"/>
                <w:sz w:val="22"/>
                <w:szCs w:val="22"/>
              </w:rPr>
              <w:t xml:space="preserve"> </w:t>
            </w:r>
            <w:r w:rsidRPr="00824790">
              <w:rPr>
                <w:rFonts w:ascii="宋体" w:hAnsi="宋体"/>
                <w:sz w:val="22"/>
                <w:szCs w:val="22"/>
              </w:rPr>
              <w:t xml:space="preserve">   </w:t>
            </w:r>
          </w:p>
        </w:tc>
      </w:tr>
    </w:tbl>
    <w:p w14:paraId="7D83343D" w14:textId="77777777" w:rsidR="009738E0" w:rsidRPr="009738E0" w:rsidRDefault="009738E0" w:rsidP="009738E0">
      <w:pPr>
        <w:tabs>
          <w:tab w:val="left" w:pos="855"/>
        </w:tabs>
        <w:ind w:left="851"/>
        <w:rPr>
          <w:rFonts w:ascii="宋体" w:hAnsi="宋体" w:cs="Arial"/>
          <w:sz w:val="22"/>
          <w:szCs w:val="22"/>
        </w:rPr>
      </w:pPr>
    </w:p>
    <w:sectPr w:rsidR="009738E0" w:rsidRPr="009738E0" w:rsidSect="00814F47">
      <w:headerReference w:type="default" r:id="rId11"/>
      <w:footerReference w:type="default" r:id="rId15"/>
      <w:pgSz w:w="16838" w:h="11906" w:orient="landscape" w:code="9"/>
      <w:pgMar w:top="1418" w:right="1418" w:bottom="1418" w:left="1418" w:header="737" w:footer="590"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5428C" w14:textId="77777777" w:rsidR="00DF42EC" w:rsidRDefault="00DF42EC">
      <w:r>
        <w:separator/>
      </w:r>
    </w:p>
  </w:endnote>
  <w:endnote w:type="continuationSeparator" w:id="0">
    <w:p w14:paraId="008206A8" w14:textId="77777777" w:rsidR="00DF42EC" w:rsidRDefault="00DF4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汉鼎简新艺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109A2"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81B65B1"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D8973" w14:textId="77777777" w:rsidR="00DF42EC" w:rsidRDefault="00DF42EC">
      <w:r>
        <w:separator/>
      </w:r>
    </w:p>
  </w:footnote>
  <w:footnote w:type="continuationSeparator" w:id="0">
    <w:p w14:paraId="3785BB79" w14:textId="77777777" w:rsidR="00DF42EC" w:rsidRDefault="00DF4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8AC86" w14:textId="77777777" w:rsidR="00A22788" w:rsidRDefault="00A22788" w:rsidP="00B6733F">
    <w:pPr>
      <w:rPr>
        <w:rFonts w:hint="eastAsia"/>
      </w:rPr>
    </w:pPr>
    <w:r/>
  </w:p>
  <w:p w14:paraId="371F8588" w14:textId="77777777" w:rsidR="00D67ABB" w:rsidRDefault="00D67ABB" w:rsidP="00B6733F">
    <w:pPr>
      <w:rPr>
        <w:rFonts w:hint="eastAsia"/>
      </w:rPr>
    </w:pPr>
    <w:r/>
  </w:p>
  <w:p w14:paraId="4F528367" w14:textId="77777777" w:rsidR="00D66554" w:rsidRDefault="00D66554" w:rsidP="00B6733F">
    <w:pPr>
      <w:rPr>
        <w:rFonts w:hint="eastAsia"/>
      </w:rPr>
    </w:pPr>
    <w:r/>
  </w:p>
  <w:p w14:paraId="337D5B5C" w14:textId="77777777" w:rsidR="00D67ABB" w:rsidRDefault="00D67ABB" w:rsidP="00B6733F">
    <w:pPr>
      <w:rPr>
        <w:rFonts w:hint="eastAsia"/>
      </w:rP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A11DA" w14:textId="77777777" w:rsidR="00814F47" w:rsidRDefault="00814F47" w:rsidP="00B6733F">
    <w:pPr>
      <w:rPr>
        <w:rFonts w:hint="eastAsia"/>
      </w:rPr>
    </w:pPr>
    <w:r/>
  </w:p>
  <w:p w14:paraId="430B800F" w14:textId="77777777" w:rsidR="00814F47" w:rsidRDefault="00814F47" w:rsidP="00B6733F">
    <w:pPr>
      <w:rPr>
        <w:rFonts w:hint="eastAsia"/>
      </w:rPr>
    </w:pPr>
    <w:r/>
  </w:p>
  <w:p w14:paraId="2B3C8B34" w14:textId="77777777" w:rsidR="00814F47" w:rsidRDefault="00814F47" w:rsidP="00B6733F">
    <w:pPr>
      <w:rPr>
        <w:rFonts w:hint="eastAsia"/>
      </w:rPr>
    </w:pPr>
    <w:r/>
  </w:p>
  <w:p w14:paraId="30370439" w14:textId="77777777" w:rsidR="00814F47" w:rsidRDefault="00814F47"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503"/>
    <w:multiLevelType w:val="hybridMultilevel"/>
    <w:tmpl w:val="CBCC037A"/>
    <w:lvl w:ilvl="0" w:tplc="B75E295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 w15:restartNumberingAfterBreak="0">
    <w:nsid w:val="017D45F1"/>
    <w:multiLevelType w:val="hybridMultilevel"/>
    <w:tmpl w:val="EC1C8CB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1FC4708"/>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 w15:restartNumberingAfterBreak="0">
    <w:nsid w:val="02CC74F6"/>
    <w:multiLevelType w:val="multilevel"/>
    <w:tmpl w:val="86969D26"/>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lowerLetter"/>
      <w:lvlText w:val="%4)"/>
      <w:lvlJc w:val="left"/>
      <w:pPr>
        <w:tabs>
          <w:tab w:val="num" w:pos="1696"/>
        </w:tabs>
        <w:ind w:left="1696" w:hanging="420"/>
      </w:pPr>
      <w:rPr>
        <w:rFonts w:ascii="Times New Roman" w:hAnsi="Times New Roman" w:cs="Times New Roman" w:hint="default"/>
      </w:rPr>
    </w:lvl>
    <w:lvl w:ilvl="4">
      <w:start w:val="1"/>
      <w:numFmt w:val="decimal"/>
      <w:lvlText w:val="%1.%2.%3.%4.%5"/>
      <w:lvlJc w:val="left"/>
      <w:pPr>
        <w:tabs>
          <w:tab w:val="num" w:pos="2551"/>
        </w:tabs>
        <w:ind w:left="2551"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4" w15:restartNumberingAfterBreak="0">
    <w:nsid w:val="03562BC3"/>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3810C71"/>
    <w:multiLevelType w:val="hybridMultilevel"/>
    <w:tmpl w:val="A936006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067569CE"/>
    <w:multiLevelType w:val="multilevel"/>
    <w:tmpl w:val="9B50E63E"/>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30"/>
        </w:tabs>
        <w:ind w:left="930" w:hanging="504"/>
      </w:pPr>
      <w:rPr>
        <w:rFonts w:ascii="Times New Roman" w:hAnsi="Times New Roman" w:cs="Times New Roman" w:hint="default"/>
        <w:b w:val="0"/>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8" w15:restartNumberingAfterBreak="0">
    <w:nsid w:val="0F1D0E14"/>
    <w:multiLevelType w:val="multilevel"/>
    <w:tmpl w:val="01EC3634"/>
    <w:lvl w:ilvl="0">
      <w:start w:val="1"/>
      <w:numFmt w:val="decimal"/>
      <w:lvlText w:val="%1."/>
      <w:lvlJc w:val="left"/>
      <w:pPr>
        <w:tabs>
          <w:tab w:val="num" w:pos="454"/>
        </w:tabs>
        <w:ind w:left="454" w:hanging="454"/>
      </w:pPr>
      <w:rPr>
        <w:rFonts w:ascii="Times New Roman" w:hAnsi="Times New Roman" w:cs="Times New Roman" w:hint="default"/>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Arial Narrow" w:hAnsi="Arial Narrow" w:cs="Arial Narrow" w:hint="default"/>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5%6."/>
      <w:lvlJc w:val="left"/>
      <w:pPr>
        <w:tabs>
          <w:tab w:val="num" w:pos="3402"/>
        </w:tabs>
        <w:ind w:left="3402" w:hanging="567"/>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20A3636"/>
    <w:multiLevelType w:val="multilevel"/>
    <w:tmpl w:val="0409001D"/>
    <w:numStyleLink w:val="111111"/>
  </w:abstractNum>
  <w:abstractNum w:abstractNumId="10" w15:restartNumberingAfterBreak="0">
    <w:nsid w:val="12114670"/>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4070BA0"/>
    <w:multiLevelType w:val="multilevel"/>
    <w:tmpl w:val="000000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42C0A8E"/>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3" w15:restartNumberingAfterBreak="0">
    <w:nsid w:val="145945A1"/>
    <w:multiLevelType w:val="hybridMultilevel"/>
    <w:tmpl w:val="FDDA24EC"/>
    <w:lvl w:ilvl="0" w:tplc="68F04406">
      <w:start w:val="1"/>
      <w:numFmt w:val="bullet"/>
      <w:lvlText w:val=""/>
      <w:lvlJc w:val="left"/>
      <w:pPr>
        <w:tabs>
          <w:tab w:val="num" w:pos="3600"/>
        </w:tabs>
        <w:ind w:left="36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15:restartNumberingAfterBreak="0">
    <w:nsid w:val="15936EF7"/>
    <w:multiLevelType w:val="hybridMultilevel"/>
    <w:tmpl w:val="9CDC16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92C528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0D542F6"/>
    <w:multiLevelType w:val="hybridMultilevel"/>
    <w:tmpl w:val="4D4CAD08"/>
    <w:lvl w:ilvl="0" w:tplc="04090005">
      <w:start w:val="1"/>
      <w:numFmt w:val="bullet"/>
      <w:lvlText w:val=""/>
      <w:lvlJc w:val="left"/>
      <w:pPr>
        <w:tabs>
          <w:tab w:val="num" w:pos="2432"/>
        </w:tabs>
        <w:ind w:left="2432" w:hanging="420"/>
      </w:pPr>
      <w:rPr>
        <w:rFonts w:ascii="Wingdings" w:hAnsi="Wingdings" w:hint="default"/>
      </w:rPr>
    </w:lvl>
    <w:lvl w:ilvl="1" w:tplc="04090003" w:tentative="1">
      <w:start w:val="1"/>
      <w:numFmt w:val="bullet"/>
      <w:lvlText w:val=""/>
      <w:lvlJc w:val="left"/>
      <w:pPr>
        <w:tabs>
          <w:tab w:val="num" w:pos="2852"/>
        </w:tabs>
        <w:ind w:left="2852" w:hanging="420"/>
      </w:pPr>
      <w:rPr>
        <w:rFonts w:ascii="Wingdings" w:hAnsi="Wingdings" w:hint="default"/>
      </w:rPr>
    </w:lvl>
    <w:lvl w:ilvl="2" w:tplc="04090005" w:tentative="1">
      <w:start w:val="1"/>
      <w:numFmt w:val="bullet"/>
      <w:lvlText w:val=""/>
      <w:lvlJc w:val="left"/>
      <w:pPr>
        <w:tabs>
          <w:tab w:val="num" w:pos="3272"/>
        </w:tabs>
        <w:ind w:left="3272" w:hanging="420"/>
      </w:pPr>
      <w:rPr>
        <w:rFonts w:ascii="Wingdings" w:hAnsi="Wingdings" w:hint="default"/>
      </w:rPr>
    </w:lvl>
    <w:lvl w:ilvl="3" w:tplc="04090001" w:tentative="1">
      <w:start w:val="1"/>
      <w:numFmt w:val="bullet"/>
      <w:lvlText w:val=""/>
      <w:lvlJc w:val="left"/>
      <w:pPr>
        <w:tabs>
          <w:tab w:val="num" w:pos="3692"/>
        </w:tabs>
        <w:ind w:left="3692" w:hanging="420"/>
      </w:pPr>
      <w:rPr>
        <w:rFonts w:ascii="Wingdings" w:hAnsi="Wingdings" w:hint="default"/>
      </w:rPr>
    </w:lvl>
    <w:lvl w:ilvl="4" w:tplc="04090003" w:tentative="1">
      <w:start w:val="1"/>
      <w:numFmt w:val="bullet"/>
      <w:lvlText w:val=""/>
      <w:lvlJc w:val="left"/>
      <w:pPr>
        <w:tabs>
          <w:tab w:val="num" w:pos="4112"/>
        </w:tabs>
        <w:ind w:left="4112" w:hanging="420"/>
      </w:pPr>
      <w:rPr>
        <w:rFonts w:ascii="Wingdings" w:hAnsi="Wingdings" w:hint="default"/>
      </w:rPr>
    </w:lvl>
    <w:lvl w:ilvl="5" w:tplc="04090005" w:tentative="1">
      <w:start w:val="1"/>
      <w:numFmt w:val="bullet"/>
      <w:lvlText w:val=""/>
      <w:lvlJc w:val="left"/>
      <w:pPr>
        <w:tabs>
          <w:tab w:val="num" w:pos="4532"/>
        </w:tabs>
        <w:ind w:left="4532" w:hanging="420"/>
      </w:pPr>
      <w:rPr>
        <w:rFonts w:ascii="Wingdings" w:hAnsi="Wingdings" w:hint="default"/>
      </w:rPr>
    </w:lvl>
    <w:lvl w:ilvl="6" w:tplc="04090001" w:tentative="1">
      <w:start w:val="1"/>
      <w:numFmt w:val="bullet"/>
      <w:lvlText w:val=""/>
      <w:lvlJc w:val="left"/>
      <w:pPr>
        <w:tabs>
          <w:tab w:val="num" w:pos="4952"/>
        </w:tabs>
        <w:ind w:left="4952" w:hanging="420"/>
      </w:pPr>
      <w:rPr>
        <w:rFonts w:ascii="Wingdings" w:hAnsi="Wingdings" w:hint="default"/>
      </w:rPr>
    </w:lvl>
    <w:lvl w:ilvl="7" w:tplc="04090003" w:tentative="1">
      <w:start w:val="1"/>
      <w:numFmt w:val="bullet"/>
      <w:lvlText w:val=""/>
      <w:lvlJc w:val="left"/>
      <w:pPr>
        <w:tabs>
          <w:tab w:val="num" w:pos="5372"/>
        </w:tabs>
        <w:ind w:left="5372" w:hanging="420"/>
      </w:pPr>
      <w:rPr>
        <w:rFonts w:ascii="Wingdings" w:hAnsi="Wingdings" w:hint="default"/>
      </w:rPr>
    </w:lvl>
    <w:lvl w:ilvl="8" w:tplc="04090005" w:tentative="1">
      <w:start w:val="1"/>
      <w:numFmt w:val="bullet"/>
      <w:lvlText w:val=""/>
      <w:lvlJc w:val="left"/>
      <w:pPr>
        <w:tabs>
          <w:tab w:val="num" w:pos="5792"/>
        </w:tabs>
        <w:ind w:left="5792" w:hanging="420"/>
      </w:pPr>
      <w:rPr>
        <w:rFonts w:ascii="Wingdings" w:hAnsi="Wingdings" w:hint="default"/>
      </w:rPr>
    </w:lvl>
  </w:abstractNum>
  <w:abstractNum w:abstractNumId="18" w15:restartNumberingAfterBreak="0">
    <w:nsid w:val="23E71E29"/>
    <w:multiLevelType w:val="hybridMultilevel"/>
    <w:tmpl w:val="981E1D36"/>
    <w:lvl w:ilvl="0" w:tplc="BA282CB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8255BAB"/>
    <w:multiLevelType w:val="hybridMultilevel"/>
    <w:tmpl w:val="E44CBE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28766CDC"/>
    <w:multiLevelType w:val="multilevel"/>
    <w:tmpl w:val="974813B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1" w15:restartNumberingAfterBreak="0">
    <w:nsid w:val="2DDF108F"/>
    <w:multiLevelType w:val="hybridMultilevel"/>
    <w:tmpl w:val="F850E0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1792D41"/>
    <w:multiLevelType w:val="hybridMultilevel"/>
    <w:tmpl w:val="BA8E8BF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6" w15:restartNumberingAfterBreak="0">
    <w:nsid w:val="3E575FDB"/>
    <w:multiLevelType w:val="multilevel"/>
    <w:tmpl w:val="40EE632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7"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41CB5155"/>
    <w:multiLevelType w:val="multilevel"/>
    <w:tmpl w:val="27A081FA"/>
    <w:lvl w:ilvl="0">
      <w:start w:val="1"/>
      <w:numFmt w:val="decimal"/>
      <w:lvlText w:val="%1 "/>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15:restartNumberingAfterBreak="0">
    <w:nsid w:val="44AE79C2"/>
    <w:multiLevelType w:val="hybridMultilevel"/>
    <w:tmpl w:val="BD96A958"/>
    <w:lvl w:ilvl="0" w:tplc="615A18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45545CCC"/>
    <w:multiLevelType w:val="hybridMultilevel"/>
    <w:tmpl w:val="7C0C532E"/>
    <w:lvl w:ilvl="0" w:tplc="0409000F">
      <w:start w:val="1"/>
      <w:numFmt w:val="decimal"/>
      <w:lvlText w:val="%1."/>
      <w:lvlJc w:val="left"/>
      <w:pPr>
        <w:ind w:left="1504" w:hanging="420"/>
      </w:pPr>
    </w:lvl>
    <w:lvl w:ilvl="1" w:tplc="04090019" w:tentative="1">
      <w:start w:val="1"/>
      <w:numFmt w:val="lowerLetter"/>
      <w:lvlText w:val="%2)"/>
      <w:lvlJc w:val="left"/>
      <w:pPr>
        <w:ind w:left="1924" w:hanging="420"/>
      </w:pPr>
    </w:lvl>
    <w:lvl w:ilvl="2" w:tplc="0409001B" w:tentative="1">
      <w:start w:val="1"/>
      <w:numFmt w:val="lowerRoman"/>
      <w:lvlText w:val="%3."/>
      <w:lvlJc w:val="right"/>
      <w:pPr>
        <w:ind w:left="2344" w:hanging="420"/>
      </w:pPr>
    </w:lvl>
    <w:lvl w:ilvl="3" w:tplc="0409000F" w:tentative="1">
      <w:start w:val="1"/>
      <w:numFmt w:val="decimal"/>
      <w:lvlText w:val="%4."/>
      <w:lvlJc w:val="left"/>
      <w:pPr>
        <w:ind w:left="2764" w:hanging="420"/>
      </w:pPr>
    </w:lvl>
    <w:lvl w:ilvl="4" w:tplc="04090019" w:tentative="1">
      <w:start w:val="1"/>
      <w:numFmt w:val="lowerLetter"/>
      <w:lvlText w:val="%5)"/>
      <w:lvlJc w:val="left"/>
      <w:pPr>
        <w:ind w:left="3184" w:hanging="420"/>
      </w:pPr>
    </w:lvl>
    <w:lvl w:ilvl="5" w:tplc="0409001B" w:tentative="1">
      <w:start w:val="1"/>
      <w:numFmt w:val="lowerRoman"/>
      <w:lvlText w:val="%6."/>
      <w:lvlJc w:val="right"/>
      <w:pPr>
        <w:ind w:left="3604" w:hanging="420"/>
      </w:pPr>
    </w:lvl>
    <w:lvl w:ilvl="6" w:tplc="0409000F" w:tentative="1">
      <w:start w:val="1"/>
      <w:numFmt w:val="decimal"/>
      <w:lvlText w:val="%7."/>
      <w:lvlJc w:val="left"/>
      <w:pPr>
        <w:ind w:left="4024" w:hanging="420"/>
      </w:pPr>
    </w:lvl>
    <w:lvl w:ilvl="7" w:tplc="04090019" w:tentative="1">
      <w:start w:val="1"/>
      <w:numFmt w:val="lowerLetter"/>
      <w:lvlText w:val="%8)"/>
      <w:lvlJc w:val="left"/>
      <w:pPr>
        <w:ind w:left="4444" w:hanging="420"/>
      </w:pPr>
    </w:lvl>
    <w:lvl w:ilvl="8" w:tplc="0409001B" w:tentative="1">
      <w:start w:val="1"/>
      <w:numFmt w:val="lowerRoman"/>
      <w:lvlText w:val="%9."/>
      <w:lvlJc w:val="right"/>
      <w:pPr>
        <w:ind w:left="4864" w:hanging="420"/>
      </w:pPr>
    </w:lvl>
  </w:abstractNum>
  <w:abstractNum w:abstractNumId="31" w15:restartNumberingAfterBreak="0">
    <w:nsid w:val="4597793F"/>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2" w15:restartNumberingAfterBreak="0">
    <w:nsid w:val="46EB67E2"/>
    <w:multiLevelType w:val="hybridMultilevel"/>
    <w:tmpl w:val="10C4A6B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47B07AF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4" w15:restartNumberingAfterBreak="0">
    <w:nsid w:val="500E676B"/>
    <w:multiLevelType w:val="multilevel"/>
    <w:tmpl w:val="B76E8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508304CE"/>
    <w:multiLevelType w:val="hybridMultilevel"/>
    <w:tmpl w:val="538A65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2025F3A"/>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55C70061"/>
    <w:multiLevelType w:val="hybridMultilevel"/>
    <w:tmpl w:val="5860E6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9845C61"/>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9D9130E"/>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5BFF0553"/>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5C5C10F6"/>
    <w:multiLevelType w:val="multilevel"/>
    <w:tmpl w:val="D5A6C2D4"/>
    <w:lvl w:ilvl="0">
      <w:start w:val="7"/>
      <w:numFmt w:val="decimal"/>
      <w:lvlText w:val="%1"/>
      <w:lvlJc w:val="left"/>
      <w:pPr>
        <w:ind w:left="360" w:hanging="360"/>
      </w:pPr>
      <w:rPr>
        <w:rFonts w:hint="default"/>
        <w:b w:val="0"/>
      </w:rPr>
    </w:lvl>
    <w:lvl w:ilvl="1">
      <w:start w:val="5"/>
      <w:numFmt w:val="decimal"/>
      <w:lvlText w:val="%1.%2"/>
      <w:lvlJc w:val="left"/>
      <w:pPr>
        <w:ind w:left="1020" w:hanging="360"/>
      </w:pPr>
      <w:rPr>
        <w:rFonts w:hint="default"/>
        <w:b w:val="0"/>
      </w:rPr>
    </w:lvl>
    <w:lvl w:ilvl="2">
      <w:start w:val="1"/>
      <w:numFmt w:val="decimal"/>
      <w:lvlText w:val="%1.%2.%3"/>
      <w:lvlJc w:val="left"/>
      <w:pPr>
        <w:ind w:left="2040" w:hanging="720"/>
      </w:pPr>
      <w:rPr>
        <w:rFonts w:hint="default"/>
        <w:b w:val="0"/>
      </w:rPr>
    </w:lvl>
    <w:lvl w:ilvl="3">
      <w:start w:val="1"/>
      <w:numFmt w:val="decimal"/>
      <w:lvlText w:val="%1.%2.%3.%4"/>
      <w:lvlJc w:val="left"/>
      <w:pPr>
        <w:ind w:left="2700" w:hanging="720"/>
      </w:pPr>
      <w:rPr>
        <w:rFonts w:hint="default"/>
        <w:b w:val="0"/>
      </w:rPr>
    </w:lvl>
    <w:lvl w:ilvl="4">
      <w:start w:val="1"/>
      <w:numFmt w:val="decimal"/>
      <w:lvlText w:val="%1.%2.%3.%4.%5"/>
      <w:lvlJc w:val="left"/>
      <w:pPr>
        <w:ind w:left="3720" w:hanging="1080"/>
      </w:pPr>
      <w:rPr>
        <w:rFonts w:hint="default"/>
        <w:b w:val="0"/>
      </w:rPr>
    </w:lvl>
    <w:lvl w:ilvl="5">
      <w:start w:val="1"/>
      <w:numFmt w:val="decimal"/>
      <w:lvlText w:val="%1.%2.%3.%4.%5.%6"/>
      <w:lvlJc w:val="left"/>
      <w:pPr>
        <w:ind w:left="4380" w:hanging="1080"/>
      </w:pPr>
      <w:rPr>
        <w:rFonts w:hint="default"/>
        <w:b w:val="0"/>
      </w:rPr>
    </w:lvl>
    <w:lvl w:ilvl="6">
      <w:start w:val="1"/>
      <w:numFmt w:val="decimal"/>
      <w:lvlText w:val="%1.%2.%3.%4.%5.%6.%7"/>
      <w:lvlJc w:val="left"/>
      <w:pPr>
        <w:ind w:left="5400" w:hanging="1440"/>
      </w:pPr>
      <w:rPr>
        <w:rFonts w:hint="default"/>
        <w:b w:val="0"/>
      </w:rPr>
    </w:lvl>
    <w:lvl w:ilvl="7">
      <w:start w:val="1"/>
      <w:numFmt w:val="decimal"/>
      <w:lvlText w:val="%1.%2.%3.%4.%5.%6.%7.%8"/>
      <w:lvlJc w:val="left"/>
      <w:pPr>
        <w:ind w:left="6060" w:hanging="1440"/>
      </w:pPr>
      <w:rPr>
        <w:rFonts w:hint="default"/>
        <w:b w:val="0"/>
      </w:rPr>
    </w:lvl>
    <w:lvl w:ilvl="8">
      <w:start w:val="1"/>
      <w:numFmt w:val="decimal"/>
      <w:lvlText w:val="%1.%2.%3.%4.%5.%6.%7.%8.%9"/>
      <w:lvlJc w:val="left"/>
      <w:pPr>
        <w:ind w:left="6720" w:hanging="1440"/>
      </w:pPr>
      <w:rPr>
        <w:rFonts w:hint="default"/>
        <w:b w:val="0"/>
      </w:rPr>
    </w:lvl>
  </w:abstractNum>
  <w:abstractNum w:abstractNumId="42"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6890353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44" w15:restartNumberingAfterBreak="0">
    <w:nsid w:val="6B7C3382"/>
    <w:multiLevelType w:val="multilevel"/>
    <w:tmpl w:val="631A695E"/>
    <w:lvl w:ilvl="0">
      <w:start w:val="1"/>
      <w:numFmt w:val="decimal"/>
      <w:lvlText w:val="%1."/>
      <w:lvlJc w:val="left"/>
      <w:pPr>
        <w:ind w:left="1020" w:hanging="510"/>
      </w:pPr>
      <w:rPr>
        <w:rFonts w:hint="default"/>
      </w:rPr>
    </w:lvl>
    <w:lvl w:ilvl="1">
      <w:start w:val="1"/>
      <w:numFmt w:val="decimal"/>
      <w:lvlText w:val="%1.%2."/>
      <w:lvlJc w:val="left"/>
      <w:pPr>
        <w:ind w:left="1530" w:hanging="510"/>
      </w:pPr>
      <w:rPr>
        <w:rFonts w:ascii="Times New Roman" w:eastAsia="汉鼎简新艺体" w:hAnsi="Times New Roman" w:cs="Times New Roman" w:hint="default"/>
      </w:rPr>
    </w:lvl>
    <w:lvl w:ilvl="2">
      <w:start w:val="1"/>
      <w:numFmt w:val="decimal"/>
      <w:lvlText w:val="%1.%2.%3."/>
      <w:lvlJc w:val="left"/>
      <w:pPr>
        <w:ind w:left="2211" w:hanging="680"/>
      </w:pPr>
      <w:rPr>
        <w:rFonts w:hint="default"/>
      </w:rPr>
    </w:lvl>
    <w:lvl w:ilvl="3">
      <w:start w:val="1"/>
      <w:numFmt w:val="lowerLetter"/>
      <w:lvlText w:val="%4)."/>
      <w:lvlJc w:val="left"/>
      <w:pPr>
        <w:ind w:left="2608" w:hanging="397"/>
      </w:pPr>
      <w:rPr>
        <w:rFonts w:hint="default"/>
      </w:rPr>
    </w:lvl>
    <w:lvl w:ilvl="4">
      <w:start w:val="1"/>
      <w:numFmt w:val="bullet"/>
      <w:lvlText w:val=""/>
      <w:lvlJc w:val="left"/>
      <w:pPr>
        <w:ind w:left="3118" w:hanging="510"/>
      </w:pPr>
      <w:rPr>
        <w:rFonts w:ascii="Wingdings" w:hAnsi="Wingdings" w:hint="default"/>
      </w:rPr>
    </w:lvl>
    <w:lvl w:ilvl="5">
      <w:start w:val="1"/>
      <w:numFmt w:val="bullet"/>
      <w:lvlText w:val=""/>
      <w:lvlJc w:val="left"/>
      <w:pPr>
        <w:ind w:left="3402" w:hanging="284"/>
      </w:pPr>
      <w:rPr>
        <w:rFonts w:ascii="Symbol" w:hAnsi="Symbol" w:hint="default"/>
        <w:color w:val="auto"/>
      </w:rPr>
    </w:lvl>
    <w:lvl w:ilvl="6">
      <w:start w:val="1"/>
      <w:numFmt w:val="bullet"/>
      <w:lvlText w:val=""/>
      <w:lvlJc w:val="left"/>
      <w:pPr>
        <w:ind w:left="3912" w:hanging="283"/>
      </w:pPr>
      <w:rPr>
        <w:rFonts w:ascii="Symbol" w:hAnsi="Symbol" w:hint="default"/>
        <w:color w:val="auto"/>
      </w:rPr>
    </w:lvl>
    <w:lvl w:ilvl="7">
      <w:start w:val="1"/>
      <w:numFmt w:val="decimal"/>
      <w:lvlText w:val="%1.%2.%3.%4.%5.%6.%7.%8."/>
      <w:lvlJc w:val="left"/>
      <w:pPr>
        <w:ind w:left="4590" w:hanging="510"/>
      </w:pPr>
      <w:rPr>
        <w:rFonts w:hint="default"/>
      </w:rPr>
    </w:lvl>
    <w:lvl w:ilvl="8">
      <w:start w:val="1"/>
      <w:numFmt w:val="decimal"/>
      <w:lvlText w:val="%1.%2.%3.%4.%5.%6.%7.%8.%9."/>
      <w:lvlJc w:val="left"/>
      <w:pPr>
        <w:ind w:left="5100" w:hanging="510"/>
      </w:pPr>
      <w:rPr>
        <w:rFonts w:hint="default"/>
      </w:rPr>
    </w:lvl>
  </w:abstractNum>
  <w:abstractNum w:abstractNumId="45" w15:restartNumberingAfterBreak="0">
    <w:nsid w:val="6F8D501A"/>
    <w:multiLevelType w:val="hybridMultilevel"/>
    <w:tmpl w:val="52723C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1AF21EC"/>
    <w:multiLevelType w:val="hybridMultilevel"/>
    <w:tmpl w:val="02EC67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A6548BF"/>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6"/>
  </w:num>
  <w:num w:numId="2">
    <w:abstractNumId w:val="8"/>
  </w:num>
  <w:num w:numId="3">
    <w:abstractNumId w:val="31"/>
  </w:num>
  <w:num w:numId="4">
    <w:abstractNumId w:val="34"/>
  </w:num>
  <w:num w:numId="5">
    <w:abstractNumId w:val="32"/>
  </w:num>
  <w:num w:numId="6">
    <w:abstractNumId w:val="18"/>
  </w:num>
  <w:num w:numId="7">
    <w:abstractNumId w:val="11"/>
  </w:num>
  <w:num w:numId="8">
    <w:abstractNumId w:val="19"/>
  </w:num>
  <w:num w:numId="9">
    <w:abstractNumId w:val="26"/>
  </w:num>
  <w:num w:numId="10">
    <w:abstractNumId w:val="12"/>
  </w:num>
  <w:num w:numId="11">
    <w:abstractNumId w:val="20"/>
  </w:num>
  <w:num w:numId="12">
    <w:abstractNumId w:val="47"/>
  </w:num>
  <w:num w:numId="13">
    <w:abstractNumId w:val="43"/>
  </w:num>
  <w:num w:numId="14">
    <w:abstractNumId w:val="33"/>
  </w:num>
  <w:num w:numId="15">
    <w:abstractNumId w:val="2"/>
  </w:num>
  <w:num w:numId="16">
    <w:abstractNumId w:val="41"/>
  </w:num>
  <w:num w:numId="17">
    <w:abstractNumId w:val="7"/>
  </w:num>
  <w:num w:numId="18">
    <w:abstractNumId w:val="30"/>
  </w:num>
  <w:num w:numId="19">
    <w:abstractNumId w:val="23"/>
  </w:num>
  <w:num w:numId="20">
    <w:abstractNumId w:val="9"/>
    <w:lvlOverride w:ilvl="0">
      <w:lvl w:ilvl="0">
        <w:start w:val="1"/>
        <w:numFmt w:val="decimal"/>
        <w:lvlText w:val="%1"/>
        <w:lvlJc w:val="left"/>
        <w:pPr>
          <w:tabs>
            <w:tab w:val="num" w:pos="425"/>
          </w:tabs>
          <w:ind w:left="425" w:hanging="425"/>
        </w:pPr>
        <w:rPr>
          <w:rFonts w:ascii="Times New Roman" w:hAnsi="Times New Roman" w:cs="Times New Roman" w:hint="default"/>
        </w:rPr>
      </w:lvl>
    </w:lvlOverride>
    <w:lvlOverride w:ilvl="1">
      <w:lvl w:ilvl="1">
        <w:start w:val="1"/>
        <w:numFmt w:val="decimal"/>
        <w:lvlText w:val="%1.%2"/>
        <w:lvlJc w:val="left"/>
        <w:pPr>
          <w:tabs>
            <w:tab w:val="num" w:pos="992"/>
          </w:tabs>
          <w:ind w:left="992" w:hanging="567"/>
        </w:pPr>
        <w:rPr>
          <w:rFonts w:ascii="Times New Roman" w:hAnsi="Times New Roman" w:cs="Times New Roman" w:hint="default"/>
        </w:rPr>
      </w:lvl>
    </w:lvlOverride>
  </w:num>
  <w:num w:numId="21">
    <w:abstractNumId w:val="28"/>
  </w:num>
  <w:num w:numId="22">
    <w:abstractNumId w:val="3"/>
  </w:num>
  <w:num w:numId="23">
    <w:abstractNumId w:val="25"/>
  </w:num>
  <w:num w:numId="24">
    <w:abstractNumId w:val="27"/>
  </w:num>
  <w:num w:numId="25">
    <w:abstractNumId w:val="13"/>
  </w:num>
  <w:num w:numId="26">
    <w:abstractNumId w:val="0"/>
  </w:num>
  <w:num w:numId="27">
    <w:abstractNumId w:val="42"/>
  </w:num>
  <w:num w:numId="28">
    <w:abstractNumId w:val="6"/>
  </w:num>
  <w:num w:numId="29">
    <w:abstractNumId w:val="36"/>
  </w:num>
  <w:num w:numId="30">
    <w:abstractNumId w:val="37"/>
  </w:num>
  <w:num w:numId="31">
    <w:abstractNumId w:val="15"/>
  </w:num>
  <w:num w:numId="32">
    <w:abstractNumId w:val="24"/>
  </w:num>
  <w:num w:numId="33">
    <w:abstractNumId w:val="17"/>
  </w:num>
  <w:num w:numId="34">
    <w:abstractNumId w:val="1"/>
  </w:num>
  <w:num w:numId="35">
    <w:abstractNumId w:val="44"/>
  </w:num>
  <w:num w:numId="36">
    <w:abstractNumId w:val="22"/>
  </w:num>
  <w:num w:numId="37">
    <w:abstractNumId w:val="39"/>
  </w:num>
  <w:num w:numId="38">
    <w:abstractNumId w:val="40"/>
  </w:num>
  <w:num w:numId="39">
    <w:abstractNumId w:val="10"/>
  </w:num>
  <w:num w:numId="40">
    <w:abstractNumId w:val="4"/>
  </w:num>
  <w:num w:numId="41">
    <w:abstractNumId w:val="14"/>
  </w:num>
  <w:num w:numId="42">
    <w:abstractNumId w:val="29"/>
  </w:num>
  <w:num w:numId="43">
    <w:abstractNumId w:val="38"/>
  </w:num>
  <w:num w:numId="44">
    <w:abstractNumId w:val="35"/>
  </w:num>
  <w:num w:numId="45">
    <w:abstractNumId w:val="45"/>
  </w:num>
  <w:num w:numId="46">
    <w:abstractNumId w:val="21"/>
  </w:num>
  <w:num w:numId="47">
    <w:abstractNumId w:val="5"/>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1725A"/>
    <w:rsid w:val="0002089B"/>
    <w:rsid w:val="00033545"/>
    <w:rsid w:val="000342CF"/>
    <w:rsid w:val="00036352"/>
    <w:rsid w:val="00036457"/>
    <w:rsid w:val="00036D6F"/>
    <w:rsid w:val="0003751C"/>
    <w:rsid w:val="00037F03"/>
    <w:rsid w:val="00042FC5"/>
    <w:rsid w:val="00043580"/>
    <w:rsid w:val="00047108"/>
    <w:rsid w:val="00057DBB"/>
    <w:rsid w:val="000618D4"/>
    <w:rsid w:val="00061B57"/>
    <w:rsid w:val="00067AAB"/>
    <w:rsid w:val="00070E44"/>
    <w:rsid w:val="000719BB"/>
    <w:rsid w:val="00072983"/>
    <w:rsid w:val="00073D08"/>
    <w:rsid w:val="000767DE"/>
    <w:rsid w:val="00082972"/>
    <w:rsid w:val="000848E4"/>
    <w:rsid w:val="00092EF1"/>
    <w:rsid w:val="000932D0"/>
    <w:rsid w:val="000A204D"/>
    <w:rsid w:val="000A282F"/>
    <w:rsid w:val="000A28C0"/>
    <w:rsid w:val="000A2EE5"/>
    <w:rsid w:val="000A440F"/>
    <w:rsid w:val="000A5E7A"/>
    <w:rsid w:val="000A67A0"/>
    <w:rsid w:val="000B0422"/>
    <w:rsid w:val="000B2081"/>
    <w:rsid w:val="000B2B0C"/>
    <w:rsid w:val="000B44EC"/>
    <w:rsid w:val="000B6282"/>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BF0"/>
    <w:rsid w:val="000F0B63"/>
    <w:rsid w:val="000F37EB"/>
    <w:rsid w:val="00103D75"/>
    <w:rsid w:val="001040B8"/>
    <w:rsid w:val="00104753"/>
    <w:rsid w:val="00104D99"/>
    <w:rsid w:val="001107A6"/>
    <w:rsid w:val="00112AA3"/>
    <w:rsid w:val="00113508"/>
    <w:rsid w:val="00113730"/>
    <w:rsid w:val="00116DFC"/>
    <w:rsid w:val="00122A37"/>
    <w:rsid w:val="001238A6"/>
    <w:rsid w:val="00126C4F"/>
    <w:rsid w:val="00126DD7"/>
    <w:rsid w:val="0013023E"/>
    <w:rsid w:val="00130C0D"/>
    <w:rsid w:val="00133C17"/>
    <w:rsid w:val="00134136"/>
    <w:rsid w:val="00135BE7"/>
    <w:rsid w:val="0013732F"/>
    <w:rsid w:val="00142282"/>
    <w:rsid w:val="00142A57"/>
    <w:rsid w:val="0014478A"/>
    <w:rsid w:val="00146203"/>
    <w:rsid w:val="001521D3"/>
    <w:rsid w:val="00154383"/>
    <w:rsid w:val="00154512"/>
    <w:rsid w:val="00160639"/>
    <w:rsid w:val="001608D2"/>
    <w:rsid w:val="00160F50"/>
    <w:rsid w:val="0016206E"/>
    <w:rsid w:val="0016304D"/>
    <w:rsid w:val="00166E22"/>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743F"/>
    <w:rsid w:val="001B7C35"/>
    <w:rsid w:val="001D06CD"/>
    <w:rsid w:val="001D1221"/>
    <w:rsid w:val="001D3E28"/>
    <w:rsid w:val="001D42D3"/>
    <w:rsid w:val="001D6E99"/>
    <w:rsid w:val="001E18DF"/>
    <w:rsid w:val="001E2820"/>
    <w:rsid w:val="001E694B"/>
    <w:rsid w:val="001F03A2"/>
    <w:rsid w:val="001F1497"/>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31074"/>
    <w:rsid w:val="002343A4"/>
    <w:rsid w:val="0024020F"/>
    <w:rsid w:val="0024094A"/>
    <w:rsid w:val="00240F44"/>
    <w:rsid w:val="00241A19"/>
    <w:rsid w:val="00242F80"/>
    <w:rsid w:val="00245FFD"/>
    <w:rsid w:val="002469E4"/>
    <w:rsid w:val="002475C8"/>
    <w:rsid w:val="002479B4"/>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0664"/>
    <w:rsid w:val="002B2C56"/>
    <w:rsid w:val="002B5C93"/>
    <w:rsid w:val="002C4DE4"/>
    <w:rsid w:val="002C6937"/>
    <w:rsid w:val="002C71DC"/>
    <w:rsid w:val="002C7288"/>
    <w:rsid w:val="002D2140"/>
    <w:rsid w:val="002D3915"/>
    <w:rsid w:val="002D4C27"/>
    <w:rsid w:val="002D6BC6"/>
    <w:rsid w:val="002E0B85"/>
    <w:rsid w:val="002E0DED"/>
    <w:rsid w:val="002E26A7"/>
    <w:rsid w:val="002E58FD"/>
    <w:rsid w:val="002E65A8"/>
    <w:rsid w:val="002E77FB"/>
    <w:rsid w:val="002F141C"/>
    <w:rsid w:val="002F57C8"/>
    <w:rsid w:val="00301672"/>
    <w:rsid w:val="00305FA1"/>
    <w:rsid w:val="003077A3"/>
    <w:rsid w:val="00310A03"/>
    <w:rsid w:val="00310BC2"/>
    <w:rsid w:val="00311784"/>
    <w:rsid w:val="00315067"/>
    <w:rsid w:val="00322014"/>
    <w:rsid w:val="00325F83"/>
    <w:rsid w:val="00327FCC"/>
    <w:rsid w:val="003311BF"/>
    <w:rsid w:val="0033647F"/>
    <w:rsid w:val="00336901"/>
    <w:rsid w:val="00337E88"/>
    <w:rsid w:val="00340ACA"/>
    <w:rsid w:val="00340C19"/>
    <w:rsid w:val="003417FC"/>
    <w:rsid w:val="00343523"/>
    <w:rsid w:val="0034485D"/>
    <w:rsid w:val="00345870"/>
    <w:rsid w:val="00346325"/>
    <w:rsid w:val="00347C7A"/>
    <w:rsid w:val="00347C7D"/>
    <w:rsid w:val="003546C2"/>
    <w:rsid w:val="00355816"/>
    <w:rsid w:val="0036266D"/>
    <w:rsid w:val="00362B87"/>
    <w:rsid w:val="0036329E"/>
    <w:rsid w:val="00363412"/>
    <w:rsid w:val="00363D7B"/>
    <w:rsid w:val="0036707C"/>
    <w:rsid w:val="00374A13"/>
    <w:rsid w:val="003759EE"/>
    <w:rsid w:val="003774C1"/>
    <w:rsid w:val="00377C43"/>
    <w:rsid w:val="003806FE"/>
    <w:rsid w:val="003811E3"/>
    <w:rsid w:val="00384082"/>
    <w:rsid w:val="00385449"/>
    <w:rsid w:val="00385758"/>
    <w:rsid w:val="003878B0"/>
    <w:rsid w:val="00392158"/>
    <w:rsid w:val="00392C8E"/>
    <w:rsid w:val="003A0244"/>
    <w:rsid w:val="003A0B43"/>
    <w:rsid w:val="003A2E26"/>
    <w:rsid w:val="003B4569"/>
    <w:rsid w:val="003B6AD9"/>
    <w:rsid w:val="003B7534"/>
    <w:rsid w:val="003C130E"/>
    <w:rsid w:val="003C1BE2"/>
    <w:rsid w:val="003C3524"/>
    <w:rsid w:val="003D01AD"/>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401EBD"/>
    <w:rsid w:val="00402154"/>
    <w:rsid w:val="00405739"/>
    <w:rsid w:val="00406FB0"/>
    <w:rsid w:val="00414B1B"/>
    <w:rsid w:val="0041624A"/>
    <w:rsid w:val="0041632E"/>
    <w:rsid w:val="004166F8"/>
    <w:rsid w:val="00420AD5"/>
    <w:rsid w:val="00422ED1"/>
    <w:rsid w:val="0042310A"/>
    <w:rsid w:val="00426D47"/>
    <w:rsid w:val="00426D59"/>
    <w:rsid w:val="0043348E"/>
    <w:rsid w:val="00437ACC"/>
    <w:rsid w:val="00437CC2"/>
    <w:rsid w:val="0044132D"/>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52F4"/>
    <w:rsid w:val="0049600C"/>
    <w:rsid w:val="004960D1"/>
    <w:rsid w:val="004969D6"/>
    <w:rsid w:val="00497A6A"/>
    <w:rsid w:val="004A0FD8"/>
    <w:rsid w:val="004A779C"/>
    <w:rsid w:val="004B06A2"/>
    <w:rsid w:val="004B0B04"/>
    <w:rsid w:val="004B3405"/>
    <w:rsid w:val="004B4208"/>
    <w:rsid w:val="004B4ABE"/>
    <w:rsid w:val="004B658B"/>
    <w:rsid w:val="004B6D1D"/>
    <w:rsid w:val="004B7699"/>
    <w:rsid w:val="004C0758"/>
    <w:rsid w:val="004C43F6"/>
    <w:rsid w:val="004C5379"/>
    <w:rsid w:val="004C653C"/>
    <w:rsid w:val="004C666D"/>
    <w:rsid w:val="004C73ED"/>
    <w:rsid w:val="004D1EB5"/>
    <w:rsid w:val="004D28B6"/>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D7B"/>
    <w:rsid w:val="005223D0"/>
    <w:rsid w:val="0052617A"/>
    <w:rsid w:val="0053005C"/>
    <w:rsid w:val="0053024E"/>
    <w:rsid w:val="0053147D"/>
    <w:rsid w:val="00534F9B"/>
    <w:rsid w:val="00536468"/>
    <w:rsid w:val="00536D55"/>
    <w:rsid w:val="00542A0D"/>
    <w:rsid w:val="00543BAC"/>
    <w:rsid w:val="00543D3B"/>
    <w:rsid w:val="005446A3"/>
    <w:rsid w:val="00546C2B"/>
    <w:rsid w:val="00547628"/>
    <w:rsid w:val="00547F6E"/>
    <w:rsid w:val="00550631"/>
    <w:rsid w:val="00552524"/>
    <w:rsid w:val="00561D8C"/>
    <w:rsid w:val="00563B48"/>
    <w:rsid w:val="00564C6A"/>
    <w:rsid w:val="00564D4A"/>
    <w:rsid w:val="00565C07"/>
    <w:rsid w:val="00571BA5"/>
    <w:rsid w:val="005753D6"/>
    <w:rsid w:val="00580A25"/>
    <w:rsid w:val="005820D1"/>
    <w:rsid w:val="00583B29"/>
    <w:rsid w:val="00584344"/>
    <w:rsid w:val="005860F5"/>
    <w:rsid w:val="00586E4D"/>
    <w:rsid w:val="00590657"/>
    <w:rsid w:val="0059084D"/>
    <w:rsid w:val="00592472"/>
    <w:rsid w:val="00592D64"/>
    <w:rsid w:val="005934D8"/>
    <w:rsid w:val="0059673D"/>
    <w:rsid w:val="005A3160"/>
    <w:rsid w:val="005A353E"/>
    <w:rsid w:val="005A4EAD"/>
    <w:rsid w:val="005A4F45"/>
    <w:rsid w:val="005A7454"/>
    <w:rsid w:val="005B4AB0"/>
    <w:rsid w:val="005B4D9F"/>
    <w:rsid w:val="005B69F0"/>
    <w:rsid w:val="005C31E7"/>
    <w:rsid w:val="005C4E7A"/>
    <w:rsid w:val="005C5070"/>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E96"/>
    <w:rsid w:val="00630F51"/>
    <w:rsid w:val="0063234B"/>
    <w:rsid w:val="00634800"/>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4FAA"/>
    <w:rsid w:val="00656DD3"/>
    <w:rsid w:val="00662AE8"/>
    <w:rsid w:val="00664C9C"/>
    <w:rsid w:val="006652D9"/>
    <w:rsid w:val="0066672A"/>
    <w:rsid w:val="00670CEB"/>
    <w:rsid w:val="00674E13"/>
    <w:rsid w:val="0067633B"/>
    <w:rsid w:val="00676440"/>
    <w:rsid w:val="006768FA"/>
    <w:rsid w:val="00676B61"/>
    <w:rsid w:val="00682420"/>
    <w:rsid w:val="00687F36"/>
    <w:rsid w:val="0069054A"/>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3EA9"/>
    <w:rsid w:val="006D52B4"/>
    <w:rsid w:val="006D6324"/>
    <w:rsid w:val="006D6669"/>
    <w:rsid w:val="006D6B16"/>
    <w:rsid w:val="006E403C"/>
    <w:rsid w:val="006F1EC8"/>
    <w:rsid w:val="006F2017"/>
    <w:rsid w:val="006F76BF"/>
    <w:rsid w:val="0070033C"/>
    <w:rsid w:val="0070241D"/>
    <w:rsid w:val="00703BB1"/>
    <w:rsid w:val="00705E49"/>
    <w:rsid w:val="00706EDB"/>
    <w:rsid w:val="00707724"/>
    <w:rsid w:val="00712A6A"/>
    <w:rsid w:val="00712D37"/>
    <w:rsid w:val="00714E20"/>
    <w:rsid w:val="00720A83"/>
    <w:rsid w:val="00723802"/>
    <w:rsid w:val="0072701E"/>
    <w:rsid w:val="00727AA1"/>
    <w:rsid w:val="00727DC6"/>
    <w:rsid w:val="0073254E"/>
    <w:rsid w:val="00732F75"/>
    <w:rsid w:val="00734C29"/>
    <w:rsid w:val="00735888"/>
    <w:rsid w:val="00737655"/>
    <w:rsid w:val="0074049E"/>
    <w:rsid w:val="007417BD"/>
    <w:rsid w:val="007475AC"/>
    <w:rsid w:val="007505DD"/>
    <w:rsid w:val="00756389"/>
    <w:rsid w:val="00761FD8"/>
    <w:rsid w:val="00762003"/>
    <w:rsid w:val="007653F2"/>
    <w:rsid w:val="007656A7"/>
    <w:rsid w:val="00765CF5"/>
    <w:rsid w:val="00766DC6"/>
    <w:rsid w:val="00770460"/>
    <w:rsid w:val="00774F14"/>
    <w:rsid w:val="00782D72"/>
    <w:rsid w:val="00783495"/>
    <w:rsid w:val="007840EB"/>
    <w:rsid w:val="00785E0B"/>
    <w:rsid w:val="0078772F"/>
    <w:rsid w:val="0079652D"/>
    <w:rsid w:val="007969B7"/>
    <w:rsid w:val="007A0440"/>
    <w:rsid w:val="007A108F"/>
    <w:rsid w:val="007A1914"/>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E16AD"/>
    <w:rsid w:val="007E18F1"/>
    <w:rsid w:val="007E238C"/>
    <w:rsid w:val="007E7D41"/>
    <w:rsid w:val="007F11BC"/>
    <w:rsid w:val="007F1CF5"/>
    <w:rsid w:val="007F2412"/>
    <w:rsid w:val="007F3575"/>
    <w:rsid w:val="007F71FF"/>
    <w:rsid w:val="00800867"/>
    <w:rsid w:val="00801F5B"/>
    <w:rsid w:val="00807967"/>
    <w:rsid w:val="00807D84"/>
    <w:rsid w:val="00814F47"/>
    <w:rsid w:val="0081512C"/>
    <w:rsid w:val="00816048"/>
    <w:rsid w:val="008161BD"/>
    <w:rsid w:val="00823698"/>
    <w:rsid w:val="008263A6"/>
    <w:rsid w:val="00831646"/>
    <w:rsid w:val="00834EFF"/>
    <w:rsid w:val="008365F0"/>
    <w:rsid w:val="0083670A"/>
    <w:rsid w:val="00840688"/>
    <w:rsid w:val="00842CE5"/>
    <w:rsid w:val="00843B8A"/>
    <w:rsid w:val="00844238"/>
    <w:rsid w:val="0084525C"/>
    <w:rsid w:val="008547B6"/>
    <w:rsid w:val="00856B1D"/>
    <w:rsid w:val="00857FB2"/>
    <w:rsid w:val="0086455E"/>
    <w:rsid w:val="00867C00"/>
    <w:rsid w:val="00867FAF"/>
    <w:rsid w:val="00872E7B"/>
    <w:rsid w:val="00873615"/>
    <w:rsid w:val="008737F7"/>
    <w:rsid w:val="008742FD"/>
    <w:rsid w:val="0088028E"/>
    <w:rsid w:val="00885135"/>
    <w:rsid w:val="00891D8A"/>
    <w:rsid w:val="0089333B"/>
    <w:rsid w:val="00893954"/>
    <w:rsid w:val="00893BB9"/>
    <w:rsid w:val="00894FFC"/>
    <w:rsid w:val="008A4444"/>
    <w:rsid w:val="008B5C74"/>
    <w:rsid w:val="008B602E"/>
    <w:rsid w:val="008B6267"/>
    <w:rsid w:val="008B6314"/>
    <w:rsid w:val="008B68BB"/>
    <w:rsid w:val="008C07AF"/>
    <w:rsid w:val="008C120F"/>
    <w:rsid w:val="008C15A4"/>
    <w:rsid w:val="008C1825"/>
    <w:rsid w:val="008C3B0D"/>
    <w:rsid w:val="008C3CD5"/>
    <w:rsid w:val="008C6668"/>
    <w:rsid w:val="008D0566"/>
    <w:rsid w:val="008D18AF"/>
    <w:rsid w:val="008D3E25"/>
    <w:rsid w:val="008E3CA4"/>
    <w:rsid w:val="008E68A5"/>
    <w:rsid w:val="008E724B"/>
    <w:rsid w:val="008E7405"/>
    <w:rsid w:val="008F296E"/>
    <w:rsid w:val="008F5256"/>
    <w:rsid w:val="009014D0"/>
    <w:rsid w:val="00901E9D"/>
    <w:rsid w:val="00903712"/>
    <w:rsid w:val="009039EA"/>
    <w:rsid w:val="009040DD"/>
    <w:rsid w:val="00905377"/>
    <w:rsid w:val="00906D13"/>
    <w:rsid w:val="009074E0"/>
    <w:rsid w:val="00921650"/>
    <w:rsid w:val="00923DF9"/>
    <w:rsid w:val="0092741A"/>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0410"/>
    <w:rsid w:val="009732D4"/>
    <w:rsid w:val="009738E0"/>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6AC"/>
    <w:rsid w:val="009A4D31"/>
    <w:rsid w:val="009A6286"/>
    <w:rsid w:val="009A648E"/>
    <w:rsid w:val="009B16C6"/>
    <w:rsid w:val="009B1EBD"/>
    <w:rsid w:val="009B4F8D"/>
    <w:rsid w:val="009B5770"/>
    <w:rsid w:val="009B581D"/>
    <w:rsid w:val="009B6545"/>
    <w:rsid w:val="009C15A0"/>
    <w:rsid w:val="009D1553"/>
    <w:rsid w:val="009D1915"/>
    <w:rsid w:val="009D3BB5"/>
    <w:rsid w:val="009D5A1B"/>
    <w:rsid w:val="009D711E"/>
    <w:rsid w:val="009E2EB5"/>
    <w:rsid w:val="009E3CFB"/>
    <w:rsid w:val="009E4E81"/>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42F"/>
    <w:rsid w:val="00A4492E"/>
    <w:rsid w:val="00A46E47"/>
    <w:rsid w:val="00A47AF5"/>
    <w:rsid w:val="00A50E34"/>
    <w:rsid w:val="00A523CF"/>
    <w:rsid w:val="00A53088"/>
    <w:rsid w:val="00A63948"/>
    <w:rsid w:val="00A6501A"/>
    <w:rsid w:val="00A67441"/>
    <w:rsid w:val="00A701FE"/>
    <w:rsid w:val="00A7260D"/>
    <w:rsid w:val="00A776EF"/>
    <w:rsid w:val="00A77AEA"/>
    <w:rsid w:val="00A82068"/>
    <w:rsid w:val="00A84C59"/>
    <w:rsid w:val="00A84E11"/>
    <w:rsid w:val="00A87302"/>
    <w:rsid w:val="00A87CC5"/>
    <w:rsid w:val="00AA4EA7"/>
    <w:rsid w:val="00AA66F8"/>
    <w:rsid w:val="00AA6FAB"/>
    <w:rsid w:val="00AA7107"/>
    <w:rsid w:val="00AB0B03"/>
    <w:rsid w:val="00AB2790"/>
    <w:rsid w:val="00AB302A"/>
    <w:rsid w:val="00AB5290"/>
    <w:rsid w:val="00AB76D6"/>
    <w:rsid w:val="00AB7AD6"/>
    <w:rsid w:val="00AC6259"/>
    <w:rsid w:val="00AC7FEC"/>
    <w:rsid w:val="00AD12E5"/>
    <w:rsid w:val="00AD4992"/>
    <w:rsid w:val="00AE01B2"/>
    <w:rsid w:val="00AE17E9"/>
    <w:rsid w:val="00AE1818"/>
    <w:rsid w:val="00AF12CB"/>
    <w:rsid w:val="00AF33FC"/>
    <w:rsid w:val="00AF68D0"/>
    <w:rsid w:val="00B009BE"/>
    <w:rsid w:val="00B03801"/>
    <w:rsid w:val="00B052A9"/>
    <w:rsid w:val="00B053B8"/>
    <w:rsid w:val="00B15314"/>
    <w:rsid w:val="00B16D6C"/>
    <w:rsid w:val="00B21C98"/>
    <w:rsid w:val="00B243DA"/>
    <w:rsid w:val="00B25264"/>
    <w:rsid w:val="00B2754B"/>
    <w:rsid w:val="00B27721"/>
    <w:rsid w:val="00B307E1"/>
    <w:rsid w:val="00B3139D"/>
    <w:rsid w:val="00B31BC6"/>
    <w:rsid w:val="00B324CA"/>
    <w:rsid w:val="00B351A8"/>
    <w:rsid w:val="00B358FA"/>
    <w:rsid w:val="00B36B0C"/>
    <w:rsid w:val="00B36FAA"/>
    <w:rsid w:val="00B42C3C"/>
    <w:rsid w:val="00B45AD2"/>
    <w:rsid w:val="00B521C3"/>
    <w:rsid w:val="00B52F2E"/>
    <w:rsid w:val="00B53339"/>
    <w:rsid w:val="00B60941"/>
    <w:rsid w:val="00B65125"/>
    <w:rsid w:val="00B65D9C"/>
    <w:rsid w:val="00B66C37"/>
    <w:rsid w:val="00B6733F"/>
    <w:rsid w:val="00B67A8C"/>
    <w:rsid w:val="00B7224D"/>
    <w:rsid w:val="00B73DFF"/>
    <w:rsid w:val="00B74BAB"/>
    <w:rsid w:val="00B758A7"/>
    <w:rsid w:val="00B80671"/>
    <w:rsid w:val="00B80E56"/>
    <w:rsid w:val="00B812D5"/>
    <w:rsid w:val="00B830D4"/>
    <w:rsid w:val="00B83E40"/>
    <w:rsid w:val="00B847D9"/>
    <w:rsid w:val="00B84AFB"/>
    <w:rsid w:val="00B86BEC"/>
    <w:rsid w:val="00B874DF"/>
    <w:rsid w:val="00B923B1"/>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499"/>
    <w:rsid w:val="00BC739F"/>
    <w:rsid w:val="00BD1D3E"/>
    <w:rsid w:val="00BD3850"/>
    <w:rsid w:val="00BD4933"/>
    <w:rsid w:val="00BD6B30"/>
    <w:rsid w:val="00BD7A29"/>
    <w:rsid w:val="00BE5440"/>
    <w:rsid w:val="00BE7B78"/>
    <w:rsid w:val="00BF06F7"/>
    <w:rsid w:val="00BF140C"/>
    <w:rsid w:val="00BF1D46"/>
    <w:rsid w:val="00BF3F2A"/>
    <w:rsid w:val="00C00B41"/>
    <w:rsid w:val="00C01409"/>
    <w:rsid w:val="00C02394"/>
    <w:rsid w:val="00C03232"/>
    <w:rsid w:val="00C041EB"/>
    <w:rsid w:val="00C0637B"/>
    <w:rsid w:val="00C1056B"/>
    <w:rsid w:val="00C12448"/>
    <w:rsid w:val="00C12FC3"/>
    <w:rsid w:val="00C13F92"/>
    <w:rsid w:val="00C21061"/>
    <w:rsid w:val="00C23A35"/>
    <w:rsid w:val="00C23B02"/>
    <w:rsid w:val="00C26E75"/>
    <w:rsid w:val="00C3709D"/>
    <w:rsid w:val="00C4191B"/>
    <w:rsid w:val="00C42BB2"/>
    <w:rsid w:val="00C4723A"/>
    <w:rsid w:val="00C52916"/>
    <w:rsid w:val="00C52E3B"/>
    <w:rsid w:val="00C57C7F"/>
    <w:rsid w:val="00C627E6"/>
    <w:rsid w:val="00C6587B"/>
    <w:rsid w:val="00C66727"/>
    <w:rsid w:val="00C700EC"/>
    <w:rsid w:val="00C7078A"/>
    <w:rsid w:val="00C70993"/>
    <w:rsid w:val="00C73328"/>
    <w:rsid w:val="00C74143"/>
    <w:rsid w:val="00C75078"/>
    <w:rsid w:val="00C77347"/>
    <w:rsid w:val="00C77641"/>
    <w:rsid w:val="00C8157D"/>
    <w:rsid w:val="00C92289"/>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12AB5"/>
    <w:rsid w:val="00D1313A"/>
    <w:rsid w:val="00D229A7"/>
    <w:rsid w:val="00D30DEF"/>
    <w:rsid w:val="00D37862"/>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7193"/>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90690"/>
    <w:rsid w:val="00D95622"/>
    <w:rsid w:val="00DA066C"/>
    <w:rsid w:val="00DA1561"/>
    <w:rsid w:val="00DA55FF"/>
    <w:rsid w:val="00DA6486"/>
    <w:rsid w:val="00DA72EC"/>
    <w:rsid w:val="00DB0416"/>
    <w:rsid w:val="00DB459A"/>
    <w:rsid w:val="00DB703A"/>
    <w:rsid w:val="00DC1480"/>
    <w:rsid w:val="00DC25A3"/>
    <w:rsid w:val="00DC46F8"/>
    <w:rsid w:val="00DC4B7D"/>
    <w:rsid w:val="00DC4B89"/>
    <w:rsid w:val="00DD4E54"/>
    <w:rsid w:val="00DD50A0"/>
    <w:rsid w:val="00DE1B97"/>
    <w:rsid w:val="00DE2548"/>
    <w:rsid w:val="00DE4759"/>
    <w:rsid w:val="00DE480A"/>
    <w:rsid w:val="00DF0A83"/>
    <w:rsid w:val="00DF15D1"/>
    <w:rsid w:val="00DF3C73"/>
    <w:rsid w:val="00DF3C76"/>
    <w:rsid w:val="00DF42EC"/>
    <w:rsid w:val="00DF664F"/>
    <w:rsid w:val="00E012CB"/>
    <w:rsid w:val="00E037D2"/>
    <w:rsid w:val="00E0404C"/>
    <w:rsid w:val="00E040D6"/>
    <w:rsid w:val="00E0557A"/>
    <w:rsid w:val="00E13D8B"/>
    <w:rsid w:val="00E15BA1"/>
    <w:rsid w:val="00E15D87"/>
    <w:rsid w:val="00E266AD"/>
    <w:rsid w:val="00E26B82"/>
    <w:rsid w:val="00E33345"/>
    <w:rsid w:val="00E36071"/>
    <w:rsid w:val="00E3657F"/>
    <w:rsid w:val="00E42070"/>
    <w:rsid w:val="00E4298C"/>
    <w:rsid w:val="00E43282"/>
    <w:rsid w:val="00E45B9F"/>
    <w:rsid w:val="00E51969"/>
    <w:rsid w:val="00E53124"/>
    <w:rsid w:val="00E542BB"/>
    <w:rsid w:val="00E55C04"/>
    <w:rsid w:val="00E60D96"/>
    <w:rsid w:val="00E61CBF"/>
    <w:rsid w:val="00E64EBC"/>
    <w:rsid w:val="00E70AF5"/>
    <w:rsid w:val="00E74334"/>
    <w:rsid w:val="00E750B2"/>
    <w:rsid w:val="00E7546D"/>
    <w:rsid w:val="00E76AF8"/>
    <w:rsid w:val="00E82666"/>
    <w:rsid w:val="00E902AA"/>
    <w:rsid w:val="00E93391"/>
    <w:rsid w:val="00E95F7C"/>
    <w:rsid w:val="00E96682"/>
    <w:rsid w:val="00E96CDE"/>
    <w:rsid w:val="00E971F1"/>
    <w:rsid w:val="00E97DEA"/>
    <w:rsid w:val="00EA0BB9"/>
    <w:rsid w:val="00EA122D"/>
    <w:rsid w:val="00EA1896"/>
    <w:rsid w:val="00EB57A7"/>
    <w:rsid w:val="00EB6026"/>
    <w:rsid w:val="00EC1548"/>
    <w:rsid w:val="00EC2B03"/>
    <w:rsid w:val="00EC70ED"/>
    <w:rsid w:val="00ED1958"/>
    <w:rsid w:val="00ED38E9"/>
    <w:rsid w:val="00ED5B30"/>
    <w:rsid w:val="00EE0DC5"/>
    <w:rsid w:val="00EE1EDC"/>
    <w:rsid w:val="00EE3146"/>
    <w:rsid w:val="00EE4D72"/>
    <w:rsid w:val="00EE6AC5"/>
    <w:rsid w:val="00EF31FA"/>
    <w:rsid w:val="00EF3C97"/>
    <w:rsid w:val="00EF4DE9"/>
    <w:rsid w:val="00F013E8"/>
    <w:rsid w:val="00F02351"/>
    <w:rsid w:val="00F02A23"/>
    <w:rsid w:val="00F03033"/>
    <w:rsid w:val="00F04375"/>
    <w:rsid w:val="00F11B15"/>
    <w:rsid w:val="00F15B0D"/>
    <w:rsid w:val="00F21F41"/>
    <w:rsid w:val="00F22D19"/>
    <w:rsid w:val="00F22FD8"/>
    <w:rsid w:val="00F2784E"/>
    <w:rsid w:val="00F41414"/>
    <w:rsid w:val="00F44408"/>
    <w:rsid w:val="00F46761"/>
    <w:rsid w:val="00F47F63"/>
    <w:rsid w:val="00F50B90"/>
    <w:rsid w:val="00F51F74"/>
    <w:rsid w:val="00F5545F"/>
    <w:rsid w:val="00F55C25"/>
    <w:rsid w:val="00F61D80"/>
    <w:rsid w:val="00F62EBC"/>
    <w:rsid w:val="00F65C0D"/>
    <w:rsid w:val="00F70D59"/>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7CC"/>
    <w:rsid w:val="00FD0759"/>
    <w:rsid w:val="00FD1E98"/>
    <w:rsid w:val="00FD42D4"/>
    <w:rsid w:val="00FD6CDF"/>
    <w:rsid w:val="00FE0AD0"/>
    <w:rsid w:val="00FE3229"/>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9EDC487"/>
  <w15:chartTrackingRefBased/>
  <w15:docId w15:val="{C9606C3F-2357-4D5C-B40F-C968D7AC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9"/>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paragraph" w:customStyle="1" w:styleId="PlainText">
    <w:name w:val="Plain Text"/>
    <w:basedOn w:val="a"/>
    <w:rsid w:val="00072983"/>
    <w:pPr>
      <w:adjustRightInd w:val="0"/>
      <w:textAlignment w:val="baseline"/>
    </w:pPr>
    <w:rPr>
      <w:rFonts w:ascii="宋体" w:hAnsi="Courier New"/>
      <w:szCs w:val="20"/>
    </w:rPr>
  </w:style>
  <w:style w:type="paragraph" w:customStyle="1" w:styleId="11">
    <w:name w:val="纯文本1"/>
    <w:basedOn w:val="a"/>
    <w:rsid w:val="004C666D"/>
    <w:pPr>
      <w:adjustRightInd w:val="0"/>
      <w:textAlignment w:val="baseline"/>
    </w:pPr>
    <w:rPr>
      <w:rFonts w:ascii="宋体" w:hAnsi="Courier New"/>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31642-8B5F-4237-A9B7-62181795B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2990</Characters>
  <Application>Microsoft Office Word</Application>
  <DocSecurity>0</DocSecurity>
  <Lines>24</Lines>
  <Paragraphs>7</Paragraphs>
  <ScaleCrop>false</ScaleCrop>
  <Company>hisun</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2024-04-07T08:18:00Z</cp:lastPrinted>
  <dcterms:created xsi:type="dcterms:W3CDTF">2026-04-02T07:31:00Z</dcterms:created>
  <dcterms:modified xsi:type="dcterms:W3CDTF">2026-04-02T07:31:00Z</dcterms:modified>
</cp:coreProperties>
</file>