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D4539" w14:textId="77777777" w:rsidR="003170E2" w:rsidRDefault="003170E2">
      <w:pPr>
        <w:widowControl w:val="0"/>
        <w:numPr>
          <w:ilvl w:val="0"/>
          <w:numId w:val="12"/>
        </w:numPr>
        <w:rPr>
          <w:b/>
          <w:sz w:val="22"/>
        </w:rPr>
      </w:pPr>
      <w:r>
        <w:rPr>
          <w:rFonts w:hint="eastAsia"/>
          <w:b/>
          <w:sz w:val="22"/>
          <w:lang w:eastAsia="zh-CN"/>
        </w:rPr>
        <w:t>目的</w:t>
      </w:r>
      <w:r>
        <w:rPr>
          <w:b/>
          <w:sz w:val="22"/>
        </w:rPr>
        <w:t>PURPOSE</w:t>
      </w:r>
    </w:p>
    <w:p w14:paraId="32456164" w14:textId="77777777" w:rsidR="003170E2" w:rsidRDefault="003170E2">
      <w:pPr>
        <w:widowControl w:val="0"/>
        <w:rPr>
          <w:sz w:val="22"/>
        </w:rPr>
      </w:pPr>
    </w:p>
    <w:p w14:paraId="2AB61052" w14:textId="77777777" w:rsidR="00212B0E" w:rsidRDefault="00212B0E" w:rsidP="00F416C7">
      <w:pPr>
        <w:numPr>
          <w:ilvl w:val="1"/>
          <w:numId w:val="16"/>
        </w:numPr>
        <w:tabs>
          <w:tab w:val="num" w:pos="964"/>
        </w:tabs>
        <w:ind w:left="964" w:hanging="532"/>
        <w:rPr>
          <w:rFonts w:ascii="宋体" w:hAnsi="宋体" w:cs="Arial" w:hint="eastAsia"/>
          <w:sz w:val="22"/>
          <w:szCs w:val="22"/>
          <w:lang w:eastAsia="zh-CN"/>
        </w:rPr>
      </w:pPr>
      <w:r w:rsidRPr="00016509">
        <w:rPr>
          <w:rFonts w:ascii="宋体" w:hAnsi="宋体" w:cs="Arial" w:hint="eastAsia"/>
          <w:sz w:val="22"/>
          <w:szCs w:val="22"/>
          <w:lang w:eastAsia="zh-CN"/>
        </w:rPr>
        <w:t>确定建立并保持一个系统和方法，来辨识、评估在环境、职业健康与安全管理体系</w:t>
      </w:r>
      <w:r w:rsidRPr="00016509">
        <w:rPr>
          <w:rFonts w:ascii="宋体" w:hAnsi="宋体" w:cs="Arial"/>
          <w:sz w:val="22"/>
          <w:szCs w:val="22"/>
          <w:lang w:eastAsia="zh-CN"/>
        </w:rPr>
        <w:t>(EHSMS)</w:t>
      </w:r>
      <w:r w:rsidRPr="00016509">
        <w:rPr>
          <w:rFonts w:ascii="宋体" w:hAnsi="宋体" w:cs="Arial" w:hint="eastAsia"/>
          <w:sz w:val="22"/>
          <w:szCs w:val="22"/>
          <w:lang w:eastAsia="zh-CN"/>
        </w:rPr>
        <w:t>定义的范围内，以及其他公司可以控制、影响或限定的对环境、健康、安全具有重大风险的一切操作、活动、产品或服务的环境、职业健康与安全</w:t>
      </w:r>
      <w:r w:rsidRPr="00016509">
        <w:rPr>
          <w:rFonts w:ascii="宋体" w:hAnsi="宋体" w:cs="Arial"/>
          <w:sz w:val="22"/>
          <w:szCs w:val="22"/>
          <w:lang w:eastAsia="zh-CN"/>
        </w:rPr>
        <w:t>(EHS)</w:t>
      </w:r>
      <w:r w:rsidRPr="00016509">
        <w:rPr>
          <w:rFonts w:ascii="宋体" w:hAnsi="宋体" w:cs="Arial" w:hint="eastAsia"/>
          <w:sz w:val="22"/>
          <w:szCs w:val="22"/>
          <w:lang w:eastAsia="zh-CN"/>
        </w:rPr>
        <w:t>危害</w:t>
      </w:r>
      <w:r w:rsidR="003D1A3B" w:rsidRPr="00E45BC2">
        <w:rPr>
          <w:rFonts w:ascii="宋体" w:hAnsi="宋体" w:hint="eastAsia"/>
          <w:sz w:val="22"/>
          <w:szCs w:val="22"/>
          <w:lang w:eastAsia="zh-CN"/>
        </w:rPr>
        <w:t>，以及计划中的或新的开发、或新的或已修改的活动，产品及服务也应该考虑在内。同时并包括公司能够控制，或施加影响的活动、产品和服务中的环境、职业健康与安全危害，从中评估那些对环境、职业健康与安全具有重大影响，或可能具有重大影响/风险的因素</w:t>
      </w:r>
      <w:r w:rsidRPr="00016509">
        <w:rPr>
          <w:rFonts w:ascii="宋体" w:hAnsi="宋体" w:cs="Arial" w:hint="eastAsia"/>
          <w:sz w:val="22"/>
          <w:szCs w:val="22"/>
          <w:lang w:eastAsia="zh-CN"/>
        </w:rPr>
        <w:t>。</w:t>
      </w:r>
    </w:p>
    <w:p w14:paraId="259CEF36" w14:textId="77777777" w:rsidR="00DB486F" w:rsidRPr="00016509" w:rsidRDefault="00DB486F" w:rsidP="00DB486F">
      <w:pPr>
        <w:ind w:left="964"/>
        <w:rPr>
          <w:rFonts w:ascii="宋体" w:hAnsi="宋体" w:cs="Arial" w:hint="eastAsia"/>
          <w:sz w:val="22"/>
          <w:szCs w:val="22"/>
          <w:lang w:eastAsia="zh-CN"/>
        </w:rPr>
      </w:pPr>
    </w:p>
    <w:p w14:paraId="1091A0CB" w14:textId="77777777" w:rsidR="003170E2" w:rsidRPr="00DB486F" w:rsidRDefault="003170E2" w:rsidP="00DB486F">
      <w:pPr>
        <w:numPr>
          <w:ilvl w:val="0"/>
          <w:numId w:val="16"/>
        </w:numPr>
        <w:rPr>
          <w:rFonts w:hint="eastAsia"/>
          <w:sz w:val="22"/>
          <w:lang w:eastAsia="zh-CN"/>
        </w:rPr>
      </w:pPr>
      <w:r w:rsidRPr="00DB486F">
        <w:rPr>
          <w:rFonts w:hint="eastAsia"/>
          <w:b/>
          <w:sz w:val="22"/>
          <w:lang w:eastAsia="zh-CN"/>
        </w:rPr>
        <w:t>范围</w:t>
      </w:r>
      <w:r w:rsidRPr="00DB486F">
        <w:rPr>
          <w:b/>
          <w:sz w:val="22"/>
          <w:lang w:eastAsia="zh-CN"/>
        </w:rPr>
        <w:t>SCOPE</w:t>
      </w:r>
    </w:p>
    <w:p w14:paraId="3DD24BBC" w14:textId="77777777" w:rsidR="00DB486F" w:rsidRPr="00DB486F" w:rsidRDefault="00DB486F" w:rsidP="00DB486F">
      <w:pPr>
        <w:ind w:left="480"/>
        <w:rPr>
          <w:sz w:val="22"/>
          <w:lang w:eastAsia="zh-CN"/>
        </w:rPr>
      </w:pPr>
    </w:p>
    <w:p w14:paraId="47B049C8" w14:textId="77777777" w:rsidR="003170E2" w:rsidRPr="00DB486F" w:rsidRDefault="003170E2" w:rsidP="00DB486F">
      <w:pPr>
        <w:numPr>
          <w:ilvl w:val="1"/>
          <w:numId w:val="16"/>
        </w:numPr>
        <w:tabs>
          <w:tab w:val="num" w:pos="964"/>
        </w:tabs>
        <w:ind w:left="964" w:hanging="532"/>
        <w:rPr>
          <w:rFonts w:hint="eastAsia"/>
          <w:sz w:val="22"/>
          <w:lang w:eastAsia="zh-CN"/>
        </w:rPr>
      </w:pPr>
      <w:r w:rsidRPr="00DB486F">
        <w:rPr>
          <w:rFonts w:ascii="宋体" w:hAnsi="宋体" w:cs="Arial" w:hint="eastAsia"/>
          <w:sz w:val="22"/>
          <w:szCs w:val="22"/>
          <w:lang w:eastAsia="zh-CN"/>
        </w:rPr>
        <w:t>这个程序适用于公司EHS管理体系范围内所有的操作、活动、产品和服务。</w:t>
      </w:r>
      <w:r w:rsidRPr="00DB486F">
        <w:rPr>
          <w:rFonts w:ascii="宋体" w:hAnsi="宋体" w:cs="Arial"/>
          <w:sz w:val="22"/>
          <w:szCs w:val="22"/>
          <w:lang w:eastAsia="zh-CN"/>
        </w:rPr>
        <w:t xml:space="preserve"> </w:t>
      </w:r>
    </w:p>
    <w:p w14:paraId="510B595E" w14:textId="77777777" w:rsidR="00DB486F" w:rsidRPr="00DB486F" w:rsidRDefault="00DB486F" w:rsidP="00DB486F">
      <w:pPr>
        <w:ind w:left="964"/>
        <w:rPr>
          <w:rFonts w:hint="eastAsia"/>
          <w:sz w:val="22"/>
          <w:lang w:eastAsia="zh-CN"/>
        </w:rPr>
      </w:pPr>
    </w:p>
    <w:p w14:paraId="3B705193" w14:textId="77777777" w:rsidR="003170E2" w:rsidRPr="005D7977" w:rsidRDefault="003170E2" w:rsidP="00DB486F">
      <w:pPr>
        <w:numPr>
          <w:ilvl w:val="0"/>
          <w:numId w:val="16"/>
        </w:numPr>
        <w:rPr>
          <w:rFonts w:hint="eastAsia"/>
          <w:sz w:val="22"/>
          <w:lang w:eastAsia="zh-CN"/>
        </w:rPr>
      </w:pPr>
      <w:r w:rsidRPr="00DB486F">
        <w:rPr>
          <w:rFonts w:hint="eastAsia"/>
          <w:b/>
          <w:sz w:val="22"/>
          <w:lang w:eastAsia="zh-CN"/>
        </w:rPr>
        <w:t>责任</w:t>
      </w:r>
      <w:r w:rsidRPr="00DB486F">
        <w:rPr>
          <w:b/>
          <w:sz w:val="22"/>
        </w:rPr>
        <w:t>RESPONSIBILITIES</w:t>
      </w:r>
    </w:p>
    <w:p w14:paraId="5EF659DB" w14:textId="77777777" w:rsidR="005D7977" w:rsidRPr="00DB486F" w:rsidRDefault="005D7977" w:rsidP="005D7977">
      <w:pPr>
        <w:ind w:left="480"/>
        <w:rPr>
          <w:rFonts w:hint="eastAsia"/>
          <w:sz w:val="22"/>
          <w:lang w:eastAsia="zh-CN"/>
        </w:rPr>
      </w:pPr>
    </w:p>
    <w:p w14:paraId="2BE1FE27" w14:textId="77777777" w:rsidR="003170E2" w:rsidRPr="00DB486F" w:rsidRDefault="003170E2" w:rsidP="00DB486F">
      <w:pPr>
        <w:numPr>
          <w:ilvl w:val="1"/>
          <w:numId w:val="16"/>
        </w:numPr>
        <w:tabs>
          <w:tab w:val="num" w:pos="964"/>
        </w:tabs>
        <w:ind w:left="964" w:hanging="532"/>
        <w:rPr>
          <w:rFonts w:hint="eastAsia"/>
          <w:sz w:val="22"/>
          <w:lang w:eastAsia="zh-CN"/>
        </w:rPr>
      </w:pPr>
      <w:r w:rsidRPr="00DB486F">
        <w:rPr>
          <w:rFonts w:ascii="宋体" w:hAnsi="宋体" w:cs="Arial" w:hint="eastAsia"/>
          <w:sz w:val="22"/>
          <w:szCs w:val="22"/>
          <w:lang w:eastAsia="zh-CN"/>
        </w:rPr>
        <w:t>公司最高领导层应该正式委任一个高层管理人员为公司的EHS管理者代表（MR）。</w:t>
      </w:r>
    </w:p>
    <w:p w14:paraId="17DFDE9C" w14:textId="77777777" w:rsidR="003170E2" w:rsidRPr="009F1EA2" w:rsidRDefault="003170E2">
      <w:pPr>
        <w:widowControl w:val="0"/>
        <w:ind w:left="432"/>
        <w:rPr>
          <w:color w:val="000000"/>
          <w:sz w:val="22"/>
          <w:lang w:eastAsia="zh-CN"/>
        </w:rPr>
      </w:pPr>
      <w:r w:rsidRPr="009F1EA2">
        <w:rPr>
          <w:color w:val="000000"/>
          <w:sz w:val="22"/>
          <w:lang w:eastAsia="zh-CN"/>
        </w:rPr>
        <w:t xml:space="preserve"> </w:t>
      </w:r>
    </w:p>
    <w:p w14:paraId="026BC23E" w14:textId="77777777" w:rsidR="003170E2" w:rsidRPr="00016509" w:rsidRDefault="003170E2" w:rsidP="006F0ED8">
      <w:pPr>
        <w:numPr>
          <w:ilvl w:val="1"/>
          <w:numId w:val="16"/>
        </w:numPr>
        <w:tabs>
          <w:tab w:val="num" w:pos="964"/>
        </w:tabs>
        <w:ind w:left="964" w:hanging="532"/>
        <w:rPr>
          <w:rFonts w:ascii="宋体" w:hAnsi="宋体" w:cs="Arial" w:hint="eastAsia"/>
          <w:sz w:val="22"/>
          <w:szCs w:val="22"/>
          <w:lang w:eastAsia="zh-CN"/>
        </w:rPr>
      </w:pPr>
      <w:r w:rsidRPr="00016509">
        <w:rPr>
          <w:rFonts w:ascii="宋体" w:hAnsi="宋体" w:cs="Arial" w:hint="eastAsia"/>
          <w:sz w:val="22"/>
          <w:szCs w:val="22"/>
          <w:lang w:eastAsia="zh-CN"/>
        </w:rPr>
        <w:t>EHS管理者代表（MR）应该负责监督环境、职业健康与安全危害的辨识，风险评估和风险控制的全部过程。</w:t>
      </w:r>
    </w:p>
    <w:p w14:paraId="7B078782" w14:textId="77777777" w:rsidR="003170E2" w:rsidRPr="009F1EA2" w:rsidRDefault="003170E2">
      <w:pPr>
        <w:pStyle w:val="22"/>
        <w:rPr>
          <w:rFonts w:hint="eastAsia"/>
          <w:color w:val="000000"/>
        </w:rPr>
      </w:pPr>
    </w:p>
    <w:p w14:paraId="6AE66EE7" w14:textId="77777777" w:rsidR="003170E2" w:rsidRPr="006F0ED8" w:rsidRDefault="003170E2" w:rsidP="006F0ED8">
      <w:pPr>
        <w:numPr>
          <w:ilvl w:val="1"/>
          <w:numId w:val="16"/>
        </w:numPr>
        <w:tabs>
          <w:tab w:val="num" w:pos="964"/>
        </w:tabs>
        <w:ind w:left="964" w:hanging="532"/>
        <w:rPr>
          <w:rFonts w:ascii="宋体" w:hAnsi="宋体" w:cs="Arial" w:hint="eastAsia"/>
          <w:sz w:val="22"/>
          <w:szCs w:val="22"/>
          <w:lang w:eastAsia="zh-CN"/>
        </w:rPr>
      </w:pPr>
      <w:r w:rsidRPr="006F0ED8">
        <w:rPr>
          <w:rFonts w:ascii="宋体" w:hAnsi="宋体" w:cs="Arial" w:hint="eastAsia"/>
          <w:sz w:val="22"/>
          <w:szCs w:val="22"/>
          <w:lang w:eastAsia="zh-CN"/>
        </w:rPr>
        <w:t>EHS管理者代表（MR</w:t>
      </w:r>
      <w:r w:rsidR="00544095" w:rsidRPr="006F0ED8">
        <w:rPr>
          <w:rFonts w:ascii="宋体" w:hAnsi="宋体" w:cs="Arial" w:hint="eastAsia"/>
          <w:sz w:val="22"/>
          <w:szCs w:val="22"/>
          <w:lang w:eastAsia="zh-CN"/>
        </w:rPr>
        <w:t>）</w:t>
      </w:r>
      <w:r w:rsidRPr="006F0ED8">
        <w:rPr>
          <w:rFonts w:ascii="宋体" w:hAnsi="宋体" w:cs="Arial" w:hint="eastAsia"/>
          <w:sz w:val="22"/>
          <w:szCs w:val="22"/>
          <w:lang w:eastAsia="zh-CN"/>
        </w:rPr>
        <w:t>应该编辑一个“EHS危害和风险登记表”。体系委员会（SC）应当评审这个汇总的登记表以确定其完整性。</w:t>
      </w:r>
    </w:p>
    <w:p w14:paraId="25397B3F" w14:textId="77777777" w:rsidR="003170E2" w:rsidRDefault="003170E2">
      <w:pPr>
        <w:pStyle w:val="22"/>
        <w:rPr>
          <w:rFonts w:hint="eastAsia"/>
        </w:rPr>
      </w:pPr>
    </w:p>
    <w:p w14:paraId="2939E5F2" w14:textId="77777777" w:rsidR="003170E2" w:rsidRPr="006F0ED8" w:rsidRDefault="003170E2" w:rsidP="006F0ED8">
      <w:pPr>
        <w:numPr>
          <w:ilvl w:val="1"/>
          <w:numId w:val="16"/>
        </w:numPr>
        <w:tabs>
          <w:tab w:val="num" w:pos="964"/>
        </w:tabs>
        <w:ind w:left="964" w:hanging="532"/>
        <w:rPr>
          <w:rFonts w:ascii="宋体" w:hAnsi="宋体" w:cs="Arial" w:hint="eastAsia"/>
          <w:sz w:val="22"/>
          <w:szCs w:val="22"/>
          <w:lang w:eastAsia="zh-CN"/>
        </w:rPr>
      </w:pPr>
      <w:r w:rsidRPr="006F0ED8">
        <w:rPr>
          <w:rFonts w:ascii="宋体" w:hAnsi="宋体" w:cs="Arial" w:hint="eastAsia"/>
          <w:sz w:val="22"/>
          <w:szCs w:val="22"/>
          <w:lang w:eastAsia="zh-CN"/>
        </w:rPr>
        <w:t>部门经理应该通过EHS管理者代表和EHS体系委员会（SC）的协助，共同工作，辩识在他们管辖区域中的EHS危害和风险。</w:t>
      </w:r>
    </w:p>
    <w:p w14:paraId="2D374863" w14:textId="77777777" w:rsidR="003170E2" w:rsidRDefault="003170E2">
      <w:pPr>
        <w:pStyle w:val="22"/>
        <w:rPr>
          <w:rFonts w:hint="eastAsia"/>
        </w:rPr>
      </w:pPr>
    </w:p>
    <w:p w14:paraId="3CE0BEC7" w14:textId="77777777" w:rsidR="003170E2" w:rsidRPr="006F0ED8" w:rsidRDefault="003170E2" w:rsidP="006F0ED8">
      <w:pPr>
        <w:numPr>
          <w:ilvl w:val="1"/>
          <w:numId w:val="16"/>
        </w:numPr>
        <w:tabs>
          <w:tab w:val="num" w:pos="964"/>
        </w:tabs>
        <w:ind w:left="964" w:hanging="532"/>
        <w:rPr>
          <w:rFonts w:ascii="宋体" w:hAnsi="宋体" w:cs="Arial" w:hint="eastAsia"/>
          <w:sz w:val="22"/>
          <w:szCs w:val="22"/>
          <w:lang w:eastAsia="zh-CN"/>
        </w:rPr>
      </w:pPr>
      <w:r w:rsidRPr="006F0ED8">
        <w:rPr>
          <w:rFonts w:ascii="宋体" w:hAnsi="宋体" w:cs="Arial" w:hint="eastAsia"/>
          <w:sz w:val="22"/>
          <w:szCs w:val="22"/>
          <w:lang w:eastAsia="zh-CN"/>
        </w:rPr>
        <w:t>部门经理应该负责在他们负责区域执行辩识出来的危害的风险控制。</w:t>
      </w:r>
    </w:p>
    <w:p w14:paraId="1503B6B5" w14:textId="77777777" w:rsidR="003170E2" w:rsidRPr="00BF6AC7" w:rsidRDefault="003170E2" w:rsidP="00BF6AC7">
      <w:pPr>
        <w:ind w:left="964"/>
        <w:rPr>
          <w:rFonts w:hint="eastAsia"/>
          <w:sz w:val="22"/>
          <w:lang w:eastAsia="zh-CN"/>
        </w:rPr>
      </w:pPr>
    </w:p>
    <w:p w14:paraId="4A84EC22" w14:textId="77777777" w:rsidR="003170E2" w:rsidRPr="006F0ED8" w:rsidRDefault="003170E2" w:rsidP="006F0ED8">
      <w:pPr>
        <w:numPr>
          <w:ilvl w:val="1"/>
          <w:numId w:val="16"/>
        </w:numPr>
        <w:tabs>
          <w:tab w:val="num" w:pos="964"/>
        </w:tabs>
        <w:ind w:left="964" w:hanging="532"/>
        <w:rPr>
          <w:rFonts w:ascii="宋体" w:hAnsi="宋体" w:cs="Arial" w:hint="eastAsia"/>
          <w:sz w:val="22"/>
          <w:szCs w:val="22"/>
          <w:lang w:eastAsia="zh-CN"/>
        </w:rPr>
      </w:pPr>
      <w:r w:rsidRPr="006F0ED8">
        <w:rPr>
          <w:rFonts w:ascii="宋体" w:hAnsi="宋体" w:cs="Arial" w:hint="eastAsia"/>
          <w:sz w:val="22"/>
          <w:szCs w:val="22"/>
          <w:lang w:eastAsia="zh-CN"/>
        </w:rPr>
        <w:t>EHS管理者代表（MR）和工程/有关部门应该共同在公司开展任何新活动，产品和服务的计划或新的建设、新改建之前，辩识相关的EHS危害。</w:t>
      </w:r>
    </w:p>
    <w:p w14:paraId="6863BEE6" w14:textId="77777777" w:rsidR="003170E2" w:rsidRPr="00BF6AC7" w:rsidRDefault="003170E2" w:rsidP="00BF6AC7">
      <w:pPr>
        <w:ind w:left="964"/>
        <w:rPr>
          <w:rFonts w:hint="eastAsia"/>
          <w:sz w:val="22"/>
          <w:lang w:eastAsia="zh-CN"/>
        </w:rPr>
      </w:pPr>
    </w:p>
    <w:p w14:paraId="559F62A2" w14:textId="77777777" w:rsidR="003170E2" w:rsidRPr="006F0ED8" w:rsidRDefault="000E1F4C" w:rsidP="006F0ED8">
      <w:pPr>
        <w:numPr>
          <w:ilvl w:val="1"/>
          <w:numId w:val="16"/>
        </w:numPr>
        <w:tabs>
          <w:tab w:val="num" w:pos="964"/>
        </w:tabs>
        <w:ind w:left="964" w:hanging="532"/>
        <w:rPr>
          <w:rFonts w:ascii="宋体" w:hAnsi="宋体" w:cs="Arial" w:hint="eastAsia"/>
          <w:sz w:val="22"/>
          <w:szCs w:val="22"/>
          <w:lang w:eastAsia="zh-CN"/>
        </w:rPr>
      </w:pPr>
      <w:r w:rsidRPr="006F0ED8">
        <w:rPr>
          <w:rFonts w:ascii="宋体" w:hAnsi="宋体" w:cs="Arial" w:hint="eastAsia"/>
          <w:sz w:val="22"/>
          <w:szCs w:val="22"/>
          <w:lang w:eastAsia="zh-CN"/>
        </w:rPr>
        <w:t>EHS管理委员会（SC）</w:t>
      </w:r>
      <w:r w:rsidR="003170E2" w:rsidRPr="006F0ED8">
        <w:rPr>
          <w:rFonts w:ascii="宋体" w:hAnsi="宋体" w:cs="Arial" w:hint="eastAsia"/>
          <w:sz w:val="22"/>
          <w:szCs w:val="22"/>
          <w:lang w:eastAsia="zh-CN"/>
        </w:rPr>
        <w:t>应该由有关部门经理协助，负责对辩识出来的EHS危害，对EHS可能造成的风险的严重性，进行评估。</w:t>
      </w:r>
    </w:p>
    <w:p w14:paraId="5E97BBF6" w14:textId="77777777" w:rsidR="003170E2" w:rsidRPr="00BF6AC7" w:rsidRDefault="003170E2" w:rsidP="00BF6AC7">
      <w:pPr>
        <w:ind w:left="964"/>
        <w:rPr>
          <w:rFonts w:hint="eastAsia"/>
          <w:sz w:val="22"/>
          <w:lang w:eastAsia="zh-CN"/>
        </w:rPr>
      </w:pPr>
    </w:p>
    <w:p w14:paraId="7E12C7C5" w14:textId="77777777" w:rsidR="003170E2" w:rsidRDefault="003170E2" w:rsidP="006F0ED8">
      <w:pPr>
        <w:numPr>
          <w:ilvl w:val="1"/>
          <w:numId w:val="16"/>
        </w:numPr>
        <w:tabs>
          <w:tab w:val="num" w:pos="964"/>
        </w:tabs>
        <w:ind w:left="964" w:hanging="532"/>
        <w:rPr>
          <w:rFonts w:ascii="宋体" w:hAnsi="宋体" w:cs="Arial" w:hint="eastAsia"/>
          <w:sz w:val="22"/>
          <w:szCs w:val="22"/>
          <w:lang w:eastAsia="zh-CN"/>
        </w:rPr>
      </w:pPr>
      <w:r w:rsidRPr="006F0ED8">
        <w:rPr>
          <w:rFonts w:ascii="宋体" w:hAnsi="宋体" w:cs="Arial" w:hint="eastAsia"/>
          <w:sz w:val="22"/>
          <w:szCs w:val="22"/>
          <w:lang w:eastAsia="zh-CN"/>
        </w:rPr>
        <w:t>EHS管理者代表应该负责保持、评审和更新“EHS危害辨识和风险评估登记表”。</w:t>
      </w:r>
    </w:p>
    <w:p w14:paraId="3186D6FD" w14:textId="77777777" w:rsidR="00677279" w:rsidRDefault="00677279" w:rsidP="00677279">
      <w:pPr>
        <w:pStyle w:val="ac"/>
        <w:ind w:firstLine="440"/>
        <w:rPr>
          <w:rFonts w:ascii="宋体" w:hAnsi="宋体" w:cs="Arial" w:hint="eastAsia"/>
          <w:sz w:val="22"/>
          <w:szCs w:val="22"/>
          <w:lang w:eastAsia="zh-CN"/>
        </w:rPr>
      </w:pPr>
    </w:p>
    <w:p w14:paraId="1CF27CA8" w14:textId="77777777" w:rsidR="003170E2" w:rsidRPr="00677279" w:rsidRDefault="003170E2" w:rsidP="00677279">
      <w:pPr>
        <w:numPr>
          <w:ilvl w:val="0"/>
          <w:numId w:val="16"/>
        </w:numPr>
        <w:rPr>
          <w:rFonts w:ascii="宋体" w:hAnsi="宋体" w:cs="Arial" w:hint="eastAsia"/>
          <w:sz w:val="22"/>
          <w:szCs w:val="22"/>
          <w:lang w:eastAsia="zh-CN"/>
        </w:rPr>
      </w:pPr>
      <w:r w:rsidRPr="00677279">
        <w:rPr>
          <w:rFonts w:hint="eastAsia"/>
          <w:b/>
          <w:sz w:val="22"/>
          <w:lang w:eastAsia="zh-CN"/>
        </w:rPr>
        <w:t>参考文件</w:t>
      </w:r>
      <w:r w:rsidRPr="00677279">
        <w:rPr>
          <w:rFonts w:hint="eastAsia"/>
          <w:b/>
          <w:sz w:val="22"/>
          <w:lang w:eastAsia="zh-CN"/>
        </w:rPr>
        <w:t xml:space="preserve"> </w:t>
      </w:r>
      <w:r w:rsidRPr="00677279">
        <w:rPr>
          <w:b/>
          <w:sz w:val="22"/>
        </w:rPr>
        <w:t>REFERENCE</w:t>
      </w:r>
    </w:p>
    <w:p w14:paraId="1DA4FD38" w14:textId="77777777" w:rsidR="00677279" w:rsidRPr="00677279" w:rsidRDefault="00677279" w:rsidP="00677279">
      <w:pPr>
        <w:ind w:left="480"/>
        <w:rPr>
          <w:rFonts w:ascii="宋体" w:hAnsi="宋体" w:cs="Arial" w:hint="eastAsia"/>
          <w:sz w:val="22"/>
          <w:szCs w:val="22"/>
          <w:lang w:eastAsia="zh-CN"/>
        </w:rPr>
      </w:pPr>
    </w:p>
    <w:p w14:paraId="5D930C0F" w14:textId="77777777" w:rsidR="003170E2" w:rsidRPr="00677279" w:rsidRDefault="003170E2" w:rsidP="00677279">
      <w:pPr>
        <w:numPr>
          <w:ilvl w:val="1"/>
          <w:numId w:val="16"/>
        </w:numPr>
        <w:tabs>
          <w:tab w:val="num" w:pos="964"/>
        </w:tabs>
        <w:ind w:left="964" w:hanging="532"/>
        <w:rPr>
          <w:rFonts w:ascii="宋体" w:hAnsi="宋体" w:cs="Arial" w:hint="eastAsia"/>
          <w:sz w:val="22"/>
          <w:szCs w:val="22"/>
          <w:lang w:eastAsia="zh-CN"/>
        </w:rPr>
      </w:pPr>
      <w:r w:rsidRPr="00677279">
        <w:rPr>
          <w:sz w:val="22"/>
          <w:lang w:eastAsia="zh-CN"/>
        </w:rPr>
        <w:t xml:space="preserve">ISO 14001 </w:t>
      </w:r>
      <w:r w:rsidRPr="00677279">
        <w:rPr>
          <w:rFonts w:hint="eastAsia"/>
          <w:sz w:val="22"/>
          <w:lang w:eastAsia="zh-CN"/>
        </w:rPr>
        <w:t>环境管理体系要素</w:t>
      </w:r>
      <w:r w:rsidRPr="00677279">
        <w:rPr>
          <w:rFonts w:hint="eastAsia"/>
          <w:sz w:val="22"/>
          <w:lang w:eastAsia="zh-CN"/>
        </w:rPr>
        <w:t>6.1.2</w:t>
      </w:r>
      <w:r w:rsidRPr="00677279">
        <w:rPr>
          <w:rFonts w:hint="eastAsia"/>
          <w:sz w:val="22"/>
          <w:lang w:eastAsia="zh-CN"/>
        </w:rPr>
        <w:t>环境因素。</w:t>
      </w:r>
    </w:p>
    <w:p w14:paraId="6D42768F" w14:textId="77777777" w:rsidR="003170E2" w:rsidRDefault="003170E2" w:rsidP="00702DBA">
      <w:pPr>
        <w:ind w:left="964"/>
        <w:rPr>
          <w:rFonts w:hint="eastAsia"/>
          <w:sz w:val="22"/>
          <w:lang w:eastAsia="zh-CN"/>
        </w:rPr>
      </w:pPr>
    </w:p>
    <w:p w14:paraId="29CB475C" w14:textId="77777777" w:rsidR="003170E2" w:rsidRDefault="003170E2" w:rsidP="008F6851">
      <w:pPr>
        <w:numPr>
          <w:ilvl w:val="1"/>
          <w:numId w:val="16"/>
        </w:numPr>
        <w:tabs>
          <w:tab w:val="num" w:pos="964"/>
        </w:tabs>
        <w:ind w:left="964" w:hanging="532"/>
        <w:rPr>
          <w:rFonts w:hint="eastAsia"/>
          <w:sz w:val="22"/>
          <w:lang w:eastAsia="zh-CN"/>
        </w:rPr>
      </w:pPr>
      <w:r>
        <w:rPr>
          <w:sz w:val="22"/>
          <w:lang w:eastAsia="zh-CN"/>
        </w:rPr>
        <w:t>ISO 14001</w:t>
      </w:r>
      <w:r>
        <w:rPr>
          <w:rFonts w:hint="eastAsia"/>
          <w:sz w:val="22"/>
          <w:lang w:eastAsia="zh-CN"/>
        </w:rPr>
        <w:t>环境管理体系要素</w:t>
      </w:r>
      <w:r>
        <w:rPr>
          <w:rFonts w:hint="eastAsia"/>
          <w:sz w:val="22"/>
          <w:lang w:eastAsia="zh-CN"/>
        </w:rPr>
        <w:t>6.1.3</w:t>
      </w:r>
      <w:r>
        <w:rPr>
          <w:sz w:val="22"/>
          <w:lang w:eastAsia="zh-CN"/>
        </w:rPr>
        <w:t xml:space="preserve"> </w:t>
      </w:r>
      <w:r>
        <w:rPr>
          <w:rFonts w:hint="eastAsia"/>
          <w:sz w:val="22"/>
          <w:lang w:eastAsia="zh-CN"/>
        </w:rPr>
        <w:t>合规义务。</w:t>
      </w:r>
    </w:p>
    <w:p w14:paraId="767D4E30" w14:textId="77777777" w:rsidR="003170E2" w:rsidRDefault="003170E2">
      <w:pPr>
        <w:widowControl w:val="0"/>
        <w:ind w:left="425"/>
        <w:rPr>
          <w:rFonts w:hint="eastAsia"/>
          <w:sz w:val="22"/>
          <w:lang w:eastAsia="zh-CN"/>
        </w:rPr>
      </w:pPr>
    </w:p>
    <w:p w14:paraId="402D895D" w14:textId="77777777" w:rsidR="003170E2" w:rsidRDefault="003D7605" w:rsidP="008F6851">
      <w:pPr>
        <w:numPr>
          <w:ilvl w:val="1"/>
          <w:numId w:val="16"/>
        </w:numPr>
        <w:tabs>
          <w:tab w:val="num" w:pos="964"/>
        </w:tabs>
        <w:ind w:left="964" w:hanging="532"/>
        <w:rPr>
          <w:rFonts w:hint="eastAsia"/>
          <w:sz w:val="22"/>
          <w:lang w:eastAsia="zh-CN"/>
        </w:rPr>
      </w:pPr>
      <w:r>
        <w:rPr>
          <w:rFonts w:hint="eastAsia"/>
          <w:sz w:val="22"/>
          <w:lang w:eastAsia="zh-CN"/>
        </w:rPr>
        <w:lastRenderedPageBreak/>
        <w:t>ISO45001</w:t>
      </w:r>
      <w:r w:rsidR="003170E2">
        <w:rPr>
          <w:rFonts w:hint="eastAsia"/>
          <w:sz w:val="22"/>
          <w:lang w:eastAsia="zh-CN"/>
        </w:rPr>
        <w:t>职业健康与安全管理体系要素</w:t>
      </w:r>
      <w:r>
        <w:rPr>
          <w:rFonts w:hint="eastAsia"/>
          <w:sz w:val="22"/>
          <w:lang w:eastAsia="zh-CN"/>
        </w:rPr>
        <w:t>6.1.2</w:t>
      </w:r>
      <w:r w:rsidR="003170E2">
        <w:rPr>
          <w:sz w:val="22"/>
          <w:lang w:eastAsia="zh-CN"/>
        </w:rPr>
        <w:t xml:space="preserve"> </w:t>
      </w:r>
      <w:r>
        <w:rPr>
          <w:rFonts w:hint="eastAsia"/>
          <w:sz w:val="22"/>
          <w:lang w:eastAsia="zh-CN"/>
        </w:rPr>
        <w:t>危险源辩识、风险</w:t>
      </w:r>
      <w:r w:rsidR="003170E2">
        <w:rPr>
          <w:rFonts w:hint="eastAsia"/>
          <w:sz w:val="22"/>
          <w:lang w:eastAsia="zh-CN"/>
        </w:rPr>
        <w:t>和</w:t>
      </w:r>
      <w:r>
        <w:rPr>
          <w:rFonts w:hint="eastAsia"/>
          <w:sz w:val="22"/>
          <w:lang w:eastAsia="zh-CN"/>
        </w:rPr>
        <w:t>机遇评价</w:t>
      </w:r>
      <w:r w:rsidR="003170E2">
        <w:rPr>
          <w:rFonts w:hint="eastAsia"/>
          <w:sz w:val="22"/>
          <w:lang w:eastAsia="zh-CN"/>
        </w:rPr>
        <w:t>。</w:t>
      </w:r>
    </w:p>
    <w:p w14:paraId="2DFB8D6D" w14:textId="77777777" w:rsidR="003170E2" w:rsidRDefault="003170E2" w:rsidP="00702DBA">
      <w:pPr>
        <w:ind w:left="964"/>
        <w:rPr>
          <w:rFonts w:hint="eastAsia"/>
          <w:sz w:val="22"/>
          <w:lang w:eastAsia="zh-CN"/>
        </w:rPr>
      </w:pPr>
    </w:p>
    <w:p w14:paraId="266D63DE" w14:textId="77777777" w:rsidR="003170E2" w:rsidRDefault="00832922" w:rsidP="008F6851">
      <w:pPr>
        <w:numPr>
          <w:ilvl w:val="1"/>
          <w:numId w:val="16"/>
        </w:numPr>
        <w:tabs>
          <w:tab w:val="num" w:pos="964"/>
        </w:tabs>
        <w:ind w:left="964" w:hanging="532"/>
        <w:rPr>
          <w:rFonts w:hint="eastAsia"/>
          <w:sz w:val="22"/>
          <w:lang w:eastAsia="zh-CN"/>
        </w:rPr>
      </w:pPr>
      <w:r>
        <w:rPr>
          <w:rFonts w:hint="eastAsia"/>
          <w:sz w:val="22"/>
          <w:lang w:eastAsia="zh-CN"/>
        </w:rPr>
        <w:t>ISO45001</w:t>
      </w:r>
      <w:r w:rsidR="003170E2">
        <w:rPr>
          <w:rFonts w:hint="eastAsia"/>
          <w:sz w:val="22"/>
          <w:lang w:eastAsia="zh-CN"/>
        </w:rPr>
        <w:t>职业健康与安全管理体系要素</w:t>
      </w:r>
      <w:r>
        <w:rPr>
          <w:rFonts w:hint="eastAsia"/>
          <w:sz w:val="22"/>
          <w:lang w:eastAsia="zh-CN"/>
        </w:rPr>
        <w:t>6.1.3</w:t>
      </w:r>
      <w:r w:rsidR="003170E2">
        <w:rPr>
          <w:rFonts w:hint="eastAsia"/>
          <w:sz w:val="22"/>
          <w:lang w:eastAsia="zh-CN"/>
        </w:rPr>
        <w:t>法律法规及其他要求</w:t>
      </w:r>
      <w:r>
        <w:rPr>
          <w:rFonts w:hint="eastAsia"/>
          <w:sz w:val="22"/>
          <w:lang w:eastAsia="zh-CN"/>
        </w:rPr>
        <w:t>的确定</w:t>
      </w:r>
      <w:r w:rsidR="003170E2">
        <w:rPr>
          <w:rFonts w:hint="eastAsia"/>
          <w:sz w:val="22"/>
          <w:lang w:eastAsia="zh-CN"/>
        </w:rPr>
        <w:t>。</w:t>
      </w:r>
    </w:p>
    <w:p w14:paraId="4D9D0A3F" w14:textId="77777777" w:rsidR="003170E2" w:rsidRDefault="003170E2" w:rsidP="00702DBA">
      <w:pPr>
        <w:ind w:left="964"/>
        <w:rPr>
          <w:rFonts w:hint="eastAsia"/>
          <w:sz w:val="22"/>
          <w:lang w:eastAsia="zh-CN"/>
        </w:rPr>
      </w:pPr>
    </w:p>
    <w:p w14:paraId="1C9F017C" w14:textId="77777777" w:rsidR="003170E2" w:rsidRDefault="003170E2" w:rsidP="008F6851">
      <w:pPr>
        <w:numPr>
          <w:ilvl w:val="1"/>
          <w:numId w:val="16"/>
        </w:numPr>
        <w:tabs>
          <w:tab w:val="num" w:pos="964"/>
        </w:tabs>
        <w:ind w:left="964" w:hanging="532"/>
        <w:rPr>
          <w:rFonts w:hint="eastAsia"/>
          <w:sz w:val="22"/>
          <w:lang w:eastAsia="zh-CN"/>
        </w:rPr>
      </w:pPr>
      <w:r>
        <w:rPr>
          <w:rFonts w:hint="eastAsia"/>
          <w:sz w:val="22"/>
          <w:lang w:eastAsia="zh-CN"/>
        </w:rPr>
        <w:t>SA8000</w:t>
      </w:r>
      <w:r>
        <w:rPr>
          <w:rFonts w:hint="eastAsia"/>
          <w:sz w:val="22"/>
          <w:lang w:eastAsia="zh-CN"/>
        </w:rPr>
        <w:t>社会责任要素</w:t>
      </w:r>
      <w:r>
        <w:rPr>
          <w:rFonts w:hint="eastAsia"/>
          <w:sz w:val="22"/>
          <w:lang w:eastAsia="zh-CN"/>
        </w:rPr>
        <w:t>3</w:t>
      </w:r>
      <w:r>
        <w:rPr>
          <w:rFonts w:hint="eastAsia"/>
          <w:sz w:val="22"/>
          <w:lang w:eastAsia="zh-CN"/>
        </w:rPr>
        <w:t>：健康与安全。</w:t>
      </w:r>
    </w:p>
    <w:p w14:paraId="1B08A96C" w14:textId="77777777" w:rsidR="00C4189A" w:rsidRDefault="00C4189A" w:rsidP="00C4189A">
      <w:pPr>
        <w:pStyle w:val="ac"/>
        <w:ind w:firstLine="440"/>
        <w:rPr>
          <w:rFonts w:hint="eastAsia"/>
          <w:sz w:val="22"/>
          <w:lang w:eastAsia="zh-CN"/>
        </w:rPr>
      </w:pPr>
    </w:p>
    <w:p w14:paraId="365850A1" w14:textId="77777777" w:rsidR="00C4189A" w:rsidRDefault="00C4189A" w:rsidP="008F6851">
      <w:pPr>
        <w:numPr>
          <w:ilvl w:val="1"/>
          <w:numId w:val="16"/>
        </w:numPr>
        <w:tabs>
          <w:tab w:val="num" w:pos="964"/>
        </w:tabs>
        <w:ind w:left="964" w:hanging="532"/>
        <w:rPr>
          <w:color w:val="000000"/>
          <w:sz w:val="22"/>
          <w:lang w:eastAsia="zh-CN"/>
        </w:rPr>
      </w:pPr>
      <w:r w:rsidRPr="00D02B02">
        <w:rPr>
          <w:rFonts w:hint="eastAsia"/>
          <w:color w:val="000000"/>
          <w:sz w:val="22"/>
          <w:lang w:eastAsia="zh-CN"/>
        </w:rPr>
        <w:t>危险化学品企业安全风险排查整治导则</w:t>
      </w:r>
    </w:p>
    <w:p w14:paraId="7519F365" w14:textId="77777777" w:rsidR="0093423C" w:rsidRDefault="0093423C" w:rsidP="00093527">
      <w:pPr>
        <w:pStyle w:val="ac"/>
        <w:ind w:firstLine="440"/>
        <w:rPr>
          <w:rFonts w:hint="eastAsia"/>
          <w:color w:val="000000"/>
          <w:sz w:val="22"/>
          <w:lang w:eastAsia="zh-CN"/>
        </w:rPr>
      </w:pPr>
    </w:p>
    <w:p w14:paraId="7F9B71C2" w14:textId="77777777" w:rsidR="0093423C" w:rsidRDefault="0093423C" w:rsidP="008F6851">
      <w:pPr>
        <w:numPr>
          <w:ilvl w:val="1"/>
          <w:numId w:val="16"/>
        </w:numPr>
        <w:tabs>
          <w:tab w:val="num" w:pos="964"/>
        </w:tabs>
        <w:ind w:left="964" w:hanging="532"/>
        <w:rPr>
          <w:color w:val="000000"/>
          <w:sz w:val="22"/>
          <w:lang w:eastAsia="zh-CN"/>
        </w:rPr>
      </w:pPr>
      <w:r>
        <w:rPr>
          <w:rFonts w:hint="eastAsia"/>
          <w:color w:val="000000"/>
          <w:sz w:val="22"/>
          <w:lang w:eastAsia="zh-CN"/>
        </w:rPr>
        <w:t>生产过程危害和有害因素分类与代码</w:t>
      </w:r>
      <w:r>
        <w:rPr>
          <w:rFonts w:hint="eastAsia"/>
          <w:color w:val="000000"/>
          <w:sz w:val="22"/>
          <w:lang w:eastAsia="zh-CN"/>
        </w:rPr>
        <w:t xml:space="preserve"> </w:t>
      </w:r>
      <w:r>
        <w:rPr>
          <w:color w:val="000000"/>
          <w:sz w:val="22"/>
          <w:lang w:eastAsia="zh-CN"/>
        </w:rPr>
        <w:t>GB/T13861-2022</w:t>
      </w:r>
    </w:p>
    <w:p w14:paraId="09681A4A" w14:textId="77777777" w:rsidR="0093423C" w:rsidRDefault="0093423C" w:rsidP="00093527">
      <w:pPr>
        <w:rPr>
          <w:rFonts w:hint="eastAsia"/>
          <w:color w:val="000000"/>
          <w:sz w:val="22"/>
          <w:lang w:eastAsia="zh-CN"/>
        </w:rPr>
      </w:pPr>
    </w:p>
    <w:p w14:paraId="79C53144" w14:textId="77777777" w:rsidR="0093423C" w:rsidRPr="00D02B02" w:rsidRDefault="0093423C" w:rsidP="008F6851">
      <w:pPr>
        <w:numPr>
          <w:ilvl w:val="1"/>
          <w:numId w:val="16"/>
        </w:numPr>
        <w:tabs>
          <w:tab w:val="num" w:pos="964"/>
        </w:tabs>
        <w:ind w:left="964" w:hanging="532"/>
        <w:rPr>
          <w:rFonts w:hint="eastAsia"/>
          <w:color w:val="000000"/>
          <w:sz w:val="22"/>
          <w:lang w:eastAsia="zh-CN"/>
        </w:rPr>
      </w:pPr>
      <w:r>
        <w:rPr>
          <w:rFonts w:hint="eastAsia"/>
          <w:color w:val="000000"/>
          <w:sz w:val="22"/>
          <w:lang w:eastAsia="zh-CN"/>
        </w:rPr>
        <w:t>危险源辨识、风险评价和控制措施策划指南</w:t>
      </w:r>
      <w:r>
        <w:rPr>
          <w:rFonts w:hint="eastAsia"/>
          <w:color w:val="000000"/>
          <w:sz w:val="22"/>
          <w:lang w:eastAsia="zh-CN"/>
        </w:rPr>
        <w:t xml:space="preserve"> </w:t>
      </w:r>
      <w:r>
        <w:rPr>
          <w:color w:val="000000"/>
          <w:sz w:val="22"/>
          <w:lang w:eastAsia="zh-CN"/>
        </w:rPr>
        <w:t>T/COSHA 004-2020</w:t>
      </w:r>
    </w:p>
    <w:p w14:paraId="1CFFFA3D" w14:textId="77777777" w:rsidR="00F0540B" w:rsidRDefault="00F0540B" w:rsidP="00F0540B">
      <w:pPr>
        <w:pStyle w:val="ac"/>
        <w:ind w:firstLine="440"/>
        <w:rPr>
          <w:rFonts w:hint="eastAsia"/>
          <w:sz w:val="22"/>
          <w:lang w:eastAsia="zh-CN"/>
        </w:rPr>
      </w:pPr>
    </w:p>
    <w:p w14:paraId="232FA571" w14:textId="77777777" w:rsidR="003170E2" w:rsidRPr="00F0540B" w:rsidRDefault="003170E2" w:rsidP="00F0540B">
      <w:pPr>
        <w:numPr>
          <w:ilvl w:val="0"/>
          <w:numId w:val="16"/>
        </w:numPr>
        <w:rPr>
          <w:rFonts w:hint="eastAsia"/>
          <w:sz w:val="22"/>
          <w:lang w:eastAsia="zh-CN"/>
        </w:rPr>
      </w:pPr>
      <w:r w:rsidRPr="00F0540B">
        <w:rPr>
          <w:rFonts w:hint="eastAsia"/>
          <w:b/>
          <w:sz w:val="22"/>
          <w:lang w:eastAsia="zh-CN"/>
        </w:rPr>
        <w:t>定义</w:t>
      </w:r>
      <w:r w:rsidRPr="00F0540B">
        <w:rPr>
          <w:rFonts w:hint="eastAsia"/>
          <w:b/>
          <w:sz w:val="22"/>
          <w:lang w:eastAsia="zh-CN"/>
        </w:rPr>
        <w:t>DEFINITION</w:t>
      </w:r>
    </w:p>
    <w:p w14:paraId="75EAAB20" w14:textId="77777777" w:rsidR="00F0540B" w:rsidRPr="00F0540B" w:rsidRDefault="00F0540B" w:rsidP="00F0540B">
      <w:pPr>
        <w:ind w:left="480"/>
        <w:rPr>
          <w:rFonts w:hint="eastAsia"/>
          <w:sz w:val="22"/>
          <w:lang w:eastAsia="zh-CN"/>
        </w:rPr>
      </w:pPr>
    </w:p>
    <w:p w14:paraId="46B3EAFA" w14:textId="77777777" w:rsidR="003170E2" w:rsidRPr="00F0540B" w:rsidRDefault="003170E2" w:rsidP="00F0540B">
      <w:pPr>
        <w:numPr>
          <w:ilvl w:val="1"/>
          <w:numId w:val="16"/>
        </w:numPr>
        <w:tabs>
          <w:tab w:val="num" w:pos="964"/>
        </w:tabs>
        <w:ind w:left="964" w:hanging="532"/>
        <w:rPr>
          <w:rFonts w:hint="eastAsia"/>
          <w:sz w:val="22"/>
          <w:lang w:eastAsia="zh-CN"/>
        </w:rPr>
      </w:pPr>
      <w:r w:rsidRPr="00F0540B">
        <w:rPr>
          <w:rFonts w:hint="eastAsia"/>
          <w:sz w:val="22"/>
          <w:lang w:eastAsia="zh-CN"/>
        </w:rPr>
        <w:t>常规</w:t>
      </w:r>
      <w:r w:rsidRPr="00F0540B">
        <w:rPr>
          <w:sz w:val="22"/>
          <w:lang w:eastAsia="zh-CN"/>
        </w:rPr>
        <w:t xml:space="preserve">– </w:t>
      </w:r>
      <w:r w:rsidRPr="00F0540B">
        <w:rPr>
          <w:rFonts w:hint="eastAsia"/>
          <w:sz w:val="22"/>
          <w:lang w:eastAsia="zh-CN"/>
        </w:rPr>
        <w:t>每天进行或有规则地、固定或计划间隔的操作、职能或活动。</w:t>
      </w:r>
    </w:p>
    <w:p w14:paraId="7F4A5880" w14:textId="77777777" w:rsidR="003170E2" w:rsidRDefault="003170E2">
      <w:pPr>
        <w:widowControl w:val="0"/>
        <w:ind w:left="432"/>
        <w:rPr>
          <w:rFonts w:hint="eastAsia"/>
          <w:sz w:val="22"/>
          <w:lang w:eastAsia="zh-CN"/>
        </w:rPr>
      </w:pPr>
    </w:p>
    <w:p w14:paraId="623224FA" w14:textId="77777777" w:rsidR="003170E2" w:rsidRDefault="003170E2" w:rsidP="00F73F03">
      <w:pPr>
        <w:numPr>
          <w:ilvl w:val="1"/>
          <w:numId w:val="16"/>
        </w:numPr>
        <w:tabs>
          <w:tab w:val="num" w:pos="964"/>
        </w:tabs>
        <w:ind w:left="964" w:hanging="532"/>
        <w:rPr>
          <w:rFonts w:hint="eastAsia"/>
          <w:sz w:val="22"/>
          <w:lang w:eastAsia="zh-CN"/>
        </w:rPr>
      </w:pPr>
      <w:r>
        <w:rPr>
          <w:rFonts w:hint="eastAsia"/>
          <w:sz w:val="22"/>
          <w:lang w:eastAsia="zh-CN"/>
        </w:rPr>
        <w:t>非常规</w:t>
      </w:r>
      <w:r>
        <w:rPr>
          <w:sz w:val="22"/>
          <w:lang w:eastAsia="zh-CN"/>
        </w:rPr>
        <w:t>–</w:t>
      </w:r>
      <w:r>
        <w:rPr>
          <w:rFonts w:hint="eastAsia"/>
          <w:sz w:val="22"/>
          <w:lang w:eastAsia="zh-CN"/>
        </w:rPr>
        <w:t>在一种特别的情形</w:t>
      </w:r>
      <w:r w:rsidRPr="000B0933">
        <w:rPr>
          <w:rFonts w:hint="eastAsia"/>
          <w:sz w:val="22"/>
          <w:lang w:eastAsia="zh-CN"/>
        </w:rPr>
        <w:t>期间进行的</w:t>
      </w:r>
      <w:r>
        <w:rPr>
          <w:rFonts w:hint="eastAsia"/>
          <w:sz w:val="22"/>
          <w:lang w:eastAsia="zh-CN"/>
        </w:rPr>
        <w:t>操作或活动</w:t>
      </w:r>
      <w:r w:rsidRPr="000B0933">
        <w:rPr>
          <w:rFonts w:hint="eastAsia"/>
          <w:sz w:val="22"/>
          <w:lang w:eastAsia="zh-CN"/>
        </w:rPr>
        <w:t>，通常是不预定或未定期，</w:t>
      </w:r>
    </w:p>
    <w:p w14:paraId="38C17C0A" w14:textId="77777777" w:rsidR="003170E2" w:rsidRDefault="003170E2" w:rsidP="0026035A">
      <w:pPr>
        <w:ind w:left="964"/>
        <w:rPr>
          <w:rFonts w:hint="eastAsia"/>
          <w:sz w:val="22"/>
          <w:lang w:eastAsia="zh-CN"/>
        </w:rPr>
      </w:pPr>
      <w:r w:rsidRPr="000B0933">
        <w:rPr>
          <w:rFonts w:hint="eastAsia"/>
          <w:sz w:val="22"/>
          <w:lang w:eastAsia="zh-CN"/>
        </w:rPr>
        <w:t>如：更换一个泄露的阀门或机械损坏的维护。</w:t>
      </w:r>
    </w:p>
    <w:p w14:paraId="71C050B7" w14:textId="77777777" w:rsidR="003170E2" w:rsidRDefault="003170E2">
      <w:pPr>
        <w:widowControl w:val="0"/>
        <w:rPr>
          <w:rFonts w:hint="eastAsia"/>
          <w:sz w:val="22"/>
          <w:lang w:eastAsia="zh-CN"/>
        </w:rPr>
      </w:pPr>
    </w:p>
    <w:p w14:paraId="79E56873"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危害</w:t>
      </w:r>
      <w:r>
        <w:rPr>
          <w:sz w:val="22"/>
          <w:lang w:eastAsia="zh-CN"/>
        </w:rPr>
        <w:t>–</w:t>
      </w:r>
      <w:r>
        <w:rPr>
          <w:rFonts w:hint="eastAsia"/>
          <w:sz w:val="22"/>
          <w:lang w:eastAsia="zh-CN"/>
        </w:rPr>
        <w:t>可能造成人体伤害、疾病、财物损失、环境因素</w:t>
      </w:r>
      <w:r>
        <w:rPr>
          <w:rFonts w:hint="eastAsia"/>
          <w:sz w:val="22"/>
          <w:lang w:eastAsia="zh-CN"/>
        </w:rPr>
        <w:t>/</w:t>
      </w:r>
      <w:r>
        <w:rPr>
          <w:rFonts w:hint="eastAsia"/>
          <w:sz w:val="22"/>
          <w:lang w:eastAsia="zh-CN"/>
        </w:rPr>
        <w:t>影响的根源或状态。</w:t>
      </w:r>
    </w:p>
    <w:p w14:paraId="70E4FA3C" w14:textId="77777777" w:rsidR="003170E2" w:rsidRDefault="003170E2">
      <w:pPr>
        <w:widowControl w:val="0"/>
        <w:rPr>
          <w:rFonts w:hint="eastAsia"/>
          <w:sz w:val="22"/>
          <w:lang w:eastAsia="zh-CN"/>
        </w:rPr>
      </w:pPr>
    </w:p>
    <w:p w14:paraId="1B60D6BF"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危害辩识</w:t>
      </w:r>
      <w:r>
        <w:rPr>
          <w:sz w:val="22"/>
          <w:lang w:eastAsia="zh-CN"/>
        </w:rPr>
        <w:t>–</w:t>
      </w:r>
      <w:r>
        <w:rPr>
          <w:rFonts w:hint="eastAsia"/>
          <w:sz w:val="22"/>
          <w:lang w:eastAsia="zh-CN"/>
        </w:rPr>
        <w:t>辩识危害的存在并确定其性质的过程。</w:t>
      </w:r>
    </w:p>
    <w:p w14:paraId="6D1B161B" w14:textId="77777777" w:rsidR="003170E2" w:rsidRDefault="003170E2" w:rsidP="00B424D0">
      <w:pPr>
        <w:ind w:left="964"/>
        <w:rPr>
          <w:rFonts w:hint="eastAsia"/>
          <w:sz w:val="22"/>
          <w:lang w:eastAsia="zh-CN"/>
        </w:rPr>
      </w:pPr>
    </w:p>
    <w:p w14:paraId="432BF6E8"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职业健康与安全</w:t>
      </w:r>
      <w:r>
        <w:rPr>
          <w:rFonts w:hint="eastAsia"/>
          <w:sz w:val="22"/>
          <w:lang w:eastAsia="zh-CN"/>
        </w:rPr>
        <w:t xml:space="preserve"> </w:t>
      </w:r>
      <w:r>
        <w:rPr>
          <w:rFonts w:hint="eastAsia"/>
          <w:sz w:val="22"/>
          <w:lang w:eastAsia="zh-CN"/>
        </w:rPr>
        <w:t>－</w:t>
      </w:r>
      <w:r>
        <w:rPr>
          <w:rFonts w:hint="eastAsia"/>
          <w:sz w:val="22"/>
          <w:lang w:eastAsia="zh-CN"/>
        </w:rPr>
        <w:t xml:space="preserve"> </w:t>
      </w:r>
      <w:r>
        <w:rPr>
          <w:rFonts w:hint="eastAsia"/>
          <w:sz w:val="22"/>
          <w:lang w:eastAsia="zh-CN"/>
        </w:rPr>
        <w:t>影响工作场所内员工</w:t>
      </w:r>
      <w:r>
        <w:rPr>
          <w:rFonts w:hint="eastAsia"/>
          <w:sz w:val="22"/>
          <w:lang w:eastAsia="zh-CN"/>
        </w:rPr>
        <w:t>(</w:t>
      </w:r>
      <w:r>
        <w:rPr>
          <w:rFonts w:hint="eastAsia"/>
          <w:sz w:val="22"/>
          <w:lang w:eastAsia="zh-CN"/>
        </w:rPr>
        <w:t>包括临时工、合同工</w:t>
      </w:r>
      <w:r>
        <w:rPr>
          <w:rFonts w:hint="eastAsia"/>
          <w:sz w:val="22"/>
          <w:lang w:eastAsia="zh-CN"/>
        </w:rPr>
        <w:t>)</w:t>
      </w:r>
      <w:r>
        <w:rPr>
          <w:rFonts w:hint="eastAsia"/>
          <w:sz w:val="22"/>
          <w:lang w:eastAsia="zh-CN"/>
        </w:rPr>
        <w:t>、外来人员和其他人员安全与健康的条件和因素。</w:t>
      </w:r>
    </w:p>
    <w:p w14:paraId="08ABE7BE" w14:textId="77777777" w:rsidR="003170E2" w:rsidRDefault="003170E2">
      <w:pPr>
        <w:widowControl w:val="0"/>
        <w:rPr>
          <w:rFonts w:hint="eastAsia"/>
          <w:sz w:val="22"/>
          <w:lang w:eastAsia="zh-CN"/>
        </w:rPr>
      </w:pPr>
    </w:p>
    <w:p w14:paraId="45E6261C"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疾病</w:t>
      </w:r>
      <w:r>
        <w:rPr>
          <w:rFonts w:hint="eastAsia"/>
          <w:sz w:val="22"/>
          <w:lang w:eastAsia="zh-CN"/>
        </w:rPr>
        <w:t>-</w:t>
      </w:r>
      <w:r>
        <w:rPr>
          <w:rFonts w:hint="eastAsia"/>
          <w:sz w:val="22"/>
          <w:lang w:eastAsia="zh-CN"/>
        </w:rPr>
        <w:t>健康</w:t>
      </w:r>
      <w:r>
        <w:rPr>
          <w:sz w:val="22"/>
          <w:lang w:eastAsia="zh-CN"/>
        </w:rPr>
        <w:t>(</w:t>
      </w:r>
      <w:r w:rsidRPr="000B0933">
        <w:rPr>
          <w:rFonts w:hint="eastAsia"/>
          <w:sz w:val="22"/>
          <w:lang w:eastAsia="zh-CN"/>
        </w:rPr>
        <w:t>职业病</w:t>
      </w:r>
      <w:r w:rsidRPr="000B0933">
        <w:rPr>
          <w:sz w:val="22"/>
          <w:lang w:eastAsia="zh-CN"/>
        </w:rPr>
        <w:t>-</w:t>
      </w:r>
      <w:r w:rsidRPr="000B0933">
        <w:rPr>
          <w:rFonts w:hint="eastAsia"/>
          <w:sz w:val="22"/>
          <w:lang w:eastAsia="zh-CN"/>
        </w:rPr>
        <w:t>健康</w:t>
      </w:r>
      <w:r w:rsidRPr="000B0933">
        <w:rPr>
          <w:rFonts w:hint="eastAsia"/>
          <w:sz w:val="22"/>
          <w:lang w:eastAsia="zh-CN"/>
        </w:rPr>
        <w:t>)</w:t>
      </w:r>
      <w:r>
        <w:rPr>
          <w:sz w:val="22"/>
          <w:lang w:eastAsia="zh-CN"/>
        </w:rPr>
        <w:t>–</w:t>
      </w:r>
      <w:r w:rsidRPr="000B0933">
        <w:rPr>
          <w:rFonts w:hint="eastAsia"/>
          <w:sz w:val="22"/>
          <w:lang w:eastAsia="zh-CN"/>
        </w:rPr>
        <w:t xml:space="preserve"> </w:t>
      </w:r>
      <w:r w:rsidRPr="000B0933">
        <w:rPr>
          <w:rFonts w:hint="eastAsia"/>
          <w:sz w:val="22"/>
          <w:lang w:eastAsia="zh-CN"/>
        </w:rPr>
        <w:t>判断为由于工作活动或环境造成或加剧的健康疾病。</w:t>
      </w:r>
    </w:p>
    <w:p w14:paraId="2950E1F4" w14:textId="77777777" w:rsidR="003170E2" w:rsidRDefault="003170E2">
      <w:pPr>
        <w:widowControl w:val="0"/>
        <w:rPr>
          <w:rFonts w:hint="eastAsia"/>
          <w:sz w:val="22"/>
          <w:lang w:eastAsia="zh-CN"/>
        </w:rPr>
      </w:pPr>
    </w:p>
    <w:p w14:paraId="1EF9290E"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风险</w:t>
      </w:r>
      <w:r>
        <w:rPr>
          <w:rFonts w:hint="eastAsia"/>
          <w:sz w:val="22"/>
          <w:lang w:eastAsia="zh-CN"/>
        </w:rPr>
        <w:t xml:space="preserve"> </w:t>
      </w:r>
      <w:r>
        <w:rPr>
          <w:rFonts w:hint="eastAsia"/>
          <w:sz w:val="22"/>
          <w:lang w:eastAsia="zh-CN"/>
        </w:rPr>
        <w:t>－</w:t>
      </w:r>
      <w:r>
        <w:rPr>
          <w:rFonts w:hint="eastAsia"/>
          <w:sz w:val="22"/>
          <w:lang w:eastAsia="zh-CN"/>
        </w:rPr>
        <w:t xml:space="preserve"> </w:t>
      </w:r>
      <w:r>
        <w:rPr>
          <w:rFonts w:hint="eastAsia"/>
          <w:sz w:val="22"/>
          <w:lang w:eastAsia="zh-CN"/>
        </w:rPr>
        <w:t>特定有害或有益的影响</w:t>
      </w:r>
      <w:r>
        <w:rPr>
          <w:rFonts w:hint="eastAsia"/>
          <w:sz w:val="22"/>
          <w:lang w:eastAsia="zh-CN"/>
        </w:rPr>
        <w:t>/</w:t>
      </w:r>
      <w:r>
        <w:rPr>
          <w:rFonts w:hint="eastAsia"/>
          <w:sz w:val="22"/>
          <w:lang w:eastAsia="zh-CN"/>
        </w:rPr>
        <w:t>危害性事件发生的可能性与后果的结合。</w:t>
      </w:r>
    </w:p>
    <w:p w14:paraId="57A8C8A3" w14:textId="77777777" w:rsidR="003170E2" w:rsidRDefault="003170E2">
      <w:pPr>
        <w:widowControl w:val="0"/>
        <w:rPr>
          <w:rFonts w:hint="eastAsia"/>
          <w:sz w:val="22"/>
          <w:lang w:eastAsia="zh-CN"/>
        </w:rPr>
      </w:pPr>
    </w:p>
    <w:p w14:paraId="01260B28"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风险评价</w:t>
      </w:r>
      <w:r>
        <w:rPr>
          <w:rFonts w:hint="eastAsia"/>
          <w:sz w:val="22"/>
          <w:lang w:eastAsia="zh-CN"/>
        </w:rPr>
        <w:t xml:space="preserve"> </w:t>
      </w:r>
      <w:r>
        <w:rPr>
          <w:rFonts w:hint="eastAsia"/>
          <w:sz w:val="22"/>
          <w:lang w:eastAsia="zh-CN"/>
        </w:rPr>
        <w:t>－</w:t>
      </w:r>
      <w:r>
        <w:rPr>
          <w:rFonts w:hint="eastAsia"/>
          <w:sz w:val="22"/>
          <w:lang w:eastAsia="zh-CN"/>
        </w:rPr>
        <w:t xml:space="preserve"> </w:t>
      </w:r>
      <w:r>
        <w:rPr>
          <w:rFonts w:hint="eastAsia"/>
          <w:sz w:val="22"/>
          <w:lang w:eastAsia="zh-CN"/>
        </w:rPr>
        <w:t>评价风险程度并确定其是否在可承受或接受范围的全过程。</w:t>
      </w:r>
    </w:p>
    <w:p w14:paraId="2B86AD43" w14:textId="77777777" w:rsidR="003170E2" w:rsidRDefault="003170E2">
      <w:pPr>
        <w:widowControl w:val="0"/>
        <w:rPr>
          <w:rFonts w:hint="eastAsia"/>
          <w:sz w:val="22"/>
          <w:lang w:eastAsia="zh-CN"/>
        </w:rPr>
      </w:pPr>
    </w:p>
    <w:p w14:paraId="68B1B1DD"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现状评审</w:t>
      </w:r>
      <w:r>
        <w:rPr>
          <w:rFonts w:hint="eastAsia"/>
          <w:sz w:val="22"/>
          <w:lang w:eastAsia="zh-CN"/>
        </w:rPr>
        <w:t>- EHS</w:t>
      </w:r>
      <w:r>
        <w:rPr>
          <w:rFonts w:hint="eastAsia"/>
          <w:sz w:val="22"/>
          <w:lang w:eastAsia="zh-CN"/>
        </w:rPr>
        <w:t>管理体系正式评估。</w:t>
      </w:r>
    </w:p>
    <w:p w14:paraId="04015E6B" w14:textId="77777777" w:rsidR="003170E2" w:rsidRDefault="003170E2">
      <w:pPr>
        <w:widowControl w:val="0"/>
        <w:rPr>
          <w:rFonts w:hint="eastAsia"/>
          <w:sz w:val="22"/>
          <w:lang w:eastAsia="zh-CN"/>
        </w:rPr>
      </w:pPr>
    </w:p>
    <w:p w14:paraId="438FD2B0" w14:textId="77777777" w:rsidR="003170E2" w:rsidRDefault="003170E2" w:rsidP="0026035A">
      <w:pPr>
        <w:numPr>
          <w:ilvl w:val="1"/>
          <w:numId w:val="16"/>
        </w:numPr>
        <w:tabs>
          <w:tab w:val="num" w:pos="964"/>
        </w:tabs>
        <w:ind w:left="964" w:hanging="532"/>
        <w:rPr>
          <w:rFonts w:hint="eastAsia"/>
          <w:sz w:val="22"/>
          <w:lang w:eastAsia="zh-CN"/>
        </w:rPr>
      </w:pPr>
      <w:r w:rsidRPr="000B0933">
        <w:rPr>
          <w:rFonts w:hint="eastAsia"/>
          <w:sz w:val="22"/>
          <w:lang w:eastAsia="zh-CN"/>
        </w:rPr>
        <w:t>外部因素</w:t>
      </w:r>
      <w:r w:rsidRPr="000B0933">
        <w:rPr>
          <w:sz w:val="22"/>
          <w:lang w:eastAsia="zh-CN"/>
        </w:rPr>
        <w:t>–</w:t>
      </w:r>
      <w:r w:rsidRPr="000B0933">
        <w:rPr>
          <w:rFonts w:hint="eastAsia"/>
          <w:sz w:val="22"/>
          <w:lang w:eastAsia="zh-CN"/>
        </w:rPr>
        <w:t>在公司控制范围以外，但影响公司</w:t>
      </w:r>
      <w:r w:rsidRPr="000B0933">
        <w:rPr>
          <w:rFonts w:hint="eastAsia"/>
          <w:sz w:val="22"/>
          <w:lang w:eastAsia="zh-CN"/>
        </w:rPr>
        <w:t>EHS</w:t>
      </w:r>
      <w:r w:rsidRPr="000B0933">
        <w:rPr>
          <w:rFonts w:hint="eastAsia"/>
          <w:sz w:val="22"/>
          <w:lang w:eastAsia="zh-CN"/>
        </w:rPr>
        <w:t>事项的外部力量，例如：法规、工业标准。</w:t>
      </w:r>
    </w:p>
    <w:p w14:paraId="7F927D08" w14:textId="77777777" w:rsidR="003170E2" w:rsidRDefault="003170E2">
      <w:pPr>
        <w:widowControl w:val="0"/>
        <w:rPr>
          <w:rFonts w:hint="eastAsia"/>
          <w:sz w:val="22"/>
          <w:lang w:eastAsia="zh-CN"/>
        </w:rPr>
      </w:pPr>
    </w:p>
    <w:p w14:paraId="31D3869B"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内部因素</w:t>
      </w:r>
      <w:r>
        <w:rPr>
          <w:rFonts w:hint="eastAsia"/>
          <w:sz w:val="22"/>
          <w:lang w:eastAsia="zh-CN"/>
        </w:rPr>
        <w:t>-</w:t>
      </w:r>
      <w:r>
        <w:rPr>
          <w:rFonts w:hint="eastAsia"/>
          <w:sz w:val="22"/>
          <w:lang w:eastAsia="zh-CN"/>
        </w:rPr>
        <w:t>可能影响到公司传达</w:t>
      </w:r>
      <w:r>
        <w:rPr>
          <w:rFonts w:hint="eastAsia"/>
          <w:sz w:val="22"/>
          <w:lang w:eastAsia="zh-CN"/>
        </w:rPr>
        <w:t>EHS</w:t>
      </w:r>
      <w:r>
        <w:rPr>
          <w:rFonts w:hint="eastAsia"/>
          <w:sz w:val="22"/>
          <w:lang w:eastAsia="zh-CN"/>
        </w:rPr>
        <w:t>方针的能力，如内部的重组，企业文化。</w:t>
      </w:r>
    </w:p>
    <w:p w14:paraId="1ADFB4F6" w14:textId="77777777" w:rsidR="003170E2" w:rsidRDefault="003170E2">
      <w:pPr>
        <w:widowControl w:val="0"/>
        <w:rPr>
          <w:rFonts w:hint="eastAsia"/>
          <w:sz w:val="22"/>
          <w:lang w:eastAsia="zh-CN"/>
        </w:rPr>
      </w:pPr>
    </w:p>
    <w:p w14:paraId="132E143E"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正常情况</w:t>
      </w:r>
      <w:r>
        <w:rPr>
          <w:rFonts w:hint="eastAsia"/>
          <w:sz w:val="22"/>
          <w:lang w:eastAsia="zh-CN"/>
        </w:rPr>
        <w:t>-</w:t>
      </w:r>
      <w:r>
        <w:rPr>
          <w:rFonts w:hint="eastAsia"/>
          <w:sz w:val="22"/>
          <w:lang w:eastAsia="zh-CN"/>
        </w:rPr>
        <w:t>根据工艺</w:t>
      </w:r>
      <w:r w:rsidRPr="000B0933">
        <w:rPr>
          <w:sz w:val="22"/>
          <w:lang w:eastAsia="zh-CN"/>
        </w:rPr>
        <w:t>/</w:t>
      </w:r>
      <w:r w:rsidRPr="000B0933">
        <w:rPr>
          <w:rFonts w:hint="eastAsia"/>
          <w:sz w:val="22"/>
          <w:lang w:eastAsia="zh-CN"/>
        </w:rPr>
        <w:t>运作在预定的方式进行的</w:t>
      </w:r>
      <w:r>
        <w:rPr>
          <w:rFonts w:hint="eastAsia"/>
          <w:sz w:val="22"/>
          <w:lang w:eastAsia="zh-CN"/>
        </w:rPr>
        <w:t>每天的操作和常规功能</w:t>
      </w:r>
      <w:r w:rsidRPr="000B0933">
        <w:rPr>
          <w:rFonts w:hint="eastAsia"/>
          <w:sz w:val="22"/>
          <w:lang w:eastAsia="zh-CN"/>
        </w:rPr>
        <w:t>。</w:t>
      </w:r>
    </w:p>
    <w:p w14:paraId="69CB3DF3" w14:textId="77777777" w:rsidR="003170E2" w:rsidRDefault="003170E2">
      <w:pPr>
        <w:widowControl w:val="0"/>
        <w:rPr>
          <w:rFonts w:hint="eastAsia"/>
          <w:sz w:val="22"/>
          <w:lang w:eastAsia="zh-CN"/>
        </w:rPr>
      </w:pPr>
    </w:p>
    <w:p w14:paraId="351492A8"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异常情况</w:t>
      </w:r>
      <w:r>
        <w:rPr>
          <w:rFonts w:hint="eastAsia"/>
          <w:sz w:val="22"/>
          <w:lang w:eastAsia="zh-CN"/>
        </w:rPr>
        <w:t>-</w:t>
      </w:r>
      <w:r>
        <w:rPr>
          <w:rFonts w:hint="eastAsia"/>
          <w:sz w:val="22"/>
          <w:lang w:eastAsia="zh-CN"/>
        </w:rPr>
        <w:t>事件造成轻微的受伤、临时性的环境变化或机械故障，损坏或维修活动。</w:t>
      </w:r>
    </w:p>
    <w:p w14:paraId="714B08C6" w14:textId="77777777" w:rsidR="003170E2" w:rsidRDefault="003170E2">
      <w:pPr>
        <w:widowControl w:val="0"/>
        <w:rPr>
          <w:rFonts w:hint="eastAsia"/>
          <w:sz w:val="22"/>
          <w:lang w:eastAsia="zh-CN"/>
        </w:rPr>
      </w:pPr>
    </w:p>
    <w:p w14:paraId="669C9AA6" w14:textId="77777777" w:rsidR="003170E2" w:rsidRDefault="003170E2" w:rsidP="0026035A">
      <w:pPr>
        <w:numPr>
          <w:ilvl w:val="1"/>
          <w:numId w:val="16"/>
        </w:numPr>
        <w:tabs>
          <w:tab w:val="num" w:pos="964"/>
        </w:tabs>
        <w:ind w:left="964" w:hanging="532"/>
        <w:rPr>
          <w:rFonts w:hint="eastAsia"/>
          <w:sz w:val="22"/>
          <w:lang w:eastAsia="zh-CN"/>
        </w:rPr>
      </w:pPr>
      <w:r>
        <w:rPr>
          <w:rFonts w:hint="eastAsia"/>
          <w:sz w:val="22"/>
          <w:lang w:eastAsia="zh-CN"/>
        </w:rPr>
        <w:t>紧急情况</w:t>
      </w:r>
      <w:r>
        <w:rPr>
          <w:rFonts w:hint="eastAsia"/>
          <w:sz w:val="22"/>
          <w:lang w:eastAsia="zh-CN"/>
        </w:rPr>
        <w:t>-</w:t>
      </w:r>
      <w:r>
        <w:rPr>
          <w:rFonts w:hint="eastAsia"/>
          <w:sz w:val="22"/>
          <w:lang w:eastAsia="zh-CN"/>
        </w:rPr>
        <w:t>事故造成严重人员受伤、财物损害和环境破坏，如：火灾，溶剂</w:t>
      </w:r>
      <w:r>
        <w:rPr>
          <w:rFonts w:hint="eastAsia"/>
          <w:sz w:val="22"/>
          <w:lang w:eastAsia="zh-CN"/>
        </w:rPr>
        <w:t>/</w:t>
      </w:r>
      <w:r>
        <w:rPr>
          <w:rFonts w:hint="eastAsia"/>
          <w:sz w:val="22"/>
          <w:lang w:eastAsia="zh-CN"/>
        </w:rPr>
        <w:t>化学</w:t>
      </w:r>
      <w:r w:rsidRPr="000B0933">
        <w:rPr>
          <w:rFonts w:hint="eastAsia"/>
          <w:sz w:val="22"/>
          <w:lang w:eastAsia="zh-CN"/>
        </w:rPr>
        <w:t>药品意外排放。</w:t>
      </w:r>
    </w:p>
    <w:p w14:paraId="20E5C2ED" w14:textId="77777777" w:rsidR="005609E4" w:rsidRDefault="005609E4" w:rsidP="005609E4">
      <w:pPr>
        <w:pStyle w:val="ac"/>
        <w:ind w:firstLine="440"/>
        <w:rPr>
          <w:rFonts w:hint="eastAsia"/>
          <w:sz w:val="22"/>
          <w:lang w:eastAsia="zh-CN"/>
        </w:rPr>
      </w:pPr>
    </w:p>
    <w:p w14:paraId="2973B1CD" w14:textId="77777777" w:rsidR="003170E2" w:rsidRPr="005609E4" w:rsidRDefault="003170E2" w:rsidP="005609E4">
      <w:pPr>
        <w:numPr>
          <w:ilvl w:val="0"/>
          <w:numId w:val="16"/>
        </w:numPr>
        <w:rPr>
          <w:rFonts w:hint="eastAsia"/>
          <w:sz w:val="22"/>
          <w:lang w:eastAsia="zh-CN"/>
        </w:rPr>
      </w:pPr>
      <w:r w:rsidRPr="005609E4">
        <w:rPr>
          <w:rFonts w:hint="eastAsia"/>
          <w:b/>
          <w:sz w:val="22"/>
          <w:lang w:eastAsia="zh-CN"/>
        </w:rPr>
        <w:t>程序</w:t>
      </w:r>
      <w:r w:rsidRPr="005609E4">
        <w:rPr>
          <w:b/>
          <w:sz w:val="22"/>
        </w:rPr>
        <w:t>PROCEDURE</w:t>
      </w:r>
    </w:p>
    <w:p w14:paraId="5678C5AF" w14:textId="77777777" w:rsidR="005609E4" w:rsidRPr="005609E4" w:rsidRDefault="005609E4" w:rsidP="005609E4">
      <w:pPr>
        <w:ind w:left="480"/>
        <w:rPr>
          <w:rFonts w:hint="eastAsia"/>
          <w:sz w:val="22"/>
          <w:lang w:eastAsia="zh-CN"/>
        </w:rPr>
      </w:pPr>
    </w:p>
    <w:p w14:paraId="7244BDF6" w14:textId="77777777" w:rsidR="0006718F" w:rsidRDefault="003170E2" w:rsidP="005609E4">
      <w:pPr>
        <w:numPr>
          <w:ilvl w:val="1"/>
          <w:numId w:val="16"/>
        </w:numPr>
        <w:tabs>
          <w:tab w:val="num" w:pos="964"/>
        </w:tabs>
        <w:ind w:left="964" w:hanging="532"/>
        <w:rPr>
          <w:rFonts w:hint="eastAsia"/>
          <w:sz w:val="22"/>
          <w:lang w:eastAsia="zh-CN"/>
        </w:rPr>
      </w:pPr>
      <w:r w:rsidRPr="005609E4">
        <w:rPr>
          <w:rFonts w:hint="eastAsia"/>
          <w:sz w:val="22"/>
          <w:lang w:eastAsia="zh-CN"/>
        </w:rPr>
        <w:t>一般要求</w:t>
      </w:r>
    </w:p>
    <w:p w14:paraId="52387C14" w14:textId="77777777" w:rsidR="00F5744D" w:rsidRPr="00D02B02" w:rsidRDefault="00F5744D" w:rsidP="00AA6169">
      <w:pPr>
        <w:numPr>
          <w:ilvl w:val="2"/>
          <w:numId w:val="16"/>
        </w:numPr>
        <w:tabs>
          <w:tab w:val="num" w:pos="1588"/>
        </w:tabs>
        <w:ind w:left="1588" w:hanging="624"/>
        <w:rPr>
          <w:rFonts w:hint="eastAsia"/>
          <w:sz w:val="22"/>
          <w:lang w:eastAsia="zh-CN"/>
        </w:rPr>
      </w:pPr>
      <w:r w:rsidRPr="00D02B02">
        <w:rPr>
          <w:rFonts w:hint="eastAsia"/>
          <w:sz w:val="22"/>
          <w:lang w:eastAsia="zh-CN"/>
        </w:rPr>
        <w:t>危险性工艺进行危险、有害因素识别和风险评价采用</w:t>
      </w:r>
      <w:r w:rsidRPr="00D02B02">
        <w:rPr>
          <w:rFonts w:hint="eastAsia"/>
          <w:sz w:val="22"/>
          <w:lang w:eastAsia="zh-CN"/>
        </w:rPr>
        <w:t>HAZOP</w:t>
      </w:r>
      <w:r w:rsidRPr="00D02B02">
        <w:rPr>
          <w:rFonts w:hint="eastAsia"/>
          <w:sz w:val="22"/>
          <w:lang w:eastAsia="zh-CN"/>
        </w:rPr>
        <w:t>方法</w:t>
      </w:r>
      <w:r w:rsidR="00457ED3" w:rsidRPr="00D02B02">
        <w:rPr>
          <w:rFonts w:hint="eastAsia"/>
          <w:sz w:val="22"/>
          <w:lang w:eastAsia="zh-CN"/>
        </w:rPr>
        <w:t>；</w:t>
      </w:r>
    </w:p>
    <w:p w14:paraId="5BFCF2E4" w14:textId="77777777" w:rsidR="00F77EC2" w:rsidRPr="00D02B02" w:rsidRDefault="00F77EC2" w:rsidP="00F77EC2">
      <w:pPr>
        <w:ind w:left="1588"/>
        <w:rPr>
          <w:rFonts w:hint="eastAsia"/>
          <w:sz w:val="22"/>
          <w:lang w:eastAsia="zh-CN"/>
        </w:rPr>
      </w:pPr>
    </w:p>
    <w:p w14:paraId="11FEF6B0" w14:textId="77777777" w:rsidR="002E4844" w:rsidRPr="00D02B02" w:rsidRDefault="002E4844" w:rsidP="00AA6169">
      <w:pPr>
        <w:numPr>
          <w:ilvl w:val="2"/>
          <w:numId w:val="16"/>
        </w:numPr>
        <w:tabs>
          <w:tab w:val="num" w:pos="1588"/>
        </w:tabs>
        <w:ind w:left="1588" w:hanging="624"/>
        <w:rPr>
          <w:rFonts w:hint="eastAsia"/>
          <w:color w:val="000000"/>
          <w:sz w:val="22"/>
          <w:lang w:eastAsia="zh-CN"/>
        </w:rPr>
      </w:pPr>
      <w:r w:rsidRPr="00D02B02">
        <w:rPr>
          <w:rFonts w:hint="eastAsia"/>
          <w:color w:val="000000"/>
          <w:sz w:val="22"/>
          <w:lang w:eastAsia="zh-CN"/>
        </w:rPr>
        <w:t>高风险工作、经常重复工作、复杂工作采用</w:t>
      </w:r>
      <w:r w:rsidR="001A18D0">
        <w:rPr>
          <w:rFonts w:hint="eastAsia"/>
          <w:color w:val="000000"/>
          <w:sz w:val="22"/>
          <w:lang w:eastAsia="zh-CN"/>
        </w:rPr>
        <w:t>工作危害分析法</w:t>
      </w:r>
      <w:r w:rsidR="00E64FB4" w:rsidRPr="00D02B02">
        <w:rPr>
          <w:rFonts w:hint="eastAsia"/>
          <w:color w:val="000000"/>
          <w:sz w:val="22"/>
          <w:lang w:eastAsia="zh-CN"/>
        </w:rPr>
        <w:t xml:space="preserve"> </w:t>
      </w:r>
      <w:r w:rsidRPr="00D02B02">
        <w:rPr>
          <w:rFonts w:hint="eastAsia"/>
          <w:color w:val="000000"/>
          <w:sz w:val="22"/>
          <w:lang w:eastAsia="zh-CN"/>
        </w:rPr>
        <w:t>( JHA)</w:t>
      </w:r>
      <w:r w:rsidRPr="00D02B02">
        <w:rPr>
          <w:rFonts w:hint="eastAsia"/>
          <w:color w:val="000000"/>
          <w:sz w:val="22"/>
          <w:lang w:eastAsia="zh-CN"/>
        </w:rPr>
        <w:t>的方式</w:t>
      </w:r>
      <w:r w:rsidR="00BE1AC0">
        <w:rPr>
          <w:rFonts w:hint="eastAsia"/>
          <w:color w:val="000000"/>
          <w:sz w:val="22"/>
          <w:lang w:eastAsia="zh-CN"/>
        </w:rPr>
        <w:t>进行</w:t>
      </w:r>
      <w:r w:rsidRPr="00D02B02">
        <w:rPr>
          <w:rFonts w:hint="eastAsia"/>
          <w:color w:val="000000"/>
          <w:sz w:val="22"/>
          <w:lang w:eastAsia="zh-CN"/>
        </w:rPr>
        <w:t>评价。</w:t>
      </w:r>
    </w:p>
    <w:p w14:paraId="7D4A79F4" w14:textId="77777777" w:rsidR="00F77EC2" w:rsidRPr="00D02B02" w:rsidRDefault="00F77EC2" w:rsidP="00F77EC2">
      <w:pPr>
        <w:rPr>
          <w:rFonts w:hint="eastAsia"/>
          <w:color w:val="000000"/>
          <w:sz w:val="22"/>
          <w:lang w:eastAsia="zh-CN"/>
        </w:rPr>
      </w:pPr>
    </w:p>
    <w:p w14:paraId="2D357270" w14:textId="77777777" w:rsidR="00E64FB4" w:rsidRPr="00D02B02" w:rsidRDefault="00F77EC2" w:rsidP="002E4844">
      <w:pPr>
        <w:numPr>
          <w:ilvl w:val="2"/>
          <w:numId w:val="16"/>
        </w:numPr>
        <w:tabs>
          <w:tab w:val="num" w:pos="1588"/>
        </w:tabs>
        <w:ind w:left="1588" w:hanging="624"/>
        <w:rPr>
          <w:rFonts w:hint="eastAsia"/>
          <w:sz w:val="22"/>
          <w:lang w:eastAsia="zh-CN"/>
        </w:rPr>
      </w:pPr>
      <w:r w:rsidRPr="00D02B02">
        <w:rPr>
          <w:rFonts w:hint="eastAsia"/>
          <w:sz w:val="22"/>
          <w:lang w:eastAsia="zh-CN"/>
        </w:rPr>
        <w:t>设备设施（安全生产条件）采用</w:t>
      </w:r>
      <w:r w:rsidR="00E64FB4" w:rsidRPr="00D02B02">
        <w:rPr>
          <w:rFonts w:hint="eastAsia"/>
          <w:color w:val="000000"/>
          <w:sz w:val="22"/>
          <w:lang w:eastAsia="zh-CN"/>
        </w:rPr>
        <w:t>安全检查表</w:t>
      </w:r>
      <w:r w:rsidR="00E64FB4" w:rsidRPr="00D02B02">
        <w:rPr>
          <w:rFonts w:hint="eastAsia"/>
          <w:color w:val="000000"/>
          <w:sz w:val="22"/>
          <w:lang w:eastAsia="zh-CN"/>
        </w:rPr>
        <w:t>(SCL)</w:t>
      </w:r>
      <w:r w:rsidR="00E64FB4" w:rsidRPr="00D02B02">
        <w:rPr>
          <w:rFonts w:hint="eastAsia"/>
          <w:color w:val="000000"/>
          <w:sz w:val="22"/>
          <w:lang w:eastAsia="zh-CN"/>
        </w:rPr>
        <w:t>的方法进行</w:t>
      </w:r>
      <w:r w:rsidRPr="00D02B02">
        <w:rPr>
          <w:rFonts w:hint="eastAsia"/>
          <w:sz w:val="22"/>
          <w:lang w:eastAsia="zh-CN"/>
        </w:rPr>
        <w:t>危险、有害因素识别和风险</w:t>
      </w:r>
      <w:r w:rsidR="00E64FB4" w:rsidRPr="00D02B02">
        <w:rPr>
          <w:rFonts w:hint="eastAsia"/>
          <w:color w:val="000000"/>
          <w:sz w:val="22"/>
          <w:lang w:eastAsia="zh-CN"/>
        </w:rPr>
        <w:t>评价：</w:t>
      </w:r>
    </w:p>
    <w:p w14:paraId="767402A2" w14:textId="77777777" w:rsidR="00F77EC2" w:rsidRPr="00D02B02" w:rsidRDefault="00F77EC2" w:rsidP="00F77EC2">
      <w:pPr>
        <w:rPr>
          <w:rFonts w:hint="eastAsia"/>
          <w:sz w:val="22"/>
          <w:lang w:eastAsia="zh-CN"/>
        </w:rPr>
      </w:pPr>
    </w:p>
    <w:p w14:paraId="5B95F9C9" w14:textId="77777777" w:rsidR="00F55C98" w:rsidRPr="00D02B02" w:rsidRDefault="00F55C98" w:rsidP="009D2D6F">
      <w:pPr>
        <w:numPr>
          <w:ilvl w:val="2"/>
          <w:numId w:val="16"/>
        </w:numPr>
        <w:tabs>
          <w:tab w:val="num" w:pos="1588"/>
        </w:tabs>
        <w:ind w:left="1588" w:hanging="624"/>
        <w:rPr>
          <w:rFonts w:hint="eastAsia"/>
          <w:sz w:val="22"/>
          <w:lang w:eastAsia="zh-CN"/>
        </w:rPr>
      </w:pPr>
      <w:r w:rsidRPr="00D02B02">
        <w:rPr>
          <w:rFonts w:ascii="宋体" w:hAnsi="宋体" w:cs="Arial" w:hint="eastAsia"/>
          <w:sz w:val="22"/>
          <w:szCs w:val="22"/>
          <w:lang w:eastAsia="zh-CN"/>
        </w:rPr>
        <w:t>产品</w:t>
      </w:r>
      <w:r w:rsidRPr="00D02B02">
        <w:rPr>
          <w:rFonts w:hint="eastAsia"/>
          <w:sz w:val="22"/>
          <w:lang w:eastAsia="zh-CN"/>
        </w:rPr>
        <w:t>中涉及的化学品和粉尘职业健康风险采用</w:t>
      </w:r>
      <w:r w:rsidRPr="00D02B02">
        <w:rPr>
          <w:rFonts w:hint="eastAsia"/>
          <w:sz w:val="22"/>
          <w:lang w:eastAsia="zh-CN"/>
        </w:rPr>
        <w:t>CIW</w:t>
      </w:r>
      <w:r w:rsidRPr="00D02B02">
        <w:rPr>
          <w:rFonts w:hint="eastAsia"/>
          <w:sz w:val="22"/>
          <w:lang w:eastAsia="zh-CN"/>
        </w:rPr>
        <w:t>评估方法。</w:t>
      </w:r>
    </w:p>
    <w:p w14:paraId="239C7474" w14:textId="77777777" w:rsidR="00972AE1" w:rsidRDefault="00972AE1" w:rsidP="002E4844">
      <w:pPr>
        <w:pStyle w:val="ac"/>
        <w:ind w:firstLineChars="0" w:firstLine="0"/>
        <w:rPr>
          <w:rFonts w:ascii="宋体" w:hAnsi="宋体" w:cs="Arial" w:hint="eastAsia"/>
          <w:sz w:val="22"/>
          <w:szCs w:val="22"/>
          <w:lang w:eastAsia="zh-CN"/>
        </w:rPr>
      </w:pPr>
    </w:p>
    <w:p w14:paraId="442C5737" w14:textId="77777777" w:rsidR="00FE574F" w:rsidRPr="00FE574F" w:rsidRDefault="00FE574F" w:rsidP="00972AE1">
      <w:pPr>
        <w:numPr>
          <w:ilvl w:val="2"/>
          <w:numId w:val="16"/>
        </w:numPr>
        <w:tabs>
          <w:tab w:val="num" w:pos="1588"/>
        </w:tabs>
        <w:ind w:left="1588" w:hanging="624"/>
        <w:rPr>
          <w:sz w:val="22"/>
          <w:lang w:eastAsia="zh-CN"/>
        </w:rPr>
      </w:pPr>
      <w:r w:rsidRPr="00D02B02">
        <w:rPr>
          <w:rFonts w:hint="eastAsia"/>
          <w:sz w:val="22"/>
          <w:lang w:eastAsia="zh-CN"/>
        </w:rPr>
        <w:t>其他常规安全、环保活动的</w:t>
      </w:r>
      <w:r w:rsidRPr="00D02B02">
        <w:rPr>
          <w:rFonts w:hint="eastAsia"/>
          <w:sz w:val="22"/>
          <w:lang w:eastAsia="zh-CN"/>
        </w:rPr>
        <w:t>EHS</w:t>
      </w:r>
      <w:r w:rsidRPr="00D02B02">
        <w:rPr>
          <w:rFonts w:hint="eastAsia"/>
          <w:sz w:val="22"/>
          <w:lang w:eastAsia="zh-CN"/>
        </w:rPr>
        <w:t>危害识别和评估方法采用</w:t>
      </w:r>
      <w:r>
        <w:rPr>
          <w:rFonts w:hint="eastAsia"/>
          <w:sz w:val="22"/>
          <w:lang w:eastAsia="zh-CN"/>
        </w:rPr>
        <w:t>L</w:t>
      </w:r>
      <w:r>
        <w:rPr>
          <w:sz w:val="22"/>
          <w:lang w:eastAsia="zh-CN"/>
        </w:rPr>
        <w:t>C</w:t>
      </w:r>
      <w:r w:rsidRPr="00D02B02">
        <w:rPr>
          <w:rFonts w:hint="eastAsia"/>
          <w:sz w:val="22"/>
          <w:lang w:eastAsia="zh-CN"/>
        </w:rPr>
        <w:t>法</w:t>
      </w:r>
      <w:r>
        <w:rPr>
          <w:rFonts w:hint="eastAsia"/>
          <w:sz w:val="22"/>
          <w:lang w:eastAsia="zh-CN"/>
        </w:rPr>
        <w:t>。</w:t>
      </w:r>
    </w:p>
    <w:p w14:paraId="741AA0FC" w14:textId="77777777" w:rsidR="00FE574F" w:rsidRPr="00FE574F" w:rsidRDefault="00FE574F" w:rsidP="00FE574F">
      <w:pPr>
        <w:pStyle w:val="ac"/>
        <w:ind w:firstLine="440"/>
        <w:rPr>
          <w:rFonts w:ascii="宋体" w:hAnsi="宋体" w:cs="Arial" w:hint="eastAsia"/>
          <w:sz w:val="22"/>
          <w:szCs w:val="22"/>
          <w:lang w:eastAsia="zh-CN"/>
        </w:rPr>
      </w:pPr>
    </w:p>
    <w:p w14:paraId="3C9ED2BE" w14:textId="77777777" w:rsidR="00972AE1" w:rsidRDefault="00FF3995" w:rsidP="00972AE1">
      <w:pPr>
        <w:numPr>
          <w:ilvl w:val="2"/>
          <w:numId w:val="16"/>
        </w:numPr>
        <w:tabs>
          <w:tab w:val="num" w:pos="1588"/>
        </w:tabs>
        <w:ind w:left="1588" w:hanging="624"/>
        <w:rPr>
          <w:rFonts w:hint="eastAsia"/>
          <w:sz w:val="22"/>
          <w:lang w:eastAsia="zh-CN"/>
        </w:rPr>
      </w:pPr>
      <w:r w:rsidRPr="00972AE1">
        <w:rPr>
          <w:rFonts w:ascii="宋体" w:hAnsi="宋体" w:cs="Arial" w:hint="eastAsia"/>
          <w:sz w:val="22"/>
          <w:szCs w:val="22"/>
          <w:lang w:eastAsia="zh-CN"/>
        </w:rPr>
        <w:t>设备</w:t>
      </w:r>
      <w:r w:rsidRPr="00972AE1">
        <w:rPr>
          <w:rFonts w:ascii="宋体" w:hAnsi="宋体" w:hint="eastAsia"/>
          <w:sz w:val="22"/>
          <w:szCs w:val="22"/>
          <w:lang w:eastAsia="zh-CN"/>
        </w:rPr>
        <w:t>设施采用检查表法进行识别和评估。</w:t>
      </w:r>
    </w:p>
    <w:p w14:paraId="34078BC8" w14:textId="77777777" w:rsidR="00972AE1" w:rsidRDefault="00972AE1" w:rsidP="00972AE1">
      <w:pPr>
        <w:pStyle w:val="ac"/>
        <w:ind w:firstLine="440"/>
        <w:rPr>
          <w:rFonts w:ascii="宋体" w:hAnsi="宋体" w:hint="eastAsia"/>
          <w:sz w:val="22"/>
          <w:szCs w:val="22"/>
          <w:lang w:eastAsia="zh-CN"/>
        </w:rPr>
      </w:pPr>
    </w:p>
    <w:p w14:paraId="208A3972" w14:textId="77777777" w:rsidR="00972AE1" w:rsidRDefault="00FF3995" w:rsidP="00972AE1">
      <w:pPr>
        <w:numPr>
          <w:ilvl w:val="2"/>
          <w:numId w:val="16"/>
        </w:numPr>
        <w:tabs>
          <w:tab w:val="num" w:pos="1588"/>
        </w:tabs>
        <w:ind w:left="1588" w:hanging="624"/>
        <w:rPr>
          <w:rFonts w:hint="eastAsia"/>
          <w:sz w:val="22"/>
          <w:lang w:eastAsia="zh-CN"/>
        </w:rPr>
      </w:pPr>
      <w:r w:rsidRPr="00972AE1">
        <w:rPr>
          <w:rFonts w:ascii="宋体" w:hAnsi="宋体" w:hint="eastAsia"/>
          <w:sz w:val="22"/>
          <w:szCs w:val="22"/>
          <w:lang w:eastAsia="zh-CN"/>
        </w:rPr>
        <w:t>在进行风险识别和评估前，建立作业活动清单。</w:t>
      </w:r>
    </w:p>
    <w:p w14:paraId="71CA9052" w14:textId="77777777" w:rsidR="00972AE1" w:rsidRDefault="00972AE1" w:rsidP="00972AE1">
      <w:pPr>
        <w:pStyle w:val="ac"/>
        <w:ind w:firstLine="440"/>
        <w:rPr>
          <w:rFonts w:ascii="宋体" w:hAnsi="宋体" w:hint="eastAsia"/>
          <w:sz w:val="22"/>
          <w:szCs w:val="22"/>
          <w:lang w:eastAsia="zh-CN"/>
        </w:rPr>
      </w:pPr>
    </w:p>
    <w:p w14:paraId="030F85B1" w14:textId="77777777" w:rsidR="00FF3995" w:rsidRPr="00972AE1" w:rsidRDefault="00FF3995" w:rsidP="00972AE1">
      <w:pPr>
        <w:numPr>
          <w:ilvl w:val="2"/>
          <w:numId w:val="16"/>
        </w:numPr>
        <w:tabs>
          <w:tab w:val="num" w:pos="1588"/>
        </w:tabs>
        <w:ind w:left="1588" w:hanging="624"/>
        <w:rPr>
          <w:rFonts w:hint="eastAsia"/>
          <w:sz w:val="22"/>
          <w:lang w:eastAsia="zh-CN"/>
        </w:rPr>
      </w:pPr>
      <w:r w:rsidRPr="00972AE1">
        <w:rPr>
          <w:rFonts w:ascii="宋体" w:hAnsi="宋体" w:hint="eastAsia"/>
          <w:sz w:val="22"/>
          <w:szCs w:val="22"/>
          <w:lang w:eastAsia="zh-CN"/>
        </w:rPr>
        <w:t>风险识别和评估结束后，编制风险评估报告，对评估中识别的问题进行整改。</w:t>
      </w:r>
    </w:p>
    <w:p w14:paraId="058879FF" w14:textId="77777777" w:rsidR="00972AE1" w:rsidRDefault="00972AE1" w:rsidP="00972AE1">
      <w:pPr>
        <w:pStyle w:val="ac"/>
        <w:ind w:firstLine="440"/>
        <w:rPr>
          <w:rFonts w:hint="eastAsia"/>
          <w:sz w:val="22"/>
          <w:lang w:eastAsia="zh-CN"/>
        </w:rPr>
      </w:pPr>
    </w:p>
    <w:p w14:paraId="5FBCE2EF" w14:textId="77777777" w:rsidR="00FF3995" w:rsidRPr="00972AE1" w:rsidRDefault="00FF3995" w:rsidP="00972AE1">
      <w:pPr>
        <w:numPr>
          <w:ilvl w:val="2"/>
          <w:numId w:val="16"/>
        </w:numPr>
        <w:tabs>
          <w:tab w:val="num" w:pos="1588"/>
        </w:tabs>
        <w:ind w:left="1588" w:hanging="624"/>
        <w:rPr>
          <w:rFonts w:hint="eastAsia"/>
          <w:sz w:val="22"/>
          <w:lang w:eastAsia="zh-CN"/>
        </w:rPr>
      </w:pPr>
      <w:r w:rsidRPr="00972AE1">
        <w:rPr>
          <w:rFonts w:ascii="宋体" w:hAnsi="宋体" w:hint="eastAsia"/>
          <w:sz w:val="22"/>
          <w:szCs w:val="22"/>
          <w:lang w:eastAsia="zh-CN"/>
        </w:rPr>
        <w:t>每年定期对风险评估结果进行效果评价。若发生事故、未遂事故或变更后及时更新风险评估。</w:t>
      </w:r>
    </w:p>
    <w:p w14:paraId="6C5ADD9A" w14:textId="77777777" w:rsidR="0006718F" w:rsidRDefault="0006718F" w:rsidP="0006718F">
      <w:pPr>
        <w:widowControl w:val="0"/>
        <w:rPr>
          <w:rFonts w:hint="eastAsia"/>
          <w:sz w:val="22"/>
          <w:lang w:eastAsia="zh-CN"/>
        </w:rPr>
      </w:pPr>
    </w:p>
    <w:p w14:paraId="74F45859" w14:textId="77777777" w:rsidR="00855B8D" w:rsidRPr="00067792" w:rsidRDefault="003170E2" w:rsidP="00067792">
      <w:pPr>
        <w:numPr>
          <w:ilvl w:val="1"/>
          <w:numId w:val="16"/>
        </w:numPr>
        <w:tabs>
          <w:tab w:val="num" w:pos="964"/>
        </w:tabs>
        <w:ind w:left="964" w:hanging="532"/>
        <w:rPr>
          <w:rFonts w:hint="eastAsia"/>
          <w:sz w:val="22"/>
          <w:lang w:eastAsia="zh-CN"/>
        </w:rPr>
      </w:pPr>
      <w:r>
        <w:rPr>
          <w:rFonts w:hint="eastAsia"/>
          <w:sz w:val="22"/>
          <w:lang w:eastAsia="zh-CN"/>
        </w:rPr>
        <w:t>初步研究和</w:t>
      </w:r>
      <w:r>
        <w:rPr>
          <w:rFonts w:hint="eastAsia"/>
          <w:sz w:val="22"/>
          <w:lang w:eastAsia="zh-CN"/>
        </w:rPr>
        <w:t>EHS</w:t>
      </w:r>
      <w:r>
        <w:rPr>
          <w:rFonts w:hint="eastAsia"/>
          <w:sz w:val="22"/>
          <w:lang w:eastAsia="zh-CN"/>
        </w:rPr>
        <w:t>危害辨识</w:t>
      </w:r>
    </w:p>
    <w:p w14:paraId="5CEE54D4" w14:textId="77777777" w:rsidR="003170E2" w:rsidRPr="00855B8D" w:rsidRDefault="003170E2" w:rsidP="00067792">
      <w:pPr>
        <w:numPr>
          <w:ilvl w:val="2"/>
          <w:numId w:val="16"/>
        </w:numPr>
        <w:tabs>
          <w:tab w:val="num" w:pos="1588"/>
        </w:tabs>
        <w:ind w:left="1588" w:hanging="624"/>
        <w:rPr>
          <w:rFonts w:hint="eastAsia"/>
          <w:sz w:val="22"/>
          <w:lang w:eastAsia="zh-CN"/>
        </w:rPr>
      </w:pPr>
      <w:r w:rsidRPr="00855B8D">
        <w:rPr>
          <w:rFonts w:hint="eastAsia"/>
          <w:sz w:val="22"/>
          <w:lang w:eastAsia="zh-CN"/>
        </w:rPr>
        <w:t>EHS</w:t>
      </w:r>
      <w:r w:rsidRPr="00855B8D">
        <w:rPr>
          <w:rFonts w:hint="eastAsia"/>
          <w:sz w:val="22"/>
          <w:lang w:eastAsia="zh-CN"/>
        </w:rPr>
        <w:t>初始状况评审（</w:t>
      </w:r>
      <w:r w:rsidRPr="00855B8D">
        <w:rPr>
          <w:rFonts w:hint="eastAsia"/>
          <w:sz w:val="22"/>
          <w:lang w:eastAsia="zh-CN"/>
        </w:rPr>
        <w:t>ISR</w:t>
      </w:r>
      <w:r w:rsidRPr="00855B8D">
        <w:rPr>
          <w:rFonts w:hint="eastAsia"/>
          <w:sz w:val="22"/>
          <w:lang w:eastAsia="zh-CN"/>
        </w:rPr>
        <w:t>）－评审文件、档案和操作、活动、产品和服务的资料与信息以及对现场进行评估以辩识可能存在的</w:t>
      </w:r>
      <w:r w:rsidRPr="00855B8D">
        <w:rPr>
          <w:rFonts w:hint="eastAsia"/>
          <w:sz w:val="22"/>
          <w:lang w:eastAsia="zh-CN"/>
        </w:rPr>
        <w:t>EHS</w:t>
      </w:r>
      <w:r w:rsidRPr="00855B8D">
        <w:rPr>
          <w:rFonts w:hint="eastAsia"/>
          <w:sz w:val="22"/>
          <w:lang w:eastAsia="zh-CN"/>
        </w:rPr>
        <w:t>危害。主要包含并不限于以下资料：</w:t>
      </w:r>
    </w:p>
    <w:p w14:paraId="3E3924A7" w14:textId="77777777" w:rsidR="003170E2" w:rsidRPr="000B0933" w:rsidRDefault="003170E2" w:rsidP="00BA1429">
      <w:pPr>
        <w:numPr>
          <w:ilvl w:val="3"/>
          <w:numId w:val="12"/>
        </w:numPr>
        <w:tabs>
          <w:tab w:val="clear" w:pos="1985"/>
          <w:tab w:val="num" w:pos="1701"/>
          <w:tab w:val="left" w:pos="1920"/>
        </w:tabs>
        <w:ind w:left="1701" w:hanging="113"/>
        <w:rPr>
          <w:rFonts w:hint="eastAsia"/>
          <w:sz w:val="22"/>
          <w:lang w:eastAsia="zh-CN"/>
        </w:rPr>
      </w:pPr>
      <w:r w:rsidRPr="000B0933">
        <w:rPr>
          <w:rFonts w:hint="eastAsia"/>
          <w:sz w:val="22"/>
          <w:lang w:eastAsia="zh-CN"/>
        </w:rPr>
        <w:t>公司机构和职责划分，现行环境管理措施；</w:t>
      </w:r>
    </w:p>
    <w:p w14:paraId="313FFA21" w14:textId="77777777" w:rsidR="003170E2" w:rsidRPr="000B0933" w:rsidRDefault="003170E2" w:rsidP="00BA1429">
      <w:pPr>
        <w:numPr>
          <w:ilvl w:val="3"/>
          <w:numId w:val="12"/>
        </w:numPr>
        <w:tabs>
          <w:tab w:val="clear" w:pos="1985"/>
          <w:tab w:val="num" w:pos="1701"/>
          <w:tab w:val="left" w:pos="1920"/>
        </w:tabs>
        <w:ind w:left="1701" w:hanging="113"/>
        <w:rPr>
          <w:rFonts w:hint="eastAsia"/>
          <w:sz w:val="22"/>
          <w:lang w:eastAsia="zh-CN"/>
        </w:rPr>
      </w:pPr>
      <w:r w:rsidRPr="000B0933">
        <w:rPr>
          <w:rFonts w:hint="eastAsia"/>
          <w:sz w:val="22"/>
          <w:lang w:eastAsia="zh-CN"/>
        </w:rPr>
        <w:t>厂区平面布置图、工艺流程图；</w:t>
      </w:r>
      <w:r w:rsidRPr="000B0933">
        <w:rPr>
          <w:rFonts w:hint="eastAsia"/>
          <w:sz w:val="22"/>
          <w:lang w:eastAsia="zh-CN"/>
        </w:rPr>
        <w:t xml:space="preserve"> </w:t>
      </w:r>
    </w:p>
    <w:p w14:paraId="7E6B8732" w14:textId="77777777" w:rsidR="003170E2" w:rsidRPr="000B0933" w:rsidRDefault="003170E2" w:rsidP="00BA1429">
      <w:pPr>
        <w:numPr>
          <w:ilvl w:val="3"/>
          <w:numId w:val="12"/>
        </w:numPr>
        <w:tabs>
          <w:tab w:val="clear" w:pos="1985"/>
          <w:tab w:val="num" w:pos="1701"/>
          <w:tab w:val="left" w:pos="1920"/>
        </w:tabs>
        <w:ind w:left="1701" w:hanging="113"/>
        <w:rPr>
          <w:rFonts w:hint="eastAsia"/>
          <w:sz w:val="22"/>
          <w:lang w:eastAsia="zh-CN"/>
        </w:rPr>
      </w:pPr>
      <w:r w:rsidRPr="000B0933">
        <w:rPr>
          <w:rFonts w:hint="eastAsia"/>
          <w:sz w:val="22"/>
          <w:lang w:eastAsia="zh-CN"/>
        </w:rPr>
        <w:t>能源、资源使用统计；化学品使用情况及化学品材料安全参数（</w:t>
      </w:r>
      <w:r w:rsidRPr="000B0933">
        <w:rPr>
          <w:rFonts w:hint="eastAsia"/>
          <w:sz w:val="22"/>
          <w:lang w:eastAsia="zh-CN"/>
        </w:rPr>
        <w:t>SDS</w:t>
      </w:r>
      <w:r w:rsidRPr="000B0933">
        <w:rPr>
          <w:rFonts w:hint="eastAsia"/>
          <w:sz w:val="22"/>
          <w:lang w:eastAsia="zh-CN"/>
        </w:rPr>
        <w:t>）表；</w:t>
      </w:r>
    </w:p>
    <w:p w14:paraId="7E2E86BE" w14:textId="77777777" w:rsidR="003170E2" w:rsidRPr="000B0933" w:rsidRDefault="003170E2" w:rsidP="00BA1429">
      <w:pPr>
        <w:numPr>
          <w:ilvl w:val="3"/>
          <w:numId w:val="12"/>
        </w:numPr>
        <w:tabs>
          <w:tab w:val="clear" w:pos="1985"/>
          <w:tab w:val="num" w:pos="1701"/>
          <w:tab w:val="left" w:pos="1920"/>
        </w:tabs>
        <w:ind w:left="1701" w:hanging="113"/>
        <w:rPr>
          <w:rFonts w:hint="eastAsia"/>
          <w:sz w:val="22"/>
          <w:lang w:eastAsia="zh-CN"/>
        </w:rPr>
      </w:pPr>
      <w:r w:rsidRPr="000B0933">
        <w:rPr>
          <w:rFonts w:hint="eastAsia"/>
          <w:sz w:val="22"/>
          <w:lang w:eastAsia="zh-CN"/>
        </w:rPr>
        <w:t>物料使用及废弃情况；</w:t>
      </w:r>
    </w:p>
    <w:p w14:paraId="59F41158" w14:textId="77777777" w:rsidR="003170E2" w:rsidRPr="000B0933" w:rsidRDefault="003170E2" w:rsidP="00BA1429">
      <w:pPr>
        <w:numPr>
          <w:ilvl w:val="3"/>
          <w:numId w:val="12"/>
        </w:numPr>
        <w:tabs>
          <w:tab w:val="clear" w:pos="1985"/>
          <w:tab w:val="num" w:pos="1701"/>
          <w:tab w:val="left" w:pos="1920"/>
        </w:tabs>
        <w:ind w:left="1701" w:hanging="113"/>
        <w:rPr>
          <w:rFonts w:hint="eastAsia"/>
          <w:sz w:val="22"/>
          <w:lang w:eastAsia="zh-CN"/>
        </w:rPr>
      </w:pPr>
      <w:r w:rsidRPr="000B0933">
        <w:rPr>
          <w:rFonts w:hint="eastAsia"/>
          <w:sz w:val="22"/>
          <w:lang w:eastAsia="zh-CN"/>
        </w:rPr>
        <w:t>环评报告及环保验收批文、近一年来环境监测报告等；排污管网图、排放口和排气筒位置等；</w:t>
      </w:r>
    </w:p>
    <w:p w14:paraId="034A5396" w14:textId="77777777" w:rsidR="003170E2" w:rsidRPr="000B0933" w:rsidRDefault="003170E2" w:rsidP="00BA1429">
      <w:pPr>
        <w:numPr>
          <w:ilvl w:val="3"/>
          <w:numId w:val="12"/>
        </w:numPr>
        <w:tabs>
          <w:tab w:val="clear" w:pos="1985"/>
          <w:tab w:val="num" w:pos="1701"/>
          <w:tab w:val="left" w:pos="1920"/>
        </w:tabs>
        <w:ind w:left="1701" w:hanging="113"/>
        <w:rPr>
          <w:rFonts w:hint="eastAsia"/>
          <w:sz w:val="22"/>
          <w:lang w:eastAsia="zh-CN"/>
        </w:rPr>
      </w:pPr>
      <w:r w:rsidRPr="000B0933">
        <w:rPr>
          <w:rFonts w:hint="eastAsia"/>
          <w:sz w:val="22"/>
          <w:lang w:eastAsia="zh-CN"/>
        </w:rPr>
        <w:t>相关方（供方、工程承包方、运输委托方、固废处置方等）提供的产品和服务；</w:t>
      </w:r>
    </w:p>
    <w:p w14:paraId="55754335" w14:textId="77777777" w:rsidR="003170E2" w:rsidRPr="000B0933" w:rsidRDefault="003170E2" w:rsidP="00BA1429">
      <w:pPr>
        <w:numPr>
          <w:ilvl w:val="3"/>
          <w:numId w:val="12"/>
        </w:numPr>
        <w:tabs>
          <w:tab w:val="clear" w:pos="1985"/>
          <w:tab w:val="num" w:pos="1701"/>
          <w:tab w:val="left" w:pos="1920"/>
        </w:tabs>
        <w:ind w:left="1701" w:hanging="113"/>
        <w:rPr>
          <w:rFonts w:hint="eastAsia"/>
          <w:sz w:val="22"/>
          <w:lang w:eastAsia="zh-CN"/>
        </w:rPr>
      </w:pPr>
      <w:r w:rsidRPr="000B0933">
        <w:rPr>
          <w:rFonts w:hint="eastAsia"/>
          <w:sz w:val="22"/>
          <w:lang w:eastAsia="zh-CN"/>
        </w:rPr>
        <w:t>相关方投诉及处理结果；近年来的重大环境、安全事故，全厂主要事故隐患。</w:t>
      </w:r>
    </w:p>
    <w:p w14:paraId="0EA03E6C" w14:textId="77777777" w:rsidR="003170E2" w:rsidRDefault="003170E2" w:rsidP="00544095">
      <w:pPr>
        <w:widowControl w:val="0"/>
        <w:ind w:left="1985"/>
        <w:rPr>
          <w:rFonts w:hint="eastAsia"/>
          <w:b/>
          <w:sz w:val="22"/>
          <w:lang w:eastAsia="zh-CN"/>
        </w:rPr>
      </w:pPr>
    </w:p>
    <w:p w14:paraId="34876A82" w14:textId="77777777" w:rsidR="003170E2" w:rsidRPr="00D02B02" w:rsidRDefault="003170E2" w:rsidP="00067792">
      <w:pPr>
        <w:numPr>
          <w:ilvl w:val="2"/>
          <w:numId w:val="16"/>
        </w:numPr>
        <w:tabs>
          <w:tab w:val="num" w:pos="1588"/>
        </w:tabs>
        <w:ind w:left="1588" w:hanging="624"/>
        <w:rPr>
          <w:rFonts w:hint="eastAsia"/>
          <w:sz w:val="22"/>
          <w:lang w:eastAsia="zh-CN"/>
        </w:rPr>
      </w:pPr>
      <w:r w:rsidRPr="00D02B02">
        <w:rPr>
          <w:rFonts w:hint="eastAsia"/>
          <w:sz w:val="22"/>
          <w:lang w:eastAsia="zh-CN"/>
        </w:rPr>
        <w:t>根据上述的基础及与现场的人员进行讨论，使用下列“</w:t>
      </w:r>
      <w:r w:rsidRPr="00D02B02">
        <w:rPr>
          <w:rFonts w:hint="eastAsia"/>
          <w:sz w:val="22"/>
          <w:lang w:eastAsia="zh-CN"/>
        </w:rPr>
        <w:t>EHS</w:t>
      </w:r>
      <w:r w:rsidRPr="00D02B02">
        <w:rPr>
          <w:rFonts w:hint="eastAsia"/>
          <w:sz w:val="22"/>
          <w:lang w:eastAsia="zh-CN"/>
        </w:rPr>
        <w:t>危害辩识指南”，对公司在</w:t>
      </w:r>
      <w:r w:rsidRPr="00D02B02">
        <w:rPr>
          <w:rFonts w:hint="eastAsia"/>
          <w:sz w:val="22"/>
          <w:lang w:eastAsia="zh-CN"/>
        </w:rPr>
        <w:t>EHS</w:t>
      </w:r>
      <w:r w:rsidRPr="00D02B02">
        <w:rPr>
          <w:rFonts w:hint="eastAsia"/>
          <w:sz w:val="22"/>
          <w:lang w:eastAsia="zh-CN"/>
        </w:rPr>
        <w:t>管理体系定义的范围之内在所有区域的活动、产品或服务中可能存在的</w:t>
      </w:r>
      <w:r w:rsidRPr="00D02B02">
        <w:rPr>
          <w:rFonts w:hint="eastAsia"/>
          <w:sz w:val="22"/>
          <w:lang w:eastAsia="zh-CN"/>
        </w:rPr>
        <w:t>EHS</w:t>
      </w:r>
      <w:r w:rsidRPr="00D02B02">
        <w:rPr>
          <w:rFonts w:hint="eastAsia"/>
          <w:sz w:val="22"/>
          <w:lang w:eastAsia="zh-CN"/>
        </w:rPr>
        <w:t>危害，进行辩识。</w:t>
      </w:r>
      <w:r w:rsidR="000D24B9" w:rsidRPr="00D02B02">
        <w:rPr>
          <w:rFonts w:hint="eastAsia"/>
          <w:sz w:val="22"/>
          <w:lang w:eastAsia="zh-CN"/>
        </w:rPr>
        <w:t>辨识的内容包括并不限于以下部分：</w:t>
      </w:r>
    </w:p>
    <w:p w14:paraId="4A0DDCAF" w14:textId="77777777" w:rsidR="000D24B9" w:rsidRPr="00D02B02" w:rsidRDefault="0098565D" w:rsidP="00BA1429">
      <w:pPr>
        <w:numPr>
          <w:ilvl w:val="3"/>
          <w:numId w:val="17"/>
        </w:numPr>
        <w:tabs>
          <w:tab w:val="clear" w:pos="1985"/>
          <w:tab w:val="num" w:pos="1701"/>
          <w:tab w:val="left" w:pos="1920"/>
        </w:tabs>
        <w:ind w:left="1701" w:hanging="113"/>
        <w:rPr>
          <w:rFonts w:hint="eastAsia"/>
          <w:sz w:val="22"/>
          <w:lang w:eastAsia="zh-CN"/>
        </w:rPr>
      </w:pPr>
      <w:r w:rsidRPr="00D02B02">
        <w:rPr>
          <w:rFonts w:hint="eastAsia"/>
          <w:sz w:val="22"/>
          <w:lang w:eastAsia="zh-CN"/>
        </w:rPr>
        <w:t>工作如何组织，社会因素（包括工作符合、工作时间、欺骗、骚扰和欺压），领导作用和组织的文化；</w:t>
      </w:r>
    </w:p>
    <w:p w14:paraId="10D80F27" w14:textId="77777777" w:rsidR="0098565D" w:rsidRPr="00D02B02" w:rsidRDefault="0098565D" w:rsidP="00BA1429">
      <w:pPr>
        <w:numPr>
          <w:ilvl w:val="3"/>
          <w:numId w:val="17"/>
        </w:numPr>
        <w:tabs>
          <w:tab w:val="clear" w:pos="1985"/>
          <w:tab w:val="num" w:pos="1701"/>
          <w:tab w:val="left" w:pos="1920"/>
        </w:tabs>
        <w:ind w:left="1701" w:hanging="113"/>
        <w:rPr>
          <w:rFonts w:hint="eastAsia"/>
          <w:sz w:val="22"/>
          <w:lang w:eastAsia="zh-CN"/>
        </w:rPr>
      </w:pPr>
      <w:r w:rsidRPr="00D02B02">
        <w:rPr>
          <w:rFonts w:hint="eastAsia"/>
          <w:sz w:val="22"/>
          <w:lang w:eastAsia="zh-CN"/>
        </w:rPr>
        <w:t>常规和非常规的活动和状况，包括且不限于以下方面所产生的危险源：</w:t>
      </w:r>
    </w:p>
    <w:p w14:paraId="4BC9FC05" w14:textId="77777777" w:rsidR="0098565D" w:rsidRPr="00D02B02" w:rsidRDefault="0098565D" w:rsidP="0098565D">
      <w:pPr>
        <w:numPr>
          <w:ilvl w:val="4"/>
          <w:numId w:val="17"/>
        </w:numPr>
        <w:tabs>
          <w:tab w:val="left" w:pos="1920"/>
        </w:tabs>
        <w:rPr>
          <w:rFonts w:hint="eastAsia"/>
          <w:sz w:val="22"/>
          <w:lang w:eastAsia="zh-CN"/>
        </w:rPr>
      </w:pPr>
      <w:r w:rsidRPr="00D02B02">
        <w:rPr>
          <w:rFonts w:hint="eastAsia"/>
          <w:sz w:val="22"/>
          <w:lang w:eastAsia="zh-CN"/>
        </w:rPr>
        <w:t>基础设施、设备、原料、材料和工作场所的物理环境；</w:t>
      </w:r>
    </w:p>
    <w:p w14:paraId="1ED63624" w14:textId="77777777" w:rsidR="0098565D" w:rsidRPr="00D02B02" w:rsidRDefault="0098565D" w:rsidP="0098565D">
      <w:pPr>
        <w:numPr>
          <w:ilvl w:val="4"/>
          <w:numId w:val="17"/>
        </w:numPr>
        <w:tabs>
          <w:tab w:val="left" w:pos="1920"/>
        </w:tabs>
        <w:rPr>
          <w:rFonts w:hint="eastAsia"/>
          <w:sz w:val="22"/>
          <w:lang w:eastAsia="zh-CN"/>
        </w:rPr>
      </w:pPr>
      <w:r w:rsidRPr="00D02B02">
        <w:rPr>
          <w:rFonts w:hint="eastAsia"/>
          <w:sz w:val="22"/>
          <w:lang w:eastAsia="zh-CN"/>
        </w:rPr>
        <w:t>产品和服务的设计、研究、开发、测试、生产、装配、施工、交付、维护或处置；</w:t>
      </w:r>
    </w:p>
    <w:p w14:paraId="1AE7D341" w14:textId="77777777" w:rsidR="0098565D" w:rsidRPr="00D02B02" w:rsidRDefault="0098565D" w:rsidP="0098565D">
      <w:pPr>
        <w:numPr>
          <w:ilvl w:val="4"/>
          <w:numId w:val="17"/>
        </w:numPr>
        <w:tabs>
          <w:tab w:val="left" w:pos="1920"/>
        </w:tabs>
        <w:rPr>
          <w:rFonts w:hint="eastAsia"/>
          <w:sz w:val="22"/>
          <w:lang w:eastAsia="zh-CN"/>
        </w:rPr>
      </w:pPr>
      <w:r w:rsidRPr="00D02B02">
        <w:rPr>
          <w:rFonts w:hint="eastAsia"/>
          <w:sz w:val="22"/>
          <w:lang w:eastAsia="zh-CN"/>
        </w:rPr>
        <w:t>人因；</w:t>
      </w:r>
    </w:p>
    <w:p w14:paraId="4AA025BA" w14:textId="77777777" w:rsidR="0098565D" w:rsidRPr="00D02B02" w:rsidRDefault="0098565D" w:rsidP="0098565D">
      <w:pPr>
        <w:numPr>
          <w:ilvl w:val="4"/>
          <w:numId w:val="17"/>
        </w:numPr>
        <w:tabs>
          <w:tab w:val="left" w:pos="1920"/>
        </w:tabs>
        <w:rPr>
          <w:rFonts w:hint="eastAsia"/>
          <w:sz w:val="22"/>
          <w:lang w:eastAsia="zh-CN"/>
        </w:rPr>
      </w:pPr>
      <w:r w:rsidRPr="00D02B02">
        <w:rPr>
          <w:rFonts w:hint="eastAsia"/>
          <w:sz w:val="22"/>
          <w:lang w:eastAsia="zh-CN"/>
        </w:rPr>
        <w:t>工作如何执行。</w:t>
      </w:r>
    </w:p>
    <w:p w14:paraId="7CD4247D" w14:textId="77777777" w:rsidR="0098565D" w:rsidRPr="00D02B02" w:rsidRDefault="0098565D" w:rsidP="0098565D">
      <w:pPr>
        <w:numPr>
          <w:ilvl w:val="3"/>
          <w:numId w:val="17"/>
        </w:numPr>
        <w:tabs>
          <w:tab w:val="left" w:pos="1920"/>
        </w:tabs>
        <w:rPr>
          <w:rFonts w:hint="eastAsia"/>
          <w:sz w:val="22"/>
          <w:lang w:eastAsia="zh-CN"/>
        </w:rPr>
      </w:pPr>
      <w:r w:rsidRPr="00D02B02">
        <w:rPr>
          <w:rFonts w:hint="eastAsia"/>
          <w:sz w:val="22"/>
          <w:lang w:eastAsia="zh-CN"/>
        </w:rPr>
        <w:t>组织内部或外部以往发生的相关事件（包括紧急情况）及其原因；</w:t>
      </w:r>
    </w:p>
    <w:p w14:paraId="7188BA08" w14:textId="77777777" w:rsidR="0098565D" w:rsidRPr="00D02B02" w:rsidRDefault="0098565D" w:rsidP="0098565D">
      <w:pPr>
        <w:numPr>
          <w:ilvl w:val="3"/>
          <w:numId w:val="17"/>
        </w:numPr>
        <w:tabs>
          <w:tab w:val="left" w:pos="1920"/>
        </w:tabs>
        <w:rPr>
          <w:rFonts w:hint="eastAsia"/>
          <w:sz w:val="22"/>
          <w:lang w:eastAsia="zh-CN"/>
        </w:rPr>
      </w:pPr>
      <w:r w:rsidRPr="00D02B02">
        <w:rPr>
          <w:rFonts w:hint="eastAsia"/>
          <w:sz w:val="22"/>
          <w:lang w:eastAsia="zh-CN"/>
        </w:rPr>
        <w:t>潜在的的紧急情况；</w:t>
      </w:r>
    </w:p>
    <w:p w14:paraId="2555B108" w14:textId="77777777" w:rsidR="0098565D" w:rsidRPr="00D02B02" w:rsidRDefault="0098565D" w:rsidP="0098565D">
      <w:pPr>
        <w:numPr>
          <w:ilvl w:val="3"/>
          <w:numId w:val="17"/>
        </w:numPr>
        <w:tabs>
          <w:tab w:val="left" w:pos="1920"/>
        </w:tabs>
        <w:rPr>
          <w:rFonts w:hint="eastAsia"/>
          <w:sz w:val="22"/>
          <w:lang w:eastAsia="zh-CN"/>
        </w:rPr>
      </w:pPr>
      <w:r w:rsidRPr="00D02B02">
        <w:rPr>
          <w:rFonts w:hint="eastAsia"/>
          <w:sz w:val="22"/>
          <w:lang w:eastAsia="zh-CN"/>
        </w:rPr>
        <w:t>人员，包括考虑：</w:t>
      </w:r>
    </w:p>
    <w:p w14:paraId="63753793" w14:textId="77777777" w:rsidR="0098565D" w:rsidRPr="00D02B02" w:rsidRDefault="0098565D" w:rsidP="0098565D">
      <w:pPr>
        <w:numPr>
          <w:ilvl w:val="4"/>
          <w:numId w:val="17"/>
        </w:numPr>
        <w:tabs>
          <w:tab w:val="left" w:pos="1920"/>
        </w:tabs>
        <w:rPr>
          <w:rFonts w:hint="eastAsia"/>
          <w:sz w:val="22"/>
          <w:lang w:eastAsia="zh-CN"/>
        </w:rPr>
      </w:pPr>
      <w:r w:rsidRPr="00D02B02">
        <w:rPr>
          <w:rFonts w:hint="eastAsia"/>
          <w:sz w:val="22"/>
          <w:lang w:eastAsia="zh-CN"/>
        </w:rPr>
        <w:t>进入工作场所的人员及其活动，包括工作人员、承包商、访问者和其他人员；</w:t>
      </w:r>
    </w:p>
    <w:p w14:paraId="22E20109" w14:textId="77777777" w:rsidR="0098565D" w:rsidRPr="00D02B02" w:rsidRDefault="0098565D" w:rsidP="0098565D">
      <w:pPr>
        <w:numPr>
          <w:ilvl w:val="4"/>
          <w:numId w:val="17"/>
        </w:numPr>
        <w:tabs>
          <w:tab w:val="left" w:pos="1920"/>
        </w:tabs>
        <w:rPr>
          <w:rFonts w:hint="eastAsia"/>
          <w:sz w:val="22"/>
          <w:lang w:eastAsia="zh-CN"/>
        </w:rPr>
      </w:pPr>
      <w:r w:rsidRPr="00D02B02">
        <w:rPr>
          <w:rFonts w:hint="eastAsia"/>
          <w:sz w:val="22"/>
          <w:lang w:eastAsia="zh-CN"/>
        </w:rPr>
        <w:t>工作场所附近可能受组织活动影响的工作人员；</w:t>
      </w:r>
    </w:p>
    <w:p w14:paraId="534E68B2" w14:textId="77777777" w:rsidR="0098565D" w:rsidRPr="00D02B02" w:rsidRDefault="00E54211" w:rsidP="0098565D">
      <w:pPr>
        <w:numPr>
          <w:ilvl w:val="4"/>
          <w:numId w:val="17"/>
        </w:numPr>
        <w:tabs>
          <w:tab w:val="left" w:pos="1920"/>
        </w:tabs>
        <w:rPr>
          <w:rFonts w:hint="eastAsia"/>
          <w:sz w:val="22"/>
          <w:lang w:eastAsia="zh-CN"/>
        </w:rPr>
      </w:pPr>
      <w:r w:rsidRPr="00D02B02">
        <w:rPr>
          <w:rFonts w:hint="eastAsia"/>
          <w:sz w:val="22"/>
          <w:lang w:eastAsia="zh-CN"/>
        </w:rPr>
        <w:t>处于不</w:t>
      </w:r>
      <w:r w:rsidR="0098565D" w:rsidRPr="00D02B02">
        <w:rPr>
          <w:rFonts w:hint="eastAsia"/>
          <w:sz w:val="22"/>
          <w:lang w:eastAsia="zh-CN"/>
        </w:rPr>
        <w:t>受组织直接控制场所的工作人员</w:t>
      </w:r>
    </w:p>
    <w:p w14:paraId="021357E0" w14:textId="77777777" w:rsidR="0098565D" w:rsidRPr="00D02B02" w:rsidRDefault="00501F8F" w:rsidP="00501F8F">
      <w:pPr>
        <w:numPr>
          <w:ilvl w:val="3"/>
          <w:numId w:val="17"/>
        </w:numPr>
        <w:tabs>
          <w:tab w:val="left" w:pos="1920"/>
        </w:tabs>
        <w:rPr>
          <w:rFonts w:hint="eastAsia"/>
          <w:sz w:val="22"/>
          <w:lang w:eastAsia="zh-CN"/>
        </w:rPr>
      </w:pPr>
      <w:r w:rsidRPr="00D02B02">
        <w:rPr>
          <w:rFonts w:hint="eastAsia"/>
          <w:sz w:val="22"/>
          <w:lang w:eastAsia="zh-CN"/>
        </w:rPr>
        <w:t>其他议题，包括考虑：</w:t>
      </w:r>
    </w:p>
    <w:p w14:paraId="3B1ECC5F" w14:textId="77777777" w:rsidR="0098565D" w:rsidRPr="00D02B02" w:rsidRDefault="00501F8F" w:rsidP="0098565D">
      <w:pPr>
        <w:numPr>
          <w:ilvl w:val="4"/>
          <w:numId w:val="17"/>
        </w:numPr>
        <w:tabs>
          <w:tab w:val="left" w:pos="1920"/>
        </w:tabs>
        <w:rPr>
          <w:rFonts w:hint="eastAsia"/>
          <w:sz w:val="22"/>
          <w:lang w:eastAsia="zh-CN"/>
        </w:rPr>
      </w:pPr>
      <w:r w:rsidRPr="00D02B02">
        <w:rPr>
          <w:rFonts w:hint="eastAsia"/>
          <w:sz w:val="22"/>
          <w:lang w:eastAsia="zh-CN"/>
        </w:rPr>
        <w:t>工作区域、过程、装置、机器和（或）设备、操作程序和工作组织的设计，包括它们对所设计工作人员的需求和能力的适应性；</w:t>
      </w:r>
    </w:p>
    <w:p w14:paraId="2793217F" w14:textId="77777777" w:rsidR="0098565D" w:rsidRPr="00D02B02" w:rsidRDefault="00501F8F" w:rsidP="0098565D">
      <w:pPr>
        <w:numPr>
          <w:ilvl w:val="4"/>
          <w:numId w:val="17"/>
        </w:numPr>
        <w:tabs>
          <w:tab w:val="left" w:pos="1920"/>
        </w:tabs>
        <w:rPr>
          <w:rFonts w:hint="eastAsia"/>
          <w:sz w:val="22"/>
          <w:lang w:eastAsia="zh-CN"/>
        </w:rPr>
      </w:pPr>
      <w:r w:rsidRPr="00D02B02">
        <w:rPr>
          <w:rFonts w:hint="eastAsia"/>
          <w:sz w:val="22"/>
          <w:lang w:eastAsia="zh-CN"/>
        </w:rPr>
        <w:t>由组织控制下的工作相关活动所导致的、发生在工作场所附近的状况；</w:t>
      </w:r>
    </w:p>
    <w:p w14:paraId="5278CC78" w14:textId="77777777" w:rsidR="0098565D" w:rsidRPr="00D02B02" w:rsidRDefault="00501F8F" w:rsidP="0098565D">
      <w:pPr>
        <w:numPr>
          <w:ilvl w:val="4"/>
          <w:numId w:val="17"/>
        </w:numPr>
        <w:tabs>
          <w:tab w:val="left" w:pos="1920"/>
        </w:tabs>
        <w:rPr>
          <w:rFonts w:hint="eastAsia"/>
          <w:sz w:val="22"/>
          <w:lang w:eastAsia="zh-CN"/>
        </w:rPr>
      </w:pPr>
      <w:r w:rsidRPr="00D02B02">
        <w:rPr>
          <w:rFonts w:hint="eastAsia"/>
          <w:sz w:val="22"/>
          <w:lang w:eastAsia="zh-CN"/>
        </w:rPr>
        <w:t>发生在工作场所附近、不受组织控制、可能对工作场所内的人员造成伤害和健康损害的状况；</w:t>
      </w:r>
    </w:p>
    <w:p w14:paraId="7F48EE6F" w14:textId="77777777" w:rsidR="0098565D" w:rsidRPr="00D02B02" w:rsidRDefault="00501F8F" w:rsidP="00501F8F">
      <w:pPr>
        <w:numPr>
          <w:ilvl w:val="3"/>
          <w:numId w:val="17"/>
        </w:numPr>
        <w:tabs>
          <w:tab w:val="left" w:pos="1920"/>
        </w:tabs>
        <w:rPr>
          <w:rFonts w:hint="eastAsia"/>
          <w:sz w:val="22"/>
          <w:lang w:eastAsia="zh-CN"/>
        </w:rPr>
      </w:pPr>
      <w:r w:rsidRPr="00D02B02">
        <w:rPr>
          <w:rFonts w:hint="eastAsia"/>
          <w:sz w:val="22"/>
          <w:lang w:eastAsia="zh-CN"/>
        </w:rPr>
        <w:t>在组织、运行、过程、活动和</w:t>
      </w:r>
      <w:r w:rsidR="001D7197">
        <w:rPr>
          <w:sz w:val="22"/>
          <w:lang w:eastAsia="zh-CN"/>
        </w:rPr>
        <w:t>EHS</w:t>
      </w:r>
      <w:r w:rsidRPr="00D02B02">
        <w:rPr>
          <w:rFonts w:hint="eastAsia"/>
          <w:sz w:val="22"/>
          <w:lang w:eastAsia="zh-CN"/>
        </w:rPr>
        <w:t>管理体系中的实际或拟定的变更；</w:t>
      </w:r>
    </w:p>
    <w:p w14:paraId="2BF0062C" w14:textId="77777777" w:rsidR="00501F8F" w:rsidRPr="00D02B02" w:rsidRDefault="00501F8F" w:rsidP="00501F8F">
      <w:pPr>
        <w:numPr>
          <w:ilvl w:val="3"/>
          <w:numId w:val="17"/>
        </w:numPr>
        <w:tabs>
          <w:tab w:val="left" w:pos="1920"/>
        </w:tabs>
        <w:rPr>
          <w:rFonts w:hint="eastAsia"/>
          <w:sz w:val="22"/>
          <w:lang w:eastAsia="zh-CN"/>
        </w:rPr>
      </w:pPr>
      <w:r w:rsidRPr="00D02B02">
        <w:rPr>
          <w:rFonts w:hint="eastAsia"/>
          <w:sz w:val="22"/>
          <w:lang w:eastAsia="zh-CN"/>
        </w:rPr>
        <w:t>危险源的知识和相关信息的变更。</w:t>
      </w:r>
    </w:p>
    <w:p w14:paraId="3229848D" w14:textId="77777777" w:rsidR="003170E2" w:rsidRDefault="003170E2">
      <w:pPr>
        <w:widowControl w:val="0"/>
        <w:ind w:left="1531"/>
        <w:rPr>
          <w:rFonts w:hint="eastAsia"/>
          <w:sz w:val="22"/>
          <w:lang w:eastAsia="zh-CN"/>
        </w:rPr>
      </w:pPr>
    </w:p>
    <w:p w14:paraId="7DCEE265" w14:textId="77777777" w:rsidR="003170E2" w:rsidRPr="00244A4C" w:rsidRDefault="003170E2" w:rsidP="00CF4254">
      <w:pPr>
        <w:numPr>
          <w:ilvl w:val="1"/>
          <w:numId w:val="16"/>
        </w:numPr>
        <w:tabs>
          <w:tab w:val="num" w:pos="964"/>
        </w:tabs>
        <w:ind w:left="964" w:hanging="532"/>
        <w:rPr>
          <w:rFonts w:hint="eastAsia"/>
          <w:sz w:val="22"/>
          <w:lang w:eastAsia="zh-CN"/>
        </w:rPr>
      </w:pPr>
      <w:r>
        <w:rPr>
          <w:rFonts w:hint="eastAsia"/>
          <w:sz w:val="22"/>
          <w:lang w:eastAsia="zh-CN"/>
        </w:rPr>
        <w:t>公司要求的危害辨识、风险评估和控制程序应考虑以下内容：</w:t>
      </w:r>
    </w:p>
    <w:p w14:paraId="04D04058" w14:textId="77777777" w:rsidR="003170E2" w:rsidRPr="000B0933" w:rsidRDefault="003170E2" w:rsidP="00067792">
      <w:pPr>
        <w:numPr>
          <w:ilvl w:val="2"/>
          <w:numId w:val="16"/>
        </w:numPr>
        <w:tabs>
          <w:tab w:val="num" w:pos="1588"/>
        </w:tabs>
        <w:ind w:left="1588" w:hanging="624"/>
        <w:rPr>
          <w:rFonts w:hint="eastAsia"/>
          <w:sz w:val="22"/>
          <w:lang w:eastAsia="zh-CN"/>
        </w:rPr>
      </w:pPr>
      <w:r w:rsidRPr="000B0933">
        <w:rPr>
          <w:rFonts w:hint="eastAsia"/>
          <w:sz w:val="22"/>
          <w:lang w:eastAsia="zh-CN"/>
        </w:rPr>
        <w:t>在识别环境因素时，各部门要考虑生命周期观点，但并不要求进行详细的</w:t>
      </w:r>
      <w:r w:rsidRPr="00067792">
        <w:rPr>
          <w:rFonts w:ascii="宋体" w:hAnsi="宋体" w:hint="eastAsia"/>
          <w:sz w:val="22"/>
          <w:szCs w:val="22"/>
          <w:lang w:eastAsia="zh-CN"/>
        </w:rPr>
        <w:t>生命周期</w:t>
      </w:r>
      <w:r w:rsidRPr="000B0933">
        <w:rPr>
          <w:rFonts w:hint="eastAsia"/>
          <w:sz w:val="22"/>
          <w:lang w:eastAsia="zh-CN"/>
        </w:rPr>
        <w:t>评价，只需认真考虑可被公司控制或影响的生命周期阶段就可以。产品或服务</w:t>
      </w:r>
      <w:r w:rsidRPr="000B0933">
        <w:rPr>
          <w:rFonts w:hint="eastAsia"/>
          <w:sz w:val="22"/>
          <w:lang w:eastAsia="zh-CN"/>
        </w:rPr>
        <w:t xml:space="preserve">  </w:t>
      </w:r>
      <w:r w:rsidRPr="000B0933">
        <w:rPr>
          <w:rFonts w:hint="eastAsia"/>
          <w:sz w:val="22"/>
          <w:lang w:eastAsia="zh-CN"/>
        </w:rPr>
        <w:t>的典型生命周期阶段包括原材料获取、设计、生产、仓储、运输和（或）交付、使用、寿命结束后处理和最终处置。应当考虑的与公司活动、产品和服务相关的环境因素，可能包括如下情况：</w:t>
      </w:r>
    </w:p>
    <w:p w14:paraId="444128FD" w14:textId="77777777" w:rsidR="003170E2" w:rsidRPr="000B0933" w:rsidRDefault="003170E2" w:rsidP="009B5995">
      <w:pPr>
        <w:numPr>
          <w:ilvl w:val="3"/>
          <w:numId w:val="18"/>
        </w:numPr>
        <w:tabs>
          <w:tab w:val="clear" w:pos="1985"/>
          <w:tab w:val="num" w:pos="1701"/>
          <w:tab w:val="left" w:pos="1920"/>
        </w:tabs>
        <w:ind w:left="1701" w:hanging="113"/>
        <w:rPr>
          <w:rFonts w:hint="eastAsia"/>
          <w:sz w:val="22"/>
          <w:lang w:eastAsia="zh-CN"/>
        </w:rPr>
      </w:pPr>
      <w:r w:rsidRPr="000B0933">
        <w:rPr>
          <w:sz w:val="22"/>
          <w:lang w:eastAsia="zh-CN"/>
        </w:rPr>
        <w:t xml:space="preserve"> </w:t>
      </w:r>
      <w:r w:rsidRPr="000B0933">
        <w:rPr>
          <w:rFonts w:hint="eastAsia"/>
          <w:sz w:val="22"/>
          <w:lang w:eastAsia="zh-CN"/>
        </w:rPr>
        <w:t>设施、过程、产品和服务的设计和开发。如产品设计中可以控制的环境因素除了原材料选择外，还包括：原材料的使用量，产品生产过程中的环境影响和能源消耗，产品使用中的环境影响和能源消耗，产品使用寿命，产品废弃后的可回收再利用等。工艺设计中能够控制的环境因素包括：工艺材料的选择（如工艺材料是否属于有毒有害物质），工艺方法的选择，原材料的利用率及能源消耗等。</w:t>
      </w:r>
    </w:p>
    <w:p w14:paraId="12CE5485" w14:textId="77777777" w:rsidR="003170E2" w:rsidRPr="000B0933" w:rsidRDefault="003170E2" w:rsidP="009B5995">
      <w:pPr>
        <w:numPr>
          <w:ilvl w:val="3"/>
          <w:numId w:val="18"/>
        </w:numPr>
        <w:tabs>
          <w:tab w:val="clear" w:pos="1985"/>
          <w:tab w:val="num" w:pos="1701"/>
          <w:tab w:val="left" w:pos="1920"/>
        </w:tabs>
        <w:ind w:left="1701" w:hanging="113"/>
        <w:rPr>
          <w:rFonts w:hint="eastAsia"/>
          <w:sz w:val="22"/>
          <w:lang w:eastAsia="zh-CN"/>
        </w:rPr>
      </w:pPr>
      <w:r w:rsidRPr="000B0933">
        <w:rPr>
          <w:rFonts w:hint="eastAsia"/>
          <w:sz w:val="22"/>
          <w:lang w:eastAsia="zh-CN"/>
        </w:rPr>
        <w:t>原材料的获取：考虑原材料获取中对环境的影响和能源消耗等；</w:t>
      </w:r>
    </w:p>
    <w:p w14:paraId="108D274B" w14:textId="77777777" w:rsidR="003170E2" w:rsidRPr="000B0933" w:rsidRDefault="003170E2" w:rsidP="009B5995">
      <w:pPr>
        <w:numPr>
          <w:ilvl w:val="3"/>
          <w:numId w:val="18"/>
        </w:numPr>
        <w:tabs>
          <w:tab w:val="clear" w:pos="1985"/>
          <w:tab w:val="num" w:pos="1701"/>
          <w:tab w:val="left" w:pos="1920"/>
        </w:tabs>
        <w:ind w:left="1701" w:hanging="113"/>
        <w:rPr>
          <w:rFonts w:hint="eastAsia"/>
          <w:sz w:val="22"/>
          <w:lang w:eastAsia="zh-CN"/>
        </w:rPr>
      </w:pPr>
      <w:r w:rsidRPr="000B0933">
        <w:rPr>
          <w:rFonts w:hint="eastAsia"/>
          <w:sz w:val="22"/>
          <w:lang w:eastAsia="zh-CN"/>
        </w:rPr>
        <w:t>运行或生产过程，包括仓储；</w:t>
      </w:r>
      <w:r w:rsidRPr="000B0933">
        <w:rPr>
          <w:sz w:val="22"/>
          <w:lang w:eastAsia="zh-CN"/>
        </w:rPr>
        <w:t xml:space="preserve"> </w:t>
      </w:r>
    </w:p>
    <w:p w14:paraId="12292BD6" w14:textId="77777777" w:rsidR="003170E2" w:rsidRPr="000B0933" w:rsidRDefault="003170E2" w:rsidP="009B5995">
      <w:pPr>
        <w:numPr>
          <w:ilvl w:val="3"/>
          <w:numId w:val="18"/>
        </w:numPr>
        <w:tabs>
          <w:tab w:val="clear" w:pos="1985"/>
          <w:tab w:val="num" w:pos="1701"/>
          <w:tab w:val="left" w:pos="1920"/>
        </w:tabs>
        <w:ind w:left="1701" w:hanging="113"/>
        <w:rPr>
          <w:rFonts w:hint="eastAsia"/>
          <w:sz w:val="22"/>
          <w:lang w:eastAsia="zh-CN"/>
        </w:rPr>
      </w:pPr>
      <w:r w:rsidRPr="000B0933">
        <w:rPr>
          <w:rFonts w:hint="eastAsia"/>
          <w:sz w:val="22"/>
          <w:lang w:eastAsia="zh-CN"/>
        </w:rPr>
        <w:t>基础设施的运行和维护；</w:t>
      </w:r>
      <w:r w:rsidRPr="000B0933">
        <w:rPr>
          <w:sz w:val="22"/>
          <w:lang w:eastAsia="zh-CN"/>
        </w:rPr>
        <w:t xml:space="preserve"> </w:t>
      </w:r>
    </w:p>
    <w:p w14:paraId="50835E13" w14:textId="77777777" w:rsidR="003170E2" w:rsidRPr="000B0933" w:rsidRDefault="003170E2" w:rsidP="009B5995">
      <w:pPr>
        <w:numPr>
          <w:ilvl w:val="3"/>
          <w:numId w:val="18"/>
        </w:numPr>
        <w:tabs>
          <w:tab w:val="clear" w:pos="1985"/>
          <w:tab w:val="num" w:pos="1701"/>
          <w:tab w:val="left" w:pos="1920"/>
        </w:tabs>
        <w:ind w:left="1701" w:hanging="113"/>
        <w:rPr>
          <w:rFonts w:hint="eastAsia"/>
          <w:sz w:val="22"/>
          <w:lang w:eastAsia="zh-CN"/>
        </w:rPr>
      </w:pPr>
      <w:r w:rsidRPr="000B0933">
        <w:rPr>
          <w:rFonts w:hint="eastAsia"/>
          <w:sz w:val="22"/>
          <w:lang w:eastAsia="zh-CN"/>
        </w:rPr>
        <w:t>外部供方的环境绩效和实践；</w:t>
      </w:r>
      <w:r w:rsidRPr="000B0933">
        <w:rPr>
          <w:sz w:val="22"/>
          <w:lang w:eastAsia="zh-CN"/>
        </w:rPr>
        <w:t xml:space="preserve"> </w:t>
      </w:r>
    </w:p>
    <w:p w14:paraId="5ABCD49E" w14:textId="77777777" w:rsidR="003170E2" w:rsidRPr="000B0933" w:rsidRDefault="003170E2" w:rsidP="009B5995">
      <w:pPr>
        <w:numPr>
          <w:ilvl w:val="3"/>
          <w:numId w:val="18"/>
        </w:numPr>
        <w:tabs>
          <w:tab w:val="clear" w:pos="1985"/>
          <w:tab w:val="num" w:pos="1701"/>
          <w:tab w:val="left" w:pos="1920"/>
        </w:tabs>
        <w:ind w:left="1701" w:hanging="113"/>
        <w:rPr>
          <w:rFonts w:hint="eastAsia"/>
          <w:sz w:val="22"/>
          <w:lang w:eastAsia="zh-CN"/>
        </w:rPr>
      </w:pPr>
      <w:r w:rsidRPr="000B0933">
        <w:rPr>
          <w:rFonts w:hint="eastAsia"/>
          <w:sz w:val="22"/>
          <w:lang w:eastAsia="zh-CN"/>
        </w:rPr>
        <w:t>产品运输和服务交付，包括包装；</w:t>
      </w:r>
      <w:r w:rsidRPr="000B0933">
        <w:rPr>
          <w:rFonts w:hint="eastAsia"/>
          <w:sz w:val="22"/>
          <w:lang w:eastAsia="zh-CN"/>
        </w:rPr>
        <w:t xml:space="preserve"> </w:t>
      </w:r>
    </w:p>
    <w:p w14:paraId="1935A9D0" w14:textId="77777777" w:rsidR="003170E2" w:rsidRPr="000B0933" w:rsidRDefault="003170E2" w:rsidP="009B5995">
      <w:pPr>
        <w:numPr>
          <w:ilvl w:val="3"/>
          <w:numId w:val="18"/>
        </w:numPr>
        <w:tabs>
          <w:tab w:val="clear" w:pos="1985"/>
          <w:tab w:val="num" w:pos="1701"/>
          <w:tab w:val="left" w:pos="1920"/>
        </w:tabs>
        <w:ind w:left="1701" w:hanging="113"/>
        <w:rPr>
          <w:rFonts w:hint="eastAsia"/>
          <w:sz w:val="22"/>
          <w:lang w:eastAsia="zh-CN"/>
        </w:rPr>
      </w:pPr>
      <w:r w:rsidRPr="000B0933">
        <w:rPr>
          <w:rFonts w:hint="eastAsia"/>
          <w:sz w:val="22"/>
          <w:lang w:eastAsia="zh-CN"/>
        </w:rPr>
        <w:t>产品存储、使用和寿命结束后处理；</w:t>
      </w:r>
      <w:r w:rsidRPr="000B0933">
        <w:rPr>
          <w:sz w:val="22"/>
          <w:lang w:eastAsia="zh-CN"/>
        </w:rPr>
        <w:t xml:space="preserve"> </w:t>
      </w:r>
    </w:p>
    <w:p w14:paraId="3AC04011" w14:textId="77777777" w:rsidR="003170E2" w:rsidRDefault="003170E2" w:rsidP="009B5995">
      <w:pPr>
        <w:numPr>
          <w:ilvl w:val="3"/>
          <w:numId w:val="18"/>
        </w:numPr>
        <w:tabs>
          <w:tab w:val="clear" w:pos="1985"/>
          <w:tab w:val="num" w:pos="1701"/>
          <w:tab w:val="left" w:pos="1920"/>
        </w:tabs>
        <w:ind w:left="1701" w:hanging="113"/>
        <w:rPr>
          <w:rFonts w:hint="eastAsia"/>
          <w:sz w:val="22"/>
          <w:lang w:eastAsia="zh-CN"/>
        </w:rPr>
      </w:pPr>
      <w:r w:rsidRPr="000B0933">
        <w:rPr>
          <w:rFonts w:hint="eastAsia"/>
          <w:sz w:val="22"/>
          <w:lang w:eastAsia="zh-CN"/>
        </w:rPr>
        <w:t>废物管理，包括再利用、翻新、再循环和处置。</w:t>
      </w:r>
    </w:p>
    <w:p w14:paraId="7C66AC28" w14:textId="77777777" w:rsidR="005D7977" w:rsidRPr="000B0933" w:rsidRDefault="005D7977" w:rsidP="005D7977">
      <w:pPr>
        <w:tabs>
          <w:tab w:val="left" w:pos="1920"/>
        </w:tabs>
        <w:ind w:left="1701"/>
        <w:rPr>
          <w:rFonts w:hint="eastAsia"/>
          <w:sz w:val="22"/>
          <w:lang w:eastAsia="zh-CN"/>
        </w:rPr>
      </w:pPr>
    </w:p>
    <w:p w14:paraId="09E76E86" w14:textId="77777777" w:rsidR="003170E2" w:rsidRDefault="00BC1931" w:rsidP="00B466F2">
      <w:pPr>
        <w:numPr>
          <w:ilvl w:val="2"/>
          <w:numId w:val="16"/>
        </w:numPr>
        <w:tabs>
          <w:tab w:val="num" w:pos="1588"/>
        </w:tabs>
        <w:ind w:left="1588" w:hanging="624"/>
        <w:rPr>
          <w:rFonts w:hint="eastAsia"/>
          <w:sz w:val="22"/>
          <w:lang w:eastAsia="zh-CN"/>
        </w:rPr>
      </w:pPr>
      <w:r>
        <w:rPr>
          <w:rFonts w:hint="eastAsia"/>
          <w:sz w:val="22"/>
          <w:lang w:eastAsia="zh-CN"/>
        </w:rPr>
        <w:t>安全危害辨识、风险评估</w:t>
      </w:r>
      <w:r w:rsidR="003170E2">
        <w:rPr>
          <w:rFonts w:hint="eastAsia"/>
          <w:sz w:val="22"/>
          <w:lang w:eastAsia="zh-CN"/>
        </w:rPr>
        <w:t>应该考虑那些在</w:t>
      </w:r>
      <w:r w:rsidR="003170E2" w:rsidRPr="000B0933">
        <w:rPr>
          <w:rFonts w:hint="eastAsia"/>
          <w:sz w:val="22"/>
          <w:lang w:eastAsia="zh-CN"/>
        </w:rPr>
        <w:t>其可以控制或预期影响的活动、产品或服务，以及计划中或新开发、新修改或已修改的活动，产品及服务中</w:t>
      </w:r>
      <w:r w:rsidR="003170E2">
        <w:rPr>
          <w:rFonts w:hint="eastAsia"/>
          <w:sz w:val="22"/>
          <w:lang w:eastAsia="zh-CN"/>
        </w:rPr>
        <w:t>的</w:t>
      </w:r>
      <w:r w:rsidR="003170E2">
        <w:rPr>
          <w:rFonts w:hint="eastAsia"/>
          <w:sz w:val="22"/>
          <w:lang w:eastAsia="zh-CN"/>
        </w:rPr>
        <w:t>EHS</w:t>
      </w:r>
      <w:r w:rsidR="003170E2">
        <w:rPr>
          <w:rFonts w:hint="eastAsia"/>
          <w:sz w:val="22"/>
          <w:lang w:eastAsia="zh-CN"/>
        </w:rPr>
        <w:t>危害，如：</w:t>
      </w:r>
    </w:p>
    <w:p w14:paraId="0E87C50D" w14:textId="77777777" w:rsidR="003170E2" w:rsidRDefault="003170E2" w:rsidP="009B5995">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新建、改建和扩建项目的</w:t>
      </w:r>
      <w:r w:rsidR="00BC1931">
        <w:rPr>
          <w:rFonts w:hint="eastAsia"/>
          <w:sz w:val="22"/>
          <w:lang w:eastAsia="zh-CN"/>
        </w:rPr>
        <w:t>规划、</w:t>
      </w:r>
      <w:r>
        <w:rPr>
          <w:rFonts w:hint="eastAsia"/>
          <w:sz w:val="22"/>
          <w:lang w:eastAsia="zh-CN"/>
        </w:rPr>
        <w:t>设计和建设</w:t>
      </w:r>
      <w:r w:rsidR="00BC1931">
        <w:rPr>
          <w:rFonts w:hint="eastAsia"/>
          <w:sz w:val="22"/>
          <w:lang w:eastAsia="zh-CN"/>
        </w:rPr>
        <w:t>，投产、运行各阶段。</w:t>
      </w:r>
    </w:p>
    <w:p w14:paraId="099F4A4F" w14:textId="77777777" w:rsidR="003170E2" w:rsidRDefault="003170E2" w:rsidP="009B5995">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使用新的化学药品、设备、生产工艺、产品</w:t>
      </w:r>
    </w:p>
    <w:p w14:paraId="3EF27039" w14:textId="77777777" w:rsidR="003170E2" w:rsidRPr="00BC1931" w:rsidRDefault="003170E2" w:rsidP="00BC1931">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职业健康与安全防护设备</w:t>
      </w:r>
      <w:r w:rsidR="00BC1931">
        <w:rPr>
          <w:rFonts w:hint="eastAsia"/>
          <w:sz w:val="22"/>
          <w:lang w:eastAsia="zh-CN"/>
        </w:rPr>
        <w:t>，消防器材和设备</w:t>
      </w:r>
    </w:p>
    <w:p w14:paraId="75C80508" w14:textId="77777777" w:rsidR="003170E2" w:rsidRDefault="003170E2" w:rsidP="009B5995">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在线</w:t>
      </w:r>
      <w:r>
        <w:rPr>
          <w:rFonts w:hint="eastAsia"/>
          <w:sz w:val="22"/>
          <w:lang w:eastAsia="zh-CN"/>
        </w:rPr>
        <w:t>EHS</w:t>
      </w:r>
      <w:r>
        <w:rPr>
          <w:rFonts w:hint="eastAsia"/>
          <w:sz w:val="22"/>
          <w:lang w:eastAsia="zh-CN"/>
        </w:rPr>
        <w:t>监测仪器</w:t>
      </w:r>
      <w:r w:rsidR="006C44D8">
        <w:rPr>
          <w:rFonts w:hint="eastAsia"/>
          <w:sz w:val="22"/>
          <w:lang w:eastAsia="zh-CN"/>
        </w:rPr>
        <w:t>、</w:t>
      </w:r>
      <w:r>
        <w:rPr>
          <w:rFonts w:hint="eastAsia"/>
          <w:sz w:val="22"/>
          <w:lang w:eastAsia="zh-CN"/>
        </w:rPr>
        <w:t>设备</w:t>
      </w:r>
    </w:p>
    <w:p w14:paraId="15760B4E" w14:textId="77777777" w:rsidR="003170E2" w:rsidRDefault="003170E2" w:rsidP="009B5995">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有毒有害作业场所的测试</w:t>
      </w:r>
    </w:p>
    <w:p w14:paraId="6C9C6B80" w14:textId="77777777" w:rsidR="003170E2" w:rsidRDefault="003170E2" w:rsidP="009B5995">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包装和运输</w:t>
      </w:r>
    </w:p>
    <w:p w14:paraId="47D5083B" w14:textId="77777777" w:rsidR="003170E2" w:rsidRDefault="003170E2" w:rsidP="009B5995">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承包商和供应商的</w:t>
      </w:r>
      <w:r>
        <w:rPr>
          <w:rFonts w:hint="eastAsia"/>
          <w:sz w:val="22"/>
          <w:lang w:eastAsia="zh-CN"/>
        </w:rPr>
        <w:t>EHS</w:t>
      </w:r>
      <w:r>
        <w:rPr>
          <w:rFonts w:hint="eastAsia"/>
          <w:sz w:val="22"/>
          <w:lang w:eastAsia="zh-CN"/>
        </w:rPr>
        <w:t>绩效和表现</w:t>
      </w:r>
    </w:p>
    <w:p w14:paraId="52A9ADA7" w14:textId="77777777" w:rsidR="003170E2" w:rsidRDefault="003170E2" w:rsidP="009B5995">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废物管理</w:t>
      </w:r>
    </w:p>
    <w:p w14:paraId="5277C0ED" w14:textId="77777777" w:rsidR="003170E2" w:rsidRDefault="003170E2" w:rsidP="009B5995">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原材料和自然资源的购买和销售</w:t>
      </w:r>
    </w:p>
    <w:p w14:paraId="57311518" w14:textId="77777777" w:rsidR="003170E2" w:rsidRDefault="003170E2" w:rsidP="009B5995">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分销，使用和产品有效周期后处置</w:t>
      </w:r>
    </w:p>
    <w:p w14:paraId="1103211F" w14:textId="77777777" w:rsidR="00BC1931" w:rsidRPr="00D43CE2" w:rsidRDefault="00BC1931" w:rsidP="009B5995">
      <w:pPr>
        <w:numPr>
          <w:ilvl w:val="3"/>
          <w:numId w:val="19"/>
        </w:numPr>
        <w:tabs>
          <w:tab w:val="clear" w:pos="1985"/>
          <w:tab w:val="num" w:pos="1701"/>
          <w:tab w:val="left" w:pos="1920"/>
        </w:tabs>
        <w:ind w:left="1701" w:hanging="113"/>
        <w:rPr>
          <w:rFonts w:hint="eastAsia"/>
          <w:sz w:val="22"/>
          <w:lang w:eastAsia="zh-CN"/>
        </w:rPr>
      </w:pPr>
      <w:r>
        <w:rPr>
          <w:rFonts w:hint="eastAsia"/>
          <w:sz w:val="22"/>
          <w:lang w:eastAsia="zh-CN"/>
        </w:rPr>
        <w:t>气候、地震及其他自然灾害等</w:t>
      </w:r>
    </w:p>
    <w:p w14:paraId="401A6F37" w14:textId="77777777" w:rsidR="003170E2" w:rsidRDefault="003170E2">
      <w:pPr>
        <w:widowControl w:val="0"/>
        <w:ind w:left="1440"/>
        <w:rPr>
          <w:rFonts w:hint="eastAsia"/>
          <w:sz w:val="22"/>
          <w:lang w:eastAsia="zh-CN"/>
        </w:rPr>
      </w:pPr>
    </w:p>
    <w:p w14:paraId="5129595C" w14:textId="77777777" w:rsidR="003170E2" w:rsidRDefault="003170E2" w:rsidP="00B466F2">
      <w:pPr>
        <w:numPr>
          <w:ilvl w:val="2"/>
          <w:numId w:val="16"/>
        </w:numPr>
        <w:tabs>
          <w:tab w:val="num" w:pos="1588"/>
        </w:tabs>
        <w:ind w:left="1588" w:hanging="624"/>
        <w:rPr>
          <w:rFonts w:hint="eastAsia"/>
          <w:sz w:val="22"/>
          <w:lang w:eastAsia="zh-CN"/>
        </w:rPr>
      </w:pPr>
      <w:r>
        <w:rPr>
          <w:rFonts w:hint="eastAsia"/>
          <w:sz w:val="22"/>
          <w:lang w:eastAsia="zh-CN"/>
        </w:rPr>
        <w:t>在正常、异常、停</w:t>
      </w:r>
      <w:r w:rsidR="00D43CE2">
        <w:rPr>
          <w:rFonts w:hint="eastAsia"/>
          <w:sz w:val="22"/>
          <w:lang w:eastAsia="zh-CN"/>
        </w:rPr>
        <w:t>/</w:t>
      </w:r>
      <w:r>
        <w:rPr>
          <w:sz w:val="22"/>
          <w:lang w:eastAsia="zh-CN"/>
        </w:rPr>
        <w:t>开</w:t>
      </w:r>
      <w:r>
        <w:rPr>
          <w:rFonts w:hint="eastAsia"/>
          <w:sz w:val="22"/>
          <w:lang w:eastAsia="zh-CN"/>
        </w:rPr>
        <w:t>机</w:t>
      </w:r>
      <w:r w:rsidR="00D43CE2">
        <w:rPr>
          <w:rFonts w:hint="eastAsia"/>
          <w:sz w:val="22"/>
          <w:lang w:eastAsia="zh-CN"/>
        </w:rPr>
        <w:t>/</w:t>
      </w:r>
      <w:r>
        <w:rPr>
          <w:rFonts w:hint="eastAsia"/>
          <w:sz w:val="22"/>
          <w:lang w:eastAsia="zh-CN"/>
        </w:rPr>
        <w:t>紧急和常规、非常规的活动和状态存在的</w:t>
      </w:r>
      <w:r>
        <w:rPr>
          <w:rFonts w:hint="eastAsia"/>
          <w:sz w:val="22"/>
          <w:lang w:eastAsia="zh-CN"/>
        </w:rPr>
        <w:t>EHS</w:t>
      </w:r>
      <w:r>
        <w:rPr>
          <w:rFonts w:hint="eastAsia"/>
          <w:sz w:val="22"/>
          <w:lang w:eastAsia="zh-CN"/>
        </w:rPr>
        <w:t>危害情形以及任何直接和间接的影响都应该考虑。</w:t>
      </w:r>
    </w:p>
    <w:p w14:paraId="3A560A18" w14:textId="77777777" w:rsidR="003170E2" w:rsidRDefault="003170E2">
      <w:pPr>
        <w:widowControl w:val="0"/>
        <w:rPr>
          <w:rFonts w:hint="eastAsia"/>
          <w:sz w:val="22"/>
          <w:lang w:eastAsia="zh-CN"/>
        </w:rPr>
      </w:pPr>
    </w:p>
    <w:p w14:paraId="11CE153C" w14:textId="77777777" w:rsidR="003170E2" w:rsidRDefault="003170E2" w:rsidP="00B466F2">
      <w:pPr>
        <w:numPr>
          <w:ilvl w:val="2"/>
          <w:numId w:val="16"/>
        </w:numPr>
        <w:tabs>
          <w:tab w:val="num" w:pos="1588"/>
        </w:tabs>
        <w:ind w:left="1588" w:hanging="624"/>
        <w:rPr>
          <w:rFonts w:hint="eastAsia"/>
          <w:sz w:val="22"/>
          <w:lang w:eastAsia="zh-CN"/>
        </w:rPr>
      </w:pPr>
      <w:r>
        <w:rPr>
          <w:rFonts w:hint="eastAsia"/>
          <w:sz w:val="22"/>
          <w:lang w:eastAsia="zh-CN"/>
        </w:rPr>
        <w:t>在完成所有的</w:t>
      </w:r>
      <w:r>
        <w:rPr>
          <w:rFonts w:hint="eastAsia"/>
          <w:sz w:val="22"/>
          <w:lang w:eastAsia="zh-CN"/>
        </w:rPr>
        <w:t>EHS</w:t>
      </w:r>
      <w:r>
        <w:rPr>
          <w:rFonts w:hint="eastAsia"/>
          <w:sz w:val="22"/>
          <w:lang w:eastAsia="zh-CN"/>
        </w:rPr>
        <w:t>危害后，体系委员会应该辩识和挑选那些可能产生重大风险的操作、活动、产品和服务的</w:t>
      </w:r>
      <w:r>
        <w:rPr>
          <w:rFonts w:hint="eastAsia"/>
          <w:sz w:val="22"/>
          <w:lang w:eastAsia="zh-CN"/>
        </w:rPr>
        <w:t>EHS</w:t>
      </w:r>
      <w:r>
        <w:rPr>
          <w:rFonts w:hint="eastAsia"/>
          <w:sz w:val="22"/>
          <w:lang w:eastAsia="zh-CN"/>
        </w:rPr>
        <w:t>危害，</w:t>
      </w:r>
      <w:r w:rsidR="00B455B8">
        <w:rPr>
          <w:rFonts w:hint="eastAsia"/>
          <w:sz w:val="22"/>
          <w:lang w:eastAsia="zh-CN"/>
        </w:rPr>
        <w:t>并</w:t>
      </w:r>
      <w:r>
        <w:rPr>
          <w:rFonts w:hint="eastAsia"/>
          <w:sz w:val="22"/>
          <w:lang w:eastAsia="zh-CN"/>
        </w:rPr>
        <w:t>进行评价。</w:t>
      </w:r>
    </w:p>
    <w:p w14:paraId="2A116275" w14:textId="77777777" w:rsidR="003170E2" w:rsidRDefault="003170E2">
      <w:pPr>
        <w:widowControl w:val="0"/>
        <w:rPr>
          <w:rFonts w:hint="eastAsia"/>
          <w:sz w:val="22"/>
          <w:lang w:eastAsia="zh-CN"/>
        </w:rPr>
      </w:pPr>
    </w:p>
    <w:p w14:paraId="77FAFD2A" w14:textId="77777777" w:rsidR="003170E2" w:rsidRDefault="003170E2" w:rsidP="00B466F2">
      <w:pPr>
        <w:numPr>
          <w:ilvl w:val="2"/>
          <w:numId w:val="16"/>
        </w:numPr>
        <w:tabs>
          <w:tab w:val="num" w:pos="1588"/>
        </w:tabs>
        <w:ind w:left="1588" w:hanging="624"/>
        <w:rPr>
          <w:rFonts w:hint="eastAsia"/>
          <w:sz w:val="22"/>
          <w:lang w:eastAsia="zh-CN"/>
        </w:rPr>
      </w:pPr>
      <w:r>
        <w:rPr>
          <w:rFonts w:hint="eastAsia"/>
          <w:sz w:val="22"/>
          <w:lang w:eastAsia="zh-CN"/>
        </w:rPr>
        <w:t>EHS</w:t>
      </w:r>
      <w:r>
        <w:rPr>
          <w:rFonts w:hint="eastAsia"/>
          <w:sz w:val="22"/>
          <w:lang w:eastAsia="zh-CN"/>
        </w:rPr>
        <w:t>管理者应该把</w:t>
      </w:r>
      <w:r>
        <w:rPr>
          <w:rFonts w:hint="eastAsia"/>
          <w:sz w:val="22"/>
          <w:lang w:eastAsia="zh-CN"/>
        </w:rPr>
        <w:t>EHS</w:t>
      </w:r>
      <w:r>
        <w:rPr>
          <w:rFonts w:hint="eastAsia"/>
          <w:sz w:val="22"/>
          <w:lang w:eastAsia="zh-CN"/>
        </w:rPr>
        <w:t>危害和风险汇编成登记表。汇总的登记表应该由</w:t>
      </w:r>
      <w:r>
        <w:rPr>
          <w:rFonts w:hint="eastAsia"/>
          <w:sz w:val="22"/>
          <w:lang w:eastAsia="zh-CN"/>
        </w:rPr>
        <w:t>EHS</w:t>
      </w:r>
      <w:r w:rsidR="00A17350">
        <w:rPr>
          <w:rFonts w:hint="eastAsia"/>
          <w:sz w:val="22"/>
          <w:lang w:eastAsia="zh-CN"/>
        </w:rPr>
        <w:t>管理</w:t>
      </w:r>
      <w:r>
        <w:rPr>
          <w:rFonts w:hint="eastAsia"/>
          <w:sz w:val="22"/>
          <w:lang w:eastAsia="zh-CN"/>
        </w:rPr>
        <w:t>部评审其完整性。</w:t>
      </w:r>
    </w:p>
    <w:p w14:paraId="72CF2C37" w14:textId="77777777" w:rsidR="003170E2" w:rsidRDefault="003170E2">
      <w:pPr>
        <w:widowControl w:val="0"/>
        <w:rPr>
          <w:rFonts w:hint="eastAsia"/>
          <w:sz w:val="22"/>
          <w:lang w:eastAsia="zh-CN"/>
        </w:rPr>
      </w:pPr>
    </w:p>
    <w:p w14:paraId="10E032D8" w14:textId="77777777" w:rsidR="003170E2" w:rsidRDefault="003170E2" w:rsidP="00B466F2">
      <w:pPr>
        <w:numPr>
          <w:ilvl w:val="2"/>
          <w:numId w:val="16"/>
        </w:numPr>
        <w:tabs>
          <w:tab w:val="num" w:pos="1588"/>
        </w:tabs>
        <w:ind w:left="1588" w:hanging="624"/>
        <w:rPr>
          <w:rFonts w:hint="eastAsia"/>
          <w:sz w:val="22"/>
          <w:lang w:eastAsia="zh-CN"/>
        </w:rPr>
      </w:pPr>
      <w:r w:rsidRPr="000B0933">
        <w:rPr>
          <w:rFonts w:hint="eastAsia"/>
          <w:sz w:val="22"/>
          <w:lang w:eastAsia="zh-CN"/>
        </w:rPr>
        <w:t>化学品的详细目录应该汇编成清单，包括辨识那些剧毒</w:t>
      </w:r>
      <w:r w:rsidR="006C44D8">
        <w:rPr>
          <w:rFonts w:hint="eastAsia"/>
          <w:sz w:val="22"/>
          <w:lang w:eastAsia="zh-CN"/>
        </w:rPr>
        <w:t>、</w:t>
      </w:r>
      <w:r w:rsidRPr="000B0933">
        <w:rPr>
          <w:rFonts w:hint="eastAsia"/>
          <w:sz w:val="22"/>
          <w:lang w:eastAsia="zh-CN"/>
        </w:rPr>
        <w:t>有毒有害</w:t>
      </w:r>
      <w:r w:rsidR="006C44D8">
        <w:rPr>
          <w:rFonts w:hint="eastAsia"/>
          <w:sz w:val="22"/>
          <w:lang w:eastAsia="zh-CN"/>
        </w:rPr>
        <w:t>、</w:t>
      </w:r>
      <w:r w:rsidRPr="000B0933">
        <w:rPr>
          <w:rFonts w:hint="eastAsia"/>
          <w:sz w:val="22"/>
          <w:lang w:eastAsia="zh-CN"/>
        </w:rPr>
        <w:t>危险化学药品，以便在</w:t>
      </w:r>
      <w:r w:rsidRPr="000B0933">
        <w:rPr>
          <w:rFonts w:hint="eastAsia"/>
          <w:sz w:val="22"/>
          <w:lang w:eastAsia="zh-CN"/>
        </w:rPr>
        <w:t>EHS</w:t>
      </w:r>
      <w:r w:rsidRPr="000B0933">
        <w:rPr>
          <w:rFonts w:hint="eastAsia"/>
          <w:sz w:val="22"/>
          <w:lang w:eastAsia="zh-CN"/>
        </w:rPr>
        <w:t>危害的风险评价过程作为参考。</w:t>
      </w:r>
    </w:p>
    <w:p w14:paraId="040B3B80" w14:textId="77777777" w:rsidR="003170E2" w:rsidRDefault="003170E2">
      <w:pPr>
        <w:widowControl w:val="0"/>
        <w:rPr>
          <w:rFonts w:hint="eastAsia"/>
          <w:sz w:val="22"/>
          <w:lang w:eastAsia="zh-CN"/>
        </w:rPr>
      </w:pPr>
    </w:p>
    <w:p w14:paraId="3DF6455D" w14:textId="77777777" w:rsidR="003170E2" w:rsidRPr="001E5164" w:rsidRDefault="003170E2" w:rsidP="001E5164">
      <w:pPr>
        <w:numPr>
          <w:ilvl w:val="2"/>
          <w:numId w:val="16"/>
        </w:numPr>
        <w:tabs>
          <w:tab w:val="num" w:pos="1588"/>
        </w:tabs>
        <w:ind w:left="1588" w:hanging="624"/>
        <w:rPr>
          <w:rFonts w:hint="eastAsia"/>
          <w:sz w:val="22"/>
          <w:lang w:eastAsia="zh-CN"/>
        </w:rPr>
      </w:pPr>
      <w:r>
        <w:rPr>
          <w:rFonts w:hint="eastAsia"/>
          <w:sz w:val="22"/>
          <w:lang w:eastAsia="zh-CN"/>
        </w:rPr>
        <w:t>EHS</w:t>
      </w:r>
      <w:r w:rsidR="00A17350">
        <w:rPr>
          <w:rFonts w:hint="eastAsia"/>
          <w:sz w:val="22"/>
          <w:lang w:eastAsia="zh-CN"/>
        </w:rPr>
        <w:t>管</w:t>
      </w:r>
      <w:r>
        <w:rPr>
          <w:rFonts w:hint="eastAsia"/>
          <w:sz w:val="22"/>
          <w:lang w:eastAsia="zh-CN"/>
        </w:rPr>
        <w:t>理者代表应该与</w:t>
      </w:r>
      <w:r w:rsidR="00A17350">
        <w:rPr>
          <w:rFonts w:hint="eastAsia"/>
          <w:sz w:val="22"/>
          <w:lang w:eastAsia="zh-CN"/>
        </w:rPr>
        <w:t>装备部、电气部</w:t>
      </w:r>
      <w:r w:rsidR="006C44D8">
        <w:rPr>
          <w:rFonts w:hint="eastAsia"/>
          <w:sz w:val="22"/>
          <w:lang w:eastAsia="zh-CN"/>
        </w:rPr>
        <w:t>、</w:t>
      </w:r>
      <w:r w:rsidR="00A17350">
        <w:rPr>
          <w:rFonts w:hint="eastAsia"/>
          <w:sz w:val="22"/>
          <w:lang w:eastAsia="zh-CN"/>
        </w:rPr>
        <w:t>等</w:t>
      </w:r>
      <w:r>
        <w:rPr>
          <w:rFonts w:hint="eastAsia"/>
          <w:sz w:val="22"/>
          <w:lang w:eastAsia="zh-CN"/>
        </w:rPr>
        <w:t>相关部门一起参与公司开展任何计划的活动，产品和服务或新的建设、扩建、改建项目，评估辩识相关项目的</w:t>
      </w:r>
      <w:r>
        <w:rPr>
          <w:rFonts w:hint="eastAsia"/>
          <w:sz w:val="22"/>
          <w:lang w:eastAsia="zh-CN"/>
        </w:rPr>
        <w:t>EHS</w:t>
      </w:r>
      <w:r>
        <w:rPr>
          <w:rFonts w:hint="eastAsia"/>
          <w:sz w:val="22"/>
          <w:lang w:eastAsia="zh-CN"/>
        </w:rPr>
        <w:t>危害和风险，</w:t>
      </w:r>
      <w:r w:rsidRPr="000B0933">
        <w:rPr>
          <w:rFonts w:hint="eastAsia"/>
          <w:sz w:val="22"/>
          <w:lang w:eastAsia="zh-CN"/>
        </w:rPr>
        <w:t>再确定项目存在的</w:t>
      </w:r>
      <w:r w:rsidRPr="000B0933">
        <w:rPr>
          <w:rFonts w:hint="eastAsia"/>
          <w:sz w:val="22"/>
          <w:lang w:eastAsia="zh-CN"/>
        </w:rPr>
        <w:t>EHS</w:t>
      </w:r>
      <w:r w:rsidRPr="000B0933">
        <w:rPr>
          <w:rFonts w:hint="eastAsia"/>
          <w:sz w:val="22"/>
          <w:lang w:eastAsia="zh-CN"/>
        </w:rPr>
        <w:t>危害和风险。</w:t>
      </w:r>
    </w:p>
    <w:p w14:paraId="2BCFCC8A" w14:textId="77777777" w:rsidR="003170E2" w:rsidRDefault="003170E2">
      <w:pPr>
        <w:widowControl w:val="0"/>
        <w:ind w:left="907"/>
        <w:rPr>
          <w:rFonts w:hint="eastAsia"/>
          <w:sz w:val="22"/>
          <w:lang w:eastAsia="zh-CN"/>
        </w:rPr>
      </w:pPr>
    </w:p>
    <w:p w14:paraId="5DE6961C" w14:textId="77777777" w:rsidR="003170E2" w:rsidRDefault="003170E2" w:rsidP="00113154">
      <w:pPr>
        <w:numPr>
          <w:ilvl w:val="2"/>
          <w:numId w:val="16"/>
        </w:numPr>
        <w:tabs>
          <w:tab w:val="num" w:pos="1588"/>
        </w:tabs>
        <w:ind w:left="1588" w:hanging="624"/>
        <w:rPr>
          <w:rFonts w:hint="eastAsia"/>
          <w:sz w:val="22"/>
          <w:lang w:eastAsia="zh-CN"/>
        </w:rPr>
      </w:pPr>
      <w:r>
        <w:rPr>
          <w:rFonts w:hint="eastAsia"/>
          <w:sz w:val="22"/>
          <w:lang w:eastAsia="zh-CN"/>
        </w:rPr>
        <w:t>导致重大的</w:t>
      </w:r>
      <w:r>
        <w:rPr>
          <w:rFonts w:hint="eastAsia"/>
          <w:sz w:val="22"/>
          <w:lang w:eastAsia="zh-CN"/>
        </w:rPr>
        <w:t>EHS</w:t>
      </w:r>
      <w:r>
        <w:rPr>
          <w:rFonts w:hint="eastAsia"/>
          <w:sz w:val="22"/>
          <w:lang w:eastAsia="zh-CN"/>
        </w:rPr>
        <w:t>风险的</w:t>
      </w:r>
      <w:r>
        <w:rPr>
          <w:rFonts w:hint="eastAsia"/>
          <w:sz w:val="22"/>
          <w:lang w:eastAsia="zh-CN"/>
        </w:rPr>
        <w:t>EHS</w:t>
      </w:r>
      <w:r>
        <w:rPr>
          <w:rFonts w:hint="eastAsia"/>
          <w:sz w:val="22"/>
          <w:lang w:eastAsia="zh-CN"/>
        </w:rPr>
        <w:t>危害应该被列为严重类。</w:t>
      </w:r>
      <w:r>
        <w:rPr>
          <w:rFonts w:hint="eastAsia"/>
          <w:sz w:val="22"/>
          <w:lang w:eastAsia="zh-CN"/>
        </w:rPr>
        <w:t xml:space="preserve"> </w:t>
      </w:r>
      <w:r>
        <w:rPr>
          <w:rFonts w:hint="eastAsia"/>
          <w:sz w:val="22"/>
          <w:lang w:eastAsia="zh-CN"/>
        </w:rPr>
        <w:t>这一份辩识出来的严重</w:t>
      </w:r>
      <w:r>
        <w:rPr>
          <w:rFonts w:hint="eastAsia"/>
          <w:sz w:val="22"/>
          <w:lang w:eastAsia="zh-CN"/>
        </w:rPr>
        <w:t>EHS</w:t>
      </w:r>
      <w:r>
        <w:rPr>
          <w:rFonts w:hint="eastAsia"/>
          <w:sz w:val="22"/>
          <w:lang w:eastAsia="zh-CN"/>
        </w:rPr>
        <w:t>危害清单，应该是那些可能造成无法容忍或重大</w:t>
      </w:r>
      <w:r>
        <w:rPr>
          <w:rFonts w:hint="eastAsia"/>
          <w:sz w:val="22"/>
          <w:lang w:eastAsia="zh-CN"/>
        </w:rPr>
        <w:t>EHS</w:t>
      </w:r>
      <w:r>
        <w:rPr>
          <w:rFonts w:hint="eastAsia"/>
          <w:sz w:val="22"/>
          <w:lang w:eastAsia="zh-CN"/>
        </w:rPr>
        <w:t>风险的危害。这些都应该编辑在“重大</w:t>
      </w:r>
      <w:r>
        <w:rPr>
          <w:rFonts w:hint="eastAsia"/>
          <w:sz w:val="22"/>
          <w:lang w:eastAsia="zh-CN"/>
        </w:rPr>
        <w:t>EHS</w:t>
      </w:r>
      <w:r>
        <w:rPr>
          <w:rFonts w:hint="eastAsia"/>
          <w:sz w:val="22"/>
          <w:lang w:eastAsia="zh-CN"/>
        </w:rPr>
        <w:t>危害和风险登记表”中。</w:t>
      </w:r>
    </w:p>
    <w:p w14:paraId="7219910D" w14:textId="77777777" w:rsidR="003170E2" w:rsidRDefault="003170E2">
      <w:pPr>
        <w:widowControl w:val="0"/>
        <w:rPr>
          <w:rFonts w:hint="eastAsia"/>
          <w:sz w:val="22"/>
          <w:lang w:eastAsia="zh-CN"/>
        </w:rPr>
      </w:pPr>
    </w:p>
    <w:p w14:paraId="59DE9A9B" w14:textId="77777777" w:rsidR="003170E2" w:rsidRPr="00AD2591" w:rsidRDefault="003170E2" w:rsidP="00AD2591">
      <w:pPr>
        <w:numPr>
          <w:ilvl w:val="2"/>
          <w:numId w:val="16"/>
        </w:numPr>
        <w:tabs>
          <w:tab w:val="num" w:pos="1588"/>
        </w:tabs>
        <w:ind w:left="1588" w:hanging="624"/>
        <w:rPr>
          <w:rFonts w:hint="eastAsia"/>
          <w:sz w:val="22"/>
          <w:lang w:eastAsia="zh-CN"/>
        </w:rPr>
      </w:pPr>
      <w:r>
        <w:rPr>
          <w:rFonts w:hint="eastAsia"/>
          <w:sz w:val="22"/>
          <w:lang w:eastAsia="zh-CN"/>
        </w:rPr>
        <w:t>辩识的重大</w:t>
      </w:r>
      <w:r>
        <w:rPr>
          <w:rFonts w:hint="eastAsia"/>
          <w:sz w:val="22"/>
          <w:lang w:eastAsia="zh-CN"/>
        </w:rPr>
        <w:t>EHS</w:t>
      </w:r>
      <w:r>
        <w:rPr>
          <w:rFonts w:hint="eastAsia"/>
          <w:sz w:val="22"/>
          <w:lang w:eastAsia="zh-CN"/>
        </w:rPr>
        <w:t>危害</w:t>
      </w:r>
      <w:r w:rsidR="006C44D8">
        <w:rPr>
          <w:rFonts w:hint="eastAsia"/>
          <w:sz w:val="22"/>
          <w:lang w:eastAsia="zh-CN"/>
        </w:rPr>
        <w:t>、</w:t>
      </w:r>
      <w:r>
        <w:rPr>
          <w:rFonts w:hint="eastAsia"/>
          <w:sz w:val="22"/>
          <w:lang w:eastAsia="zh-CN"/>
        </w:rPr>
        <w:t>风险应该以严重性来划分优先次序。</w:t>
      </w:r>
    </w:p>
    <w:p w14:paraId="4BDE01F4" w14:textId="77777777" w:rsidR="003170E2" w:rsidRDefault="003170E2" w:rsidP="009F1EA2">
      <w:pPr>
        <w:pStyle w:val="ac"/>
        <w:ind w:firstLine="440"/>
        <w:rPr>
          <w:rFonts w:hint="eastAsia"/>
          <w:sz w:val="22"/>
          <w:lang w:eastAsia="zh-CN"/>
        </w:rPr>
      </w:pPr>
    </w:p>
    <w:p w14:paraId="1EFDB8B9" w14:textId="77777777" w:rsidR="003170E2" w:rsidRDefault="003170E2" w:rsidP="00113154">
      <w:pPr>
        <w:numPr>
          <w:ilvl w:val="2"/>
          <w:numId w:val="16"/>
        </w:numPr>
        <w:tabs>
          <w:tab w:val="num" w:pos="1588"/>
        </w:tabs>
        <w:ind w:left="1588" w:hanging="624"/>
        <w:rPr>
          <w:rFonts w:hint="eastAsia"/>
          <w:sz w:val="22"/>
          <w:lang w:eastAsia="zh-CN"/>
        </w:rPr>
      </w:pPr>
      <w:r>
        <w:rPr>
          <w:rFonts w:hint="eastAsia"/>
          <w:sz w:val="22"/>
          <w:lang w:eastAsia="zh-CN"/>
        </w:rPr>
        <w:t>在建立、执行和维持</w:t>
      </w:r>
      <w:r>
        <w:rPr>
          <w:rFonts w:hint="eastAsia"/>
          <w:sz w:val="22"/>
          <w:lang w:eastAsia="zh-CN"/>
        </w:rPr>
        <w:t>EHS</w:t>
      </w:r>
      <w:r>
        <w:rPr>
          <w:rFonts w:hint="eastAsia"/>
          <w:sz w:val="22"/>
          <w:lang w:eastAsia="zh-CN"/>
        </w:rPr>
        <w:t>管理体系包括目标和指标的过程，应该依据这个登记表区分的优先次序，加以考虑。</w:t>
      </w:r>
    </w:p>
    <w:p w14:paraId="06A444D6" w14:textId="77777777" w:rsidR="003170E2" w:rsidRDefault="003170E2">
      <w:pPr>
        <w:widowControl w:val="0"/>
        <w:rPr>
          <w:rFonts w:hint="eastAsia"/>
          <w:sz w:val="22"/>
          <w:lang w:eastAsia="zh-CN"/>
        </w:rPr>
      </w:pPr>
    </w:p>
    <w:p w14:paraId="66F17EFC" w14:textId="77777777" w:rsidR="003170E2" w:rsidRDefault="003170E2" w:rsidP="00113154">
      <w:pPr>
        <w:numPr>
          <w:ilvl w:val="2"/>
          <w:numId w:val="16"/>
        </w:numPr>
        <w:tabs>
          <w:tab w:val="num" w:pos="1588"/>
        </w:tabs>
        <w:ind w:left="1588" w:hanging="624"/>
        <w:rPr>
          <w:rFonts w:hint="eastAsia"/>
          <w:sz w:val="22"/>
          <w:lang w:eastAsia="zh-CN"/>
        </w:rPr>
      </w:pPr>
      <w:r>
        <w:rPr>
          <w:rFonts w:hint="eastAsia"/>
          <w:sz w:val="22"/>
          <w:lang w:eastAsia="zh-CN"/>
        </w:rPr>
        <w:t>所有辩识出来的重大</w:t>
      </w:r>
      <w:r>
        <w:rPr>
          <w:rFonts w:hint="eastAsia"/>
          <w:sz w:val="22"/>
          <w:lang w:eastAsia="zh-CN"/>
        </w:rPr>
        <w:t>EHS</w:t>
      </w:r>
      <w:r>
        <w:rPr>
          <w:rFonts w:hint="eastAsia"/>
          <w:sz w:val="22"/>
          <w:lang w:eastAsia="zh-CN"/>
        </w:rPr>
        <w:t>风险，都应该建立、制定相应的运行控制程序。</w:t>
      </w:r>
    </w:p>
    <w:p w14:paraId="59A1810E" w14:textId="77777777" w:rsidR="00D25230" w:rsidRDefault="00D25230" w:rsidP="00CD1817">
      <w:pPr>
        <w:pStyle w:val="ac"/>
        <w:ind w:firstLineChars="0" w:firstLine="0"/>
        <w:rPr>
          <w:rFonts w:hint="eastAsia"/>
          <w:sz w:val="22"/>
          <w:lang w:eastAsia="zh-CN"/>
        </w:rPr>
      </w:pPr>
    </w:p>
    <w:p w14:paraId="23E0EB6D" w14:textId="77777777" w:rsidR="003170E2" w:rsidRPr="00E94588" w:rsidRDefault="003170E2" w:rsidP="00113154">
      <w:pPr>
        <w:numPr>
          <w:ilvl w:val="2"/>
          <w:numId w:val="16"/>
        </w:numPr>
        <w:tabs>
          <w:tab w:val="num" w:pos="1588"/>
        </w:tabs>
        <w:ind w:left="1588" w:hanging="624"/>
        <w:rPr>
          <w:rFonts w:hint="eastAsia"/>
          <w:sz w:val="22"/>
          <w:lang w:eastAsia="zh-CN"/>
        </w:rPr>
      </w:pPr>
      <w:r w:rsidRPr="000B0933">
        <w:rPr>
          <w:sz w:val="22"/>
          <w:lang w:eastAsia="zh-CN"/>
        </w:rPr>
        <w:t>公司将建立起一种机制来检测、防范及应付可能危害任何员工健康与安全的潜在</w:t>
      </w:r>
      <w:r w:rsidRPr="000B0933">
        <w:rPr>
          <w:sz w:val="22"/>
          <w:lang w:eastAsia="zh-CN"/>
        </w:rPr>
        <w:t>EHS</w:t>
      </w:r>
      <w:r w:rsidRPr="000B0933">
        <w:rPr>
          <w:sz w:val="22"/>
          <w:lang w:eastAsia="zh-CN"/>
        </w:rPr>
        <w:t>风险。</w:t>
      </w:r>
    </w:p>
    <w:p w14:paraId="06B47950" w14:textId="77777777" w:rsidR="003170E2" w:rsidRDefault="003170E2" w:rsidP="00647832">
      <w:pPr>
        <w:spacing w:line="400" w:lineRule="exact"/>
        <w:ind w:left="1531"/>
        <w:rPr>
          <w:rFonts w:hint="eastAsia"/>
          <w:sz w:val="22"/>
          <w:lang w:eastAsia="zh-CN"/>
        </w:rPr>
      </w:pPr>
      <w:r>
        <w:rPr>
          <w:rFonts w:hint="eastAsia"/>
          <w:sz w:val="22"/>
          <w:lang w:eastAsia="zh-CN"/>
        </w:rPr>
        <w:t>在确定控制措施或考虑变更现有控制措施时，应按如下顺序考虑降低风险：</w:t>
      </w:r>
    </w:p>
    <w:p w14:paraId="549E94D4" w14:textId="77777777" w:rsidR="003170E2" w:rsidRDefault="003170E2" w:rsidP="009B5995">
      <w:pPr>
        <w:numPr>
          <w:ilvl w:val="3"/>
          <w:numId w:val="21"/>
        </w:numPr>
        <w:tabs>
          <w:tab w:val="clear" w:pos="1985"/>
          <w:tab w:val="num" w:pos="1701"/>
          <w:tab w:val="left" w:pos="1920"/>
        </w:tabs>
        <w:ind w:left="1701" w:hanging="113"/>
        <w:rPr>
          <w:rFonts w:hint="eastAsia"/>
          <w:sz w:val="22"/>
          <w:lang w:eastAsia="zh-CN"/>
        </w:rPr>
      </w:pPr>
      <w:r>
        <w:rPr>
          <w:rFonts w:hint="eastAsia"/>
          <w:sz w:val="22"/>
          <w:lang w:eastAsia="zh-CN"/>
        </w:rPr>
        <w:t>消除；</w:t>
      </w:r>
    </w:p>
    <w:p w14:paraId="62C06DA4" w14:textId="77777777" w:rsidR="003170E2" w:rsidRDefault="003170E2" w:rsidP="009B5995">
      <w:pPr>
        <w:numPr>
          <w:ilvl w:val="3"/>
          <w:numId w:val="21"/>
        </w:numPr>
        <w:tabs>
          <w:tab w:val="clear" w:pos="1985"/>
          <w:tab w:val="num" w:pos="1701"/>
          <w:tab w:val="left" w:pos="1920"/>
        </w:tabs>
        <w:ind w:left="1701" w:hanging="113"/>
        <w:rPr>
          <w:rFonts w:hint="eastAsia"/>
          <w:sz w:val="22"/>
          <w:lang w:eastAsia="zh-CN"/>
        </w:rPr>
      </w:pPr>
      <w:r>
        <w:rPr>
          <w:rFonts w:hint="eastAsia"/>
          <w:sz w:val="22"/>
          <w:lang w:eastAsia="zh-CN"/>
        </w:rPr>
        <w:t>替代；</w:t>
      </w:r>
    </w:p>
    <w:p w14:paraId="0B3B2A9C" w14:textId="77777777" w:rsidR="003170E2" w:rsidRDefault="003170E2" w:rsidP="009B5995">
      <w:pPr>
        <w:numPr>
          <w:ilvl w:val="3"/>
          <w:numId w:val="21"/>
        </w:numPr>
        <w:tabs>
          <w:tab w:val="clear" w:pos="1985"/>
          <w:tab w:val="num" w:pos="1701"/>
          <w:tab w:val="left" w:pos="1920"/>
        </w:tabs>
        <w:ind w:left="1701" w:hanging="113"/>
        <w:rPr>
          <w:rFonts w:hint="eastAsia"/>
          <w:sz w:val="22"/>
          <w:lang w:eastAsia="zh-CN"/>
        </w:rPr>
      </w:pPr>
      <w:r>
        <w:rPr>
          <w:rFonts w:hint="eastAsia"/>
          <w:sz w:val="22"/>
          <w:lang w:eastAsia="zh-CN"/>
        </w:rPr>
        <w:t>工程控制措施；</w:t>
      </w:r>
    </w:p>
    <w:p w14:paraId="77DE6A13" w14:textId="77777777" w:rsidR="003170E2" w:rsidRDefault="003170E2" w:rsidP="009B5995">
      <w:pPr>
        <w:numPr>
          <w:ilvl w:val="3"/>
          <w:numId w:val="21"/>
        </w:numPr>
        <w:tabs>
          <w:tab w:val="clear" w:pos="1985"/>
          <w:tab w:val="num" w:pos="1701"/>
          <w:tab w:val="left" w:pos="1920"/>
        </w:tabs>
        <w:ind w:left="1701" w:hanging="113"/>
        <w:rPr>
          <w:rFonts w:hint="eastAsia"/>
          <w:sz w:val="22"/>
          <w:lang w:eastAsia="zh-CN"/>
        </w:rPr>
      </w:pPr>
      <w:r>
        <w:rPr>
          <w:rFonts w:hint="eastAsia"/>
          <w:sz w:val="22"/>
          <w:lang w:eastAsia="zh-CN"/>
        </w:rPr>
        <w:t>标志、警告和（或）管理控制措施；</w:t>
      </w:r>
    </w:p>
    <w:p w14:paraId="2A985F14" w14:textId="77777777" w:rsidR="003170E2" w:rsidRDefault="003170E2" w:rsidP="009B5995">
      <w:pPr>
        <w:numPr>
          <w:ilvl w:val="3"/>
          <w:numId w:val="21"/>
        </w:numPr>
        <w:tabs>
          <w:tab w:val="clear" w:pos="1985"/>
          <w:tab w:val="num" w:pos="1701"/>
          <w:tab w:val="left" w:pos="1920"/>
        </w:tabs>
        <w:ind w:left="1701" w:hanging="113"/>
        <w:rPr>
          <w:rFonts w:hint="eastAsia"/>
          <w:sz w:val="22"/>
          <w:lang w:eastAsia="zh-CN"/>
        </w:rPr>
      </w:pPr>
      <w:r>
        <w:rPr>
          <w:rFonts w:hint="eastAsia"/>
          <w:sz w:val="22"/>
          <w:lang w:eastAsia="zh-CN"/>
        </w:rPr>
        <w:t>个体防护装备。</w:t>
      </w:r>
    </w:p>
    <w:p w14:paraId="328445A1" w14:textId="77777777" w:rsidR="003170E2" w:rsidRDefault="003170E2" w:rsidP="009932D7">
      <w:pPr>
        <w:widowControl w:val="0"/>
        <w:rPr>
          <w:rFonts w:hint="eastAsia"/>
          <w:sz w:val="22"/>
          <w:lang w:eastAsia="zh-CN"/>
        </w:rPr>
      </w:pPr>
    </w:p>
    <w:p w14:paraId="176FF048" w14:textId="77777777" w:rsidR="003170E2" w:rsidRDefault="003170E2" w:rsidP="00BD46E7">
      <w:pPr>
        <w:numPr>
          <w:ilvl w:val="1"/>
          <w:numId w:val="16"/>
        </w:numPr>
        <w:tabs>
          <w:tab w:val="num" w:pos="964"/>
        </w:tabs>
        <w:ind w:left="964" w:hanging="532"/>
        <w:rPr>
          <w:rFonts w:hint="eastAsia"/>
          <w:sz w:val="22"/>
          <w:lang w:eastAsia="zh-CN"/>
        </w:rPr>
      </w:pPr>
      <w:r>
        <w:rPr>
          <w:rFonts w:hint="eastAsia"/>
          <w:sz w:val="22"/>
          <w:lang w:eastAsia="zh-CN"/>
        </w:rPr>
        <w:t>EHS</w:t>
      </w:r>
      <w:r>
        <w:rPr>
          <w:rFonts w:hint="eastAsia"/>
          <w:sz w:val="22"/>
          <w:lang w:eastAsia="zh-CN"/>
        </w:rPr>
        <w:t>风险评审</w:t>
      </w:r>
      <w:r>
        <w:rPr>
          <w:rFonts w:hint="eastAsia"/>
          <w:sz w:val="22"/>
          <w:lang w:eastAsia="zh-CN"/>
        </w:rPr>
        <w:t xml:space="preserve"> </w:t>
      </w:r>
    </w:p>
    <w:p w14:paraId="3C61B5E0" w14:textId="77777777" w:rsidR="003170E2" w:rsidRPr="002F6A4E" w:rsidRDefault="003170E2" w:rsidP="002F6A4E">
      <w:pPr>
        <w:numPr>
          <w:ilvl w:val="2"/>
          <w:numId w:val="16"/>
        </w:numPr>
        <w:tabs>
          <w:tab w:val="num" w:pos="1588"/>
        </w:tabs>
        <w:ind w:left="1588" w:hanging="624"/>
        <w:rPr>
          <w:rFonts w:hint="eastAsia"/>
          <w:sz w:val="22"/>
          <w:lang w:eastAsia="zh-CN"/>
        </w:rPr>
      </w:pPr>
      <w:r w:rsidRPr="002F6A4E">
        <w:rPr>
          <w:rFonts w:hint="eastAsia"/>
          <w:sz w:val="22"/>
          <w:lang w:eastAsia="zh-CN"/>
        </w:rPr>
        <w:t>如果有以下的变更，</w:t>
      </w:r>
      <w:r w:rsidR="006C44D8" w:rsidRPr="002F6A4E">
        <w:rPr>
          <w:rFonts w:hint="eastAsia"/>
          <w:sz w:val="22"/>
          <w:lang w:eastAsia="zh-CN"/>
        </w:rPr>
        <w:t>EHS</w:t>
      </w:r>
      <w:r w:rsidR="006C44D8" w:rsidRPr="002F6A4E">
        <w:rPr>
          <w:rFonts w:hint="eastAsia"/>
          <w:sz w:val="22"/>
          <w:lang w:eastAsia="zh-CN"/>
        </w:rPr>
        <w:t>管理部</w:t>
      </w:r>
      <w:r w:rsidRPr="002F6A4E">
        <w:rPr>
          <w:rFonts w:hint="eastAsia"/>
          <w:sz w:val="22"/>
          <w:lang w:eastAsia="zh-CN"/>
        </w:rPr>
        <w:t>将评审或重新评估危害和更新登记表：</w:t>
      </w:r>
    </w:p>
    <w:p w14:paraId="0B8B234D"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工艺变更</w:t>
      </w:r>
    </w:p>
    <w:p w14:paraId="73D5FB0A"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新或更新的法律要求</w:t>
      </w:r>
    </w:p>
    <w:p w14:paraId="730CA611"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引进新的工艺、产品、活动</w:t>
      </w:r>
    </w:p>
    <w:p w14:paraId="474BC8B2"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对</w:t>
      </w:r>
      <w:r>
        <w:rPr>
          <w:rFonts w:hint="eastAsia"/>
          <w:sz w:val="22"/>
          <w:lang w:eastAsia="zh-CN"/>
        </w:rPr>
        <w:t>EHS</w:t>
      </w:r>
      <w:r>
        <w:rPr>
          <w:rFonts w:hint="eastAsia"/>
          <w:sz w:val="22"/>
          <w:lang w:eastAsia="zh-CN"/>
        </w:rPr>
        <w:t>危害有了新的了解</w:t>
      </w:r>
    </w:p>
    <w:p w14:paraId="415F2B82"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临时性设备或设施、变更及其对运行、过程和活动的影响</w:t>
      </w:r>
    </w:p>
    <w:p w14:paraId="7B14E1B4"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EHS</w:t>
      </w:r>
      <w:r>
        <w:rPr>
          <w:rFonts w:hint="eastAsia"/>
          <w:sz w:val="22"/>
          <w:lang w:eastAsia="zh-CN"/>
        </w:rPr>
        <w:t>在线监测仪器的改变</w:t>
      </w:r>
    </w:p>
    <w:p w14:paraId="6B23C188"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EHS</w:t>
      </w:r>
      <w:r>
        <w:rPr>
          <w:rFonts w:hint="eastAsia"/>
          <w:sz w:val="22"/>
          <w:lang w:eastAsia="zh-CN"/>
        </w:rPr>
        <w:t>保护设施和设备的改变</w:t>
      </w:r>
    </w:p>
    <w:p w14:paraId="55C46415"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有毒有害作业点的改变</w:t>
      </w:r>
    </w:p>
    <w:p w14:paraId="6A406633"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防护用品的改变</w:t>
      </w:r>
    </w:p>
    <w:p w14:paraId="439D93EF"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监测和测量的改变</w:t>
      </w:r>
    </w:p>
    <w:p w14:paraId="0F4116C3"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消防器材或设备的改变</w:t>
      </w:r>
    </w:p>
    <w:p w14:paraId="4F12EFA3"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应急设备或设施的改变</w:t>
      </w:r>
    </w:p>
    <w:p w14:paraId="24800DEB" w14:textId="77777777" w:rsidR="003170E2" w:rsidRDefault="003170E2" w:rsidP="009B5995">
      <w:pPr>
        <w:numPr>
          <w:ilvl w:val="3"/>
          <w:numId w:val="22"/>
        </w:numPr>
        <w:tabs>
          <w:tab w:val="clear" w:pos="1985"/>
          <w:tab w:val="num" w:pos="1701"/>
          <w:tab w:val="left" w:pos="1920"/>
        </w:tabs>
        <w:ind w:left="1701" w:hanging="113"/>
        <w:rPr>
          <w:rFonts w:hint="eastAsia"/>
          <w:sz w:val="22"/>
          <w:lang w:eastAsia="zh-CN"/>
        </w:rPr>
      </w:pPr>
      <w:r>
        <w:rPr>
          <w:rFonts w:hint="eastAsia"/>
          <w:sz w:val="22"/>
          <w:lang w:eastAsia="zh-CN"/>
        </w:rPr>
        <w:t>相关方提出的合理要求</w:t>
      </w:r>
    </w:p>
    <w:p w14:paraId="5FA2B1B5" w14:textId="77777777" w:rsidR="003170E2" w:rsidRDefault="003170E2">
      <w:pPr>
        <w:widowControl w:val="0"/>
        <w:ind w:left="1531"/>
        <w:rPr>
          <w:rFonts w:hint="eastAsia"/>
          <w:sz w:val="22"/>
          <w:lang w:eastAsia="zh-CN"/>
        </w:rPr>
      </w:pPr>
    </w:p>
    <w:p w14:paraId="7F885593" w14:textId="77777777" w:rsidR="003170E2" w:rsidRDefault="003170E2" w:rsidP="002F6A4E">
      <w:pPr>
        <w:numPr>
          <w:ilvl w:val="2"/>
          <w:numId w:val="16"/>
        </w:numPr>
        <w:tabs>
          <w:tab w:val="num" w:pos="1588"/>
        </w:tabs>
        <w:ind w:left="1588" w:hanging="624"/>
        <w:rPr>
          <w:rFonts w:hint="eastAsia"/>
          <w:sz w:val="22"/>
          <w:lang w:eastAsia="zh-CN"/>
        </w:rPr>
      </w:pPr>
      <w:r>
        <w:rPr>
          <w:rFonts w:hint="eastAsia"/>
          <w:sz w:val="22"/>
          <w:lang w:eastAsia="zh-CN"/>
        </w:rPr>
        <w:t>如果没有上述变更，</w:t>
      </w:r>
      <w:r>
        <w:rPr>
          <w:rFonts w:hint="eastAsia"/>
          <w:sz w:val="22"/>
          <w:lang w:eastAsia="zh-CN"/>
        </w:rPr>
        <w:t>EHS</w:t>
      </w:r>
      <w:r>
        <w:rPr>
          <w:rFonts w:hint="eastAsia"/>
          <w:sz w:val="22"/>
          <w:lang w:eastAsia="zh-CN"/>
        </w:rPr>
        <w:t>管理者代表将每年进行一次评审并更新登记表。</w:t>
      </w:r>
    </w:p>
    <w:p w14:paraId="2C47ED07" w14:textId="77777777" w:rsidR="00752306" w:rsidRDefault="00752306" w:rsidP="00752306">
      <w:pPr>
        <w:ind w:left="1588"/>
        <w:rPr>
          <w:rFonts w:hint="eastAsia"/>
          <w:sz w:val="22"/>
          <w:lang w:eastAsia="zh-CN"/>
        </w:rPr>
      </w:pPr>
    </w:p>
    <w:p w14:paraId="5E5CEC80" w14:textId="77777777" w:rsidR="00752306" w:rsidRPr="00D02B02" w:rsidRDefault="0058525B" w:rsidP="00752306">
      <w:pPr>
        <w:numPr>
          <w:ilvl w:val="1"/>
          <w:numId w:val="16"/>
        </w:numPr>
        <w:rPr>
          <w:rFonts w:hint="eastAsia"/>
          <w:sz w:val="22"/>
          <w:lang w:eastAsia="zh-CN"/>
        </w:rPr>
      </w:pPr>
      <w:r>
        <w:rPr>
          <w:sz w:val="22"/>
          <w:lang w:eastAsia="zh-CN"/>
        </w:rPr>
        <w:t>EHS</w:t>
      </w:r>
      <w:r w:rsidR="00752306" w:rsidRPr="00D02B02">
        <w:rPr>
          <w:rFonts w:hint="eastAsia"/>
          <w:sz w:val="22"/>
          <w:lang w:eastAsia="zh-CN"/>
        </w:rPr>
        <w:t>风险和</w:t>
      </w:r>
      <w:r>
        <w:rPr>
          <w:sz w:val="22"/>
          <w:lang w:eastAsia="zh-CN"/>
        </w:rPr>
        <w:t>EHS</w:t>
      </w:r>
      <w:r w:rsidR="00752306" w:rsidRPr="00D02B02">
        <w:rPr>
          <w:rFonts w:hint="eastAsia"/>
          <w:sz w:val="22"/>
          <w:lang w:eastAsia="zh-CN"/>
        </w:rPr>
        <w:t>管理体系的其他风险的评价</w:t>
      </w:r>
    </w:p>
    <w:p w14:paraId="2DE9C4DD" w14:textId="77777777" w:rsidR="00752306" w:rsidRPr="00D02B02" w:rsidRDefault="00752306" w:rsidP="00752306">
      <w:pPr>
        <w:numPr>
          <w:ilvl w:val="2"/>
          <w:numId w:val="16"/>
        </w:numPr>
        <w:rPr>
          <w:rFonts w:hint="eastAsia"/>
          <w:sz w:val="22"/>
          <w:lang w:eastAsia="zh-CN"/>
        </w:rPr>
      </w:pPr>
      <w:r w:rsidRPr="00D02B02">
        <w:rPr>
          <w:rFonts w:hint="eastAsia"/>
          <w:sz w:val="22"/>
          <w:lang w:eastAsia="zh-CN"/>
        </w:rPr>
        <w:t>EHS</w:t>
      </w:r>
      <w:r w:rsidR="00AF2453" w:rsidRPr="00D02B02">
        <w:rPr>
          <w:rFonts w:hint="eastAsia"/>
          <w:sz w:val="22"/>
          <w:lang w:eastAsia="zh-CN"/>
        </w:rPr>
        <w:t>管理部</w:t>
      </w:r>
      <w:r w:rsidRPr="00D02B02">
        <w:rPr>
          <w:rFonts w:hint="eastAsia"/>
          <w:sz w:val="22"/>
          <w:lang w:eastAsia="zh-CN"/>
        </w:rPr>
        <w:t>负责</w:t>
      </w:r>
      <w:r w:rsidR="009A09EC" w:rsidRPr="00D02B02">
        <w:rPr>
          <w:rFonts w:hint="eastAsia"/>
          <w:sz w:val="22"/>
          <w:lang w:eastAsia="zh-CN"/>
        </w:rPr>
        <w:t>每月</w:t>
      </w:r>
      <w:r w:rsidR="00AF2453" w:rsidRPr="00D02B02">
        <w:rPr>
          <w:rFonts w:hint="eastAsia"/>
          <w:sz w:val="22"/>
          <w:lang w:eastAsia="zh-CN"/>
        </w:rPr>
        <w:t>检查、引导各部门</w:t>
      </w:r>
      <w:r w:rsidRPr="00D02B02">
        <w:rPr>
          <w:rFonts w:hint="eastAsia"/>
          <w:sz w:val="22"/>
          <w:lang w:eastAsia="zh-CN"/>
        </w:rPr>
        <w:t>职业健康安全风险和其他职业健康安全风险的</w:t>
      </w:r>
      <w:r w:rsidR="00AF2453" w:rsidRPr="00D02B02">
        <w:rPr>
          <w:rFonts w:hint="eastAsia"/>
          <w:sz w:val="22"/>
          <w:lang w:eastAsia="zh-CN"/>
        </w:rPr>
        <w:t>评价及时更新，风险相应控制措施的输出和有效性。</w:t>
      </w:r>
      <w:r w:rsidR="009A09EC" w:rsidRPr="00D02B02">
        <w:rPr>
          <w:rFonts w:hint="eastAsia"/>
          <w:sz w:val="22"/>
          <w:lang w:eastAsia="zh-CN"/>
        </w:rPr>
        <w:t>督促</w:t>
      </w:r>
      <w:r w:rsidR="00AF2453" w:rsidRPr="00D02B02">
        <w:rPr>
          <w:rFonts w:hint="eastAsia"/>
          <w:sz w:val="22"/>
          <w:lang w:eastAsia="zh-CN"/>
        </w:rPr>
        <w:t>相关部门主动建立、实施并保持环境、职业健康安全风险评价，并将其应用于</w:t>
      </w:r>
      <w:r w:rsidR="00AF2453" w:rsidRPr="00D02B02">
        <w:rPr>
          <w:rFonts w:hint="eastAsia"/>
          <w:sz w:val="22"/>
          <w:lang w:eastAsia="zh-CN"/>
        </w:rPr>
        <w:t>EHS</w:t>
      </w:r>
      <w:r w:rsidR="00AF2453" w:rsidRPr="00D02B02">
        <w:rPr>
          <w:rFonts w:hint="eastAsia"/>
          <w:sz w:val="22"/>
          <w:lang w:eastAsia="zh-CN"/>
        </w:rPr>
        <w:t>体系</w:t>
      </w:r>
      <w:r w:rsidR="009A09EC" w:rsidRPr="00D02B02">
        <w:rPr>
          <w:rFonts w:hint="eastAsia"/>
          <w:sz w:val="22"/>
          <w:lang w:eastAsia="zh-CN"/>
        </w:rPr>
        <w:t>管理</w:t>
      </w:r>
      <w:r w:rsidR="00AF2453" w:rsidRPr="00D02B02">
        <w:rPr>
          <w:rFonts w:hint="eastAsia"/>
          <w:sz w:val="22"/>
          <w:lang w:eastAsia="zh-CN"/>
        </w:rPr>
        <w:t>的</w:t>
      </w:r>
      <w:r w:rsidR="009A09EC" w:rsidRPr="00D02B02">
        <w:rPr>
          <w:rFonts w:hint="eastAsia"/>
          <w:sz w:val="22"/>
          <w:lang w:eastAsia="zh-CN"/>
        </w:rPr>
        <w:t>实施过程</w:t>
      </w:r>
      <w:r w:rsidR="00AF2453" w:rsidRPr="00D02B02">
        <w:rPr>
          <w:rFonts w:hint="eastAsia"/>
          <w:sz w:val="22"/>
          <w:lang w:eastAsia="zh-CN"/>
        </w:rPr>
        <w:t>。</w:t>
      </w:r>
    </w:p>
    <w:p w14:paraId="7C322E5E" w14:textId="77777777" w:rsidR="00AF2453" w:rsidRDefault="0058525B" w:rsidP="00752306">
      <w:pPr>
        <w:numPr>
          <w:ilvl w:val="2"/>
          <w:numId w:val="16"/>
        </w:numPr>
        <w:rPr>
          <w:sz w:val="22"/>
          <w:lang w:eastAsia="zh-CN"/>
        </w:rPr>
      </w:pPr>
      <w:r>
        <w:rPr>
          <w:sz w:val="22"/>
          <w:lang w:eastAsia="zh-CN"/>
        </w:rPr>
        <w:t>EHS</w:t>
      </w:r>
      <w:r w:rsidR="009A09EC" w:rsidRPr="00D02B02">
        <w:rPr>
          <w:rFonts w:hint="eastAsia"/>
          <w:sz w:val="22"/>
          <w:lang w:eastAsia="zh-CN"/>
        </w:rPr>
        <w:t>风险和</w:t>
      </w:r>
      <w:r>
        <w:rPr>
          <w:sz w:val="22"/>
          <w:lang w:eastAsia="zh-CN"/>
        </w:rPr>
        <w:t>EHS</w:t>
      </w:r>
      <w:r w:rsidR="009A09EC" w:rsidRPr="00D02B02">
        <w:rPr>
          <w:rFonts w:hint="eastAsia"/>
          <w:sz w:val="22"/>
          <w:lang w:eastAsia="zh-CN"/>
        </w:rPr>
        <w:t>管理体系的其他风险的评价保持和保留文件化信息。</w:t>
      </w:r>
    </w:p>
    <w:p w14:paraId="2C29D56B" w14:textId="77777777" w:rsidR="00A74E4F" w:rsidRDefault="00A74E4F" w:rsidP="00A74E4F">
      <w:pPr>
        <w:ind w:left="1570"/>
        <w:rPr>
          <w:rFonts w:hint="eastAsia"/>
          <w:sz w:val="22"/>
          <w:lang w:eastAsia="zh-CN"/>
        </w:rPr>
      </w:pPr>
    </w:p>
    <w:p w14:paraId="5BED3AB8" w14:textId="77777777" w:rsidR="00A74E4F" w:rsidRDefault="00A74E4F" w:rsidP="00A74E4F">
      <w:pPr>
        <w:numPr>
          <w:ilvl w:val="1"/>
          <w:numId w:val="16"/>
        </w:numPr>
        <w:rPr>
          <w:sz w:val="22"/>
          <w:lang w:eastAsia="zh-CN"/>
        </w:rPr>
      </w:pPr>
      <w:r>
        <w:rPr>
          <w:rFonts w:hint="eastAsia"/>
          <w:sz w:val="22"/>
          <w:lang w:eastAsia="zh-CN"/>
        </w:rPr>
        <w:t>危害辨识</w:t>
      </w:r>
      <w:r>
        <w:rPr>
          <w:rFonts w:hint="eastAsia"/>
          <w:sz w:val="22"/>
          <w:lang w:eastAsia="zh-CN"/>
        </w:rPr>
        <w:t>L</w:t>
      </w:r>
      <w:r>
        <w:rPr>
          <w:sz w:val="22"/>
          <w:lang w:eastAsia="zh-CN"/>
        </w:rPr>
        <w:t>C</w:t>
      </w:r>
      <w:r>
        <w:rPr>
          <w:rFonts w:hint="eastAsia"/>
          <w:sz w:val="22"/>
          <w:lang w:eastAsia="zh-CN"/>
        </w:rPr>
        <w:t>法</w:t>
      </w:r>
      <w:r>
        <w:rPr>
          <w:rFonts w:hint="eastAsia"/>
          <w:sz w:val="22"/>
          <w:lang w:eastAsia="zh-CN"/>
        </w:rPr>
        <w:t xml:space="preserve"> </w:t>
      </w:r>
      <w:r>
        <w:rPr>
          <w:rFonts w:hint="eastAsia"/>
          <w:sz w:val="22"/>
          <w:lang w:eastAsia="zh-CN"/>
        </w:rPr>
        <w:t>要求详见附件。</w:t>
      </w:r>
    </w:p>
    <w:p w14:paraId="36F27E4F" w14:textId="77777777" w:rsidR="005D7977" w:rsidRPr="00932216" w:rsidRDefault="005D7977" w:rsidP="005C32B7">
      <w:pPr>
        <w:rPr>
          <w:rFonts w:hint="eastAsia"/>
          <w:sz w:val="22"/>
          <w:lang w:eastAsia="zh-CN"/>
        </w:rPr>
      </w:pPr>
    </w:p>
    <w:p w14:paraId="0FE471E5" w14:textId="77777777" w:rsidR="003170E2" w:rsidRPr="00134BF4" w:rsidRDefault="003170E2" w:rsidP="00134BF4">
      <w:pPr>
        <w:numPr>
          <w:ilvl w:val="0"/>
          <w:numId w:val="16"/>
        </w:numPr>
        <w:rPr>
          <w:rFonts w:hint="eastAsia"/>
          <w:sz w:val="22"/>
          <w:lang w:eastAsia="zh-CN"/>
        </w:rPr>
      </w:pPr>
      <w:r w:rsidRPr="00134BF4">
        <w:rPr>
          <w:rFonts w:hint="eastAsia"/>
          <w:b/>
          <w:sz w:val="22"/>
          <w:lang w:eastAsia="zh-CN"/>
        </w:rPr>
        <w:t>记录</w:t>
      </w:r>
      <w:r w:rsidRPr="00134BF4">
        <w:rPr>
          <w:b/>
          <w:sz w:val="22"/>
          <w:lang w:eastAsia="zh-CN"/>
        </w:rPr>
        <w:t>RECORD</w:t>
      </w:r>
    </w:p>
    <w:p w14:paraId="49F225D3" w14:textId="77777777" w:rsidR="00134BF4" w:rsidRPr="00134BF4" w:rsidRDefault="00134BF4" w:rsidP="00134BF4">
      <w:pPr>
        <w:ind w:left="480"/>
        <w:rPr>
          <w:rFonts w:hint="eastAsia"/>
          <w:sz w:val="22"/>
          <w:lang w:eastAsia="zh-CN"/>
        </w:rPr>
      </w:pPr>
    </w:p>
    <w:p w14:paraId="69A1DC01" w14:textId="77777777" w:rsidR="00E94588" w:rsidRDefault="00CE6092" w:rsidP="00134BF4">
      <w:pPr>
        <w:numPr>
          <w:ilvl w:val="1"/>
          <w:numId w:val="16"/>
        </w:numPr>
        <w:rPr>
          <w:rFonts w:hint="eastAsia"/>
          <w:sz w:val="22"/>
          <w:lang w:eastAsia="zh-CN"/>
        </w:rPr>
      </w:pPr>
      <w:r>
        <w:rPr>
          <w:rFonts w:hint="eastAsia"/>
          <w:sz w:val="22"/>
          <w:lang w:eastAsia="zh-CN"/>
        </w:rPr>
        <w:t>EHS</w:t>
      </w:r>
      <w:r>
        <w:rPr>
          <w:rFonts w:hint="eastAsia"/>
          <w:sz w:val="22"/>
          <w:lang w:eastAsia="zh-CN"/>
        </w:rPr>
        <w:t>危害和风险登记表</w:t>
      </w:r>
    </w:p>
    <w:p w14:paraId="0181EFBA" w14:textId="77777777" w:rsidR="005D7977" w:rsidRDefault="005D7977" w:rsidP="005D7977">
      <w:pPr>
        <w:ind w:left="1145"/>
        <w:rPr>
          <w:rFonts w:hint="eastAsia"/>
          <w:sz w:val="22"/>
          <w:lang w:eastAsia="zh-CN"/>
        </w:rPr>
      </w:pPr>
    </w:p>
    <w:p w14:paraId="70D6727B" w14:textId="77777777" w:rsidR="003170E2" w:rsidRPr="005D7977" w:rsidRDefault="003170E2" w:rsidP="00134BF4">
      <w:pPr>
        <w:numPr>
          <w:ilvl w:val="0"/>
          <w:numId w:val="16"/>
        </w:numPr>
        <w:rPr>
          <w:rFonts w:hint="eastAsia"/>
          <w:sz w:val="22"/>
          <w:lang w:eastAsia="zh-CN"/>
        </w:rPr>
      </w:pPr>
      <w:r w:rsidRPr="00134BF4">
        <w:rPr>
          <w:rFonts w:ascii="宋体" w:hAnsi="宋体" w:hint="eastAsia"/>
          <w:b/>
          <w:bCs/>
          <w:sz w:val="22"/>
          <w:szCs w:val="22"/>
          <w:lang w:eastAsia="zh-CN"/>
        </w:rPr>
        <w:t>附录文件</w:t>
      </w:r>
      <w:r w:rsidRPr="00134BF4">
        <w:rPr>
          <w:rFonts w:ascii="宋体" w:hAnsi="宋体"/>
          <w:b/>
          <w:bCs/>
          <w:sz w:val="22"/>
          <w:szCs w:val="22"/>
          <w:lang w:eastAsia="zh-CN"/>
        </w:rPr>
        <w:t xml:space="preserve">ATTACHMENT </w:t>
      </w:r>
    </w:p>
    <w:p w14:paraId="6DF2D690" w14:textId="77777777" w:rsidR="005D7977" w:rsidRPr="00134BF4" w:rsidRDefault="005D7977" w:rsidP="005D7977">
      <w:pPr>
        <w:ind w:left="480"/>
        <w:rPr>
          <w:rFonts w:hint="eastAsia"/>
          <w:sz w:val="22"/>
          <w:lang w:eastAsia="zh-CN"/>
        </w:rPr>
      </w:pPr>
    </w:p>
    <w:p w14:paraId="181E3DB0" w14:textId="77777777" w:rsidR="003170E2" w:rsidRDefault="003170E2" w:rsidP="00134BF4">
      <w:pPr>
        <w:numPr>
          <w:ilvl w:val="1"/>
          <w:numId w:val="16"/>
        </w:numPr>
        <w:rPr>
          <w:rFonts w:hint="eastAsia"/>
          <w:sz w:val="22"/>
          <w:lang w:eastAsia="zh-CN"/>
        </w:rPr>
      </w:pPr>
      <w:r w:rsidRPr="00134BF4">
        <w:rPr>
          <w:rFonts w:hint="eastAsia"/>
          <w:sz w:val="22"/>
          <w:lang w:eastAsia="zh-CN"/>
        </w:rPr>
        <w:t>附件</w:t>
      </w:r>
      <w:r w:rsidRPr="00134BF4">
        <w:rPr>
          <w:rFonts w:hint="eastAsia"/>
          <w:sz w:val="22"/>
          <w:lang w:eastAsia="zh-CN"/>
        </w:rPr>
        <w:t>1</w:t>
      </w:r>
      <w:r w:rsidRPr="00134BF4">
        <w:rPr>
          <w:rFonts w:hint="eastAsia"/>
          <w:sz w:val="22"/>
          <w:lang w:eastAsia="zh-CN"/>
        </w:rPr>
        <w:t>：环境因素识别指南</w:t>
      </w:r>
    </w:p>
    <w:p w14:paraId="5B3147A7" w14:textId="77777777" w:rsidR="005D7977" w:rsidRPr="00134BF4" w:rsidRDefault="005D7977" w:rsidP="005D7977">
      <w:pPr>
        <w:ind w:left="425"/>
        <w:rPr>
          <w:rFonts w:hint="eastAsia"/>
          <w:sz w:val="22"/>
          <w:lang w:eastAsia="zh-CN"/>
        </w:rPr>
      </w:pPr>
    </w:p>
    <w:p w14:paraId="0C96ACC9" w14:textId="77777777" w:rsidR="003170E2" w:rsidRDefault="003170E2" w:rsidP="00134BF4">
      <w:pPr>
        <w:numPr>
          <w:ilvl w:val="1"/>
          <w:numId w:val="16"/>
        </w:numPr>
        <w:rPr>
          <w:rFonts w:hint="eastAsia"/>
          <w:sz w:val="22"/>
          <w:lang w:eastAsia="zh-CN"/>
        </w:rPr>
      </w:pPr>
      <w:r>
        <w:rPr>
          <w:rFonts w:hint="eastAsia"/>
          <w:sz w:val="22"/>
          <w:lang w:eastAsia="zh-CN"/>
        </w:rPr>
        <w:t>附件</w:t>
      </w:r>
      <w:r>
        <w:rPr>
          <w:rFonts w:hint="eastAsia"/>
          <w:sz w:val="22"/>
          <w:lang w:eastAsia="zh-CN"/>
        </w:rPr>
        <w:t>2</w:t>
      </w:r>
      <w:r>
        <w:rPr>
          <w:rFonts w:hint="eastAsia"/>
          <w:sz w:val="22"/>
          <w:lang w:eastAsia="zh-CN"/>
        </w:rPr>
        <w:t>：职业健康与安全危害辨识指南</w:t>
      </w:r>
    </w:p>
    <w:p w14:paraId="0B6F49B4" w14:textId="77777777" w:rsidR="005D7977" w:rsidRDefault="005D7977" w:rsidP="005D7977">
      <w:pPr>
        <w:rPr>
          <w:rFonts w:hint="eastAsia"/>
          <w:sz w:val="22"/>
          <w:lang w:eastAsia="zh-CN"/>
        </w:rPr>
      </w:pPr>
    </w:p>
    <w:p w14:paraId="476B3816" w14:textId="77777777" w:rsidR="003170E2" w:rsidRDefault="003170E2" w:rsidP="00134BF4">
      <w:pPr>
        <w:numPr>
          <w:ilvl w:val="1"/>
          <w:numId w:val="16"/>
        </w:numPr>
        <w:rPr>
          <w:rFonts w:hint="eastAsia"/>
          <w:sz w:val="22"/>
          <w:lang w:eastAsia="zh-CN"/>
        </w:rPr>
      </w:pPr>
      <w:r>
        <w:rPr>
          <w:rFonts w:hint="eastAsia"/>
          <w:sz w:val="22"/>
          <w:lang w:eastAsia="zh-CN"/>
        </w:rPr>
        <w:t>附件</w:t>
      </w:r>
      <w:r>
        <w:rPr>
          <w:rFonts w:hint="eastAsia"/>
          <w:sz w:val="22"/>
          <w:lang w:eastAsia="zh-CN"/>
        </w:rPr>
        <w:t>3</w:t>
      </w:r>
      <w:r>
        <w:rPr>
          <w:rFonts w:hint="eastAsia"/>
          <w:sz w:val="22"/>
          <w:lang w:eastAsia="zh-CN"/>
        </w:rPr>
        <w:t>：</w:t>
      </w:r>
      <w:r w:rsidR="00CA6FA9">
        <w:rPr>
          <w:rFonts w:hint="eastAsia"/>
          <w:sz w:val="22"/>
          <w:lang w:eastAsia="zh-CN"/>
        </w:rPr>
        <w:t>L</w:t>
      </w:r>
      <w:r w:rsidR="00CA6FA9">
        <w:rPr>
          <w:sz w:val="22"/>
          <w:lang w:eastAsia="zh-CN"/>
        </w:rPr>
        <w:t>C</w:t>
      </w:r>
      <w:r w:rsidR="002F71ED">
        <w:rPr>
          <w:rFonts w:hint="eastAsia"/>
          <w:sz w:val="22"/>
          <w:lang w:eastAsia="zh-CN"/>
        </w:rPr>
        <w:t>法</w:t>
      </w:r>
      <w:r w:rsidR="00CA6FA9">
        <w:rPr>
          <w:rFonts w:hint="eastAsia"/>
          <w:sz w:val="22"/>
          <w:lang w:eastAsia="zh-CN"/>
        </w:rPr>
        <w:t>判断准则</w:t>
      </w:r>
    </w:p>
    <w:p w14:paraId="77537895" w14:textId="77777777" w:rsidR="005D7977" w:rsidRDefault="005D7977" w:rsidP="005D7977">
      <w:pPr>
        <w:rPr>
          <w:rFonts w:hint="eastAsia"/>
          <w:sz w:val="22"/>
          <w:lang w:eastAsia="zh-CN"/>
        </w:rPr>
      </w:pPr>
    </w:p>
    <w:p w14:paraId="5845EF1A" w14:textId="77777777" w:rsidR="00A74E4F" w:rsidRPr="00235746" w:rsidRDefault="003170E2" w:rsidP="00235746">
      <w:pPr>
        <w:numPr>
          <w:ilvl w:val="1"/>
          <w:numId w:val="16"/>
        </w:numPr>
        <w:rPr>
          <w:rFonts w:hint="eastAsia"/>
          <w:sz w:val="22"/>
          <w:lang w:eastAsia="zh-CN"/>
        </w:rPr>
      </w:pPr>
      <w:r>
        <w:rPr>
          <w:rFonts w:hint="eastAsia"/>
          <w:sz w:val="22"/>
          <w:lang w:eastAsia="zh-CN"/>
        </w:rPr>
        <w:t>附件</w:t>
      </w:r>
      <w:r w:rsidR="00B55831">
        <w:rPr>
          <w:sz w:val="22"/>
          <w:lang w:eastAsia="zh-CN"/>
        </w:rPr>
        <w:t>4</w:t>
      </w:r>
      <w:r>
        <w:rPr>
          <w:rFonts w:hint="eastAsia"/>
          <w:sz w:val="22"/>
          <w:lang w:eastAsia="zh-CN"/>
        </w:rPr>
        <w:t>：</w:t>
      </w:r>
      <w:r>
        <w:rPr>
          <w:rFonts w:hint="eastAsia"/>
          <w:sz w:val="22"/>
          <w:lang w:eastAsia="zh-CN"/>
        </w:rPr>
        <w:t>EHS</w:t>
      </w:r>
      <w:r>
        <w:rPr>
          <w:rFonts w:hint="eastAsia"/>
          <w:sz w:val="22"/>
          <w:lang w:eastAsia="zh-CN"/>
        </w:rPr>
        <w:t>危害和风险登记表</w:t>
      </w:r>
    </w:p>
    <w:p w14:paraId="0DF2A5C5" w14:textId="77777777" w:rsidR="003170E2" w:rsidRDefault="003170E2">
      <w:pPr>
        <w:rPr>
          <w:b/>
          <w:sz w:val="22"/>
          <w:lang w:eastAsia="zh-CN"/>
        </w:rPr>
      </w:pPr>
      <w:r>
        <w:rPr>
          <w:rFonts w:hint="eastAsia"/>
          <w:b/>
          <w:sz w:val="22"/>
          <w:lang w:eastAsia="zh-CN"/>
        </w:rPr>
        <w:t>附件</w:t>
      </w:r>
      <w:r>
        <w:rPr>
          <w:rFonts w:hint="eastAsia"/>
          <w:b/>
          <w:sz w:val="22"/>
          <w:lang w:eastAsia="zh-CN"/>
        </w:rPr>
        <w:t>1</w:t>
      </w:r>
      <w:r>
        <w:rPr>
          <w:rFonts w:hint="eastAsia"/>
          <w:b/>
          <w:sz w:val="22"/>
          <w:lang w:eastAsia="zh-CN"/>
        </w:rPr>
        <w:t>：</w:t>
      </w:r>
      <w:r>
        <w:rPr>
          <w:rFonts w:hint="eastAsia"/>
          <w:b/>
          <w:sz w:val="22"/>
          <w:lang w:eastAsia="zh-CN"/>
        </w:rPr>
        <w:t xml:space="preserve"> </w:t>
      </w:r>
      <w:r>
        <w:rPr>
          <w:rFonts w:hint="eastAsia"/>
          <w:b/>
          <w:sz w:val="22"/>
          <w:lang w:eastAsia="zh-CN"/>
        </w:rPr>
        <w:t>环境因素识别指南</w:t>
      </w:r>
    </w:p>
    <w:p w14:paraId="30CE2A91" w14:textId="77777777" w:rsidR="003170E2" w:rsidRDefault="003170E2" w:rsidP="00EB2930">
      <w:pPr>
        <w:rPr>
          <w:lang w:eastAsia="zh-CN"/>
        </w:rPr>
      </w:pPr>
      <w:r>
        <w:rPr>
          <w:lang w:val="en-US" w:eastAsia="zh-CN"/>
        </w:rPr>
        <w:pict w14:anchorId="1783308E">
          <v:shapetype id="_x0000_t202" coordsize="21600,21600" o:spt="202" path="m,l,21600r21600,l21600,xe">
            <v:stroke joinstyle="miter"/>
            <v:path gradientshapeok="t" o:connecttype="rect"/>
          </v:shapetype>
          <v:shape id="文本框 35" o:spid="_x0000_s1059" type="#_x0000_t202" style="position:absolute;margin-left:168pt;margin-top:13.35pt;width:138pt;height:74.4pt;z-index:251635712">
            <v:textbox>
              <w:txbxContent>
                <w:p w14:paraId="383B9359" w14:textId="77777777" w:rsidR="003170E2" w:rsidRDefault="003170E2">
                  <w:pPr>
                    <w:rPr>
                      <w:rFonts w:hint="eastAsia"/>
                      <w:sz w:val="22"/>
                      <w:szCs w:val="22"/>
                      <w:lang w:eastAsia="zh-CN"/>
                    </w:rPr>
                  </w:pPr>
                  <w:r>
                    <w:rPr>
                      <w:rFonts w:hint="eastAsia"/>
                      <w:sz w:val="22"/>
                      <w:szCs w:val="22"/>
                      <w:lang w:eastAsia="zh-CN"/>
                    </w:rPr>
                    <w:t>大气排放：</w:t>
                  </w:r>
                </w:p>
                <w:p w14:paraId="609092AC" w14:textId="77777777" w:rsidR="003170E2" w:rsidRDefault="003170E2">
                  <w:pPr>
                    <w:rPr>
                      <w:rFonts w:hint="eastAsia"/>
                      <w:sz w:val="22"/>
                      <w:szCs w:val="22"/>
                      <w:lang w:eastAsia="zh-CN"/>
                    </w:rPr>
                  </w:pPr>
                  <w:r>
                    <w:rPr>
                      <w:rFonts w:hint="eastAsia"/>
                      <w:sz w:val="22"/>
                      <w:szCs w:val="22"/>
                      <w:lang w:eastAsia="zh-CN"/>
                    </w:rPr>
                    <w:t>烟、有机挥发物品、硫氧化物、一氧化碳、氮氧化物、颗粒、烟雾、粉尘</w:t>
                  </w:r>
                </w:p>
                <w:p w14:paraId="2557CC6B" w14:textId="77777777" w:rsidR="003170E2" w:rsidRDefault="003170E2">
                  <w:pPr>
                    <w:rPr>
                      <w:lang w:eastAsia="zh-CN"/>
                    </w:rPr>
                  </w:pPr>
                </w:p>
              </w:txbxContent>
            </v:textbox>
          </v:shape>
        </w:pict>
      </w:r>
    </w:p>
    <w:p w14:paraId="7043D8C3" w14:textId="77777777" w:rsidR="003170E2" w:rsidRDefault="003170E2">
      <w:pPr>
        <w:ind w:left="2160" w:firstLine="720"/>
        <w:rPr>
          <w:rFonts w:hint="eastAsia"/>
          <w:sz w:val="22"/>
          <w:szCs w:val="22"/>
          <w:lang w:eastAsia="zh-CN"/>
        </w:rPr>
      </w:pPr>
      <w:r>
        <w:rPr>
          <w:rFonts w:hint="eastAsia"/>
          <w:b/>
          <w:bCs/>
          <w:sz w:val="22"/>
          <w:szCs w:val="22"/>
          <w:lang w:eastAsia="zh-CN"/>
        </w:rPr>
        <w:t xml:space="preserve">    </w:t>
      </w:r>
    </w:p>
    <w:p w14:paraId="75DF93BE" w14:textId="77777777" w:rsidR="003170E2" w:rsidRDefault="00B35C1B">
      <w:pPr>
        <w:ind w:left="2160" w:firstLine="720"/>
        <w:rPr>
          <w:rFonts w:hint="eastAsia"/>
          <w:sz w:val="22"/>
          <w:szCs w:val="22"/>
          <w:lang w:eastAsia="zh-CN"/>
        </w:rPr>
      </w:pPr>
      <w:r>
        <w:rPr>
          <w:lang w:val="en-US" w:eastAsia="zh-CN"/>
        </w:rPr>
        <w:pict w14:anchorId="1EEA72C8">
          <v:shape id="文本框 39" o:spid="_x0000_s1063" type="#_x0000_t202" style="position:absolute;left:0;text-align:left;margin-left:16.65pt;margin-top:.95pt;width:114pt;height:52.1pt;z-index:251636736">
            <v:textbox>
              <w:txbxContent>
                <w:p w14:paraId="127BC34C" w14:textId="77777777" w:rsidR="003170E2" w:rsidRDefault="003170E2">
                  <w:pPr>
                    <w:rPr>
                      <w:rFonts w:ascii="宋体" w:hint="eastAsia"/>
                      <w:lang w:eastAsia="zh-CN"/>
                    </w:rPr>
                  </w:pPr>
                  <w:r>
                    <w:rPr>
                      <w:rFonts w:ascii="宋体" w:hint="eastAsia"/>
                      <w:lang w:eastAsia="zh-CN"/>
                    </w:rPr>
                    <w:t>资源消耗：燃料、电、水、蒸汽</w:t>
                  </w:r>
                </w:p>
                <w:p w14:paraId="30FFF37B" w14:textId="77777777" w:rsidR="003170E2" w:rsidRDefault="003170E2">
                  <w:pPr>
                    <w:rPr>
                      <w:rFonts w:ascii="宋体" w:hint="eastAsia"/>
                      <w:bCs/>
                      <w:lang w:eastAsia="zh-CN"/>
                    </w:rPr>
                  </w:pPr>
                  <w:r>
                    <w:rPr>
                      <w:rFonts w:ascii="宋体" w:hint="eastAsia"/>
                      <w:bCs/>
                      <w:lang w:eastAsia="zh-CN"/>
                    </w:rPr>
                    <w:t>水、蒸气</w:t>
                  </w:r>
                </w:p>
                <w:p w14:paraId="662C8A5A" w14:textId="77777777" w:rsidR="003170E2" w:rsidRDefault="003170E2"/>
              </w:txbxContent>
            </v:textbox>
          </v:shape>
        </w:pict>
      </w:r>
      <w:r w:rsidR="003170E2">
        <w:rPr>
          <w:rFonts w:hint="eastAsia"/>
          <w:sz w:val="22"/>
          <w:szCs w:val="22"/>
          <w:lang w:eastAsia="zh-CN"/>
        </w:rPr>
        <w:t xml:space="preserve">   </w:t>
      </w:r>
    </w:p>
    <w:p w14:paraId="1D33D73D" w14:textId="77777777" w:rsidR="003170E2" w:rsidRDefault="003170E2">
      <w:pPr>
        <w:ind w:left="2160" w:firstLine="720"/>
        <w:rPr>
          <w:rFonts w:eastAsia="楷体" w:hint="eastAsia"/>
          <w:sz w:val="22"/>
          <w:szCs w:val="22"/>
          <w:lang w:eastAsia="zh-CN"/>
        </w:rPr>
      </w:pPr>
      <w:r>
        <w:rPr>
          <w:rFonts w:hint="eastAsia"/>
          <w:sz w:val="22"/>
          <w:szCs w:val="22"/>
          <w:lang w:eastAsia="zh-CN"/>
        </w:rPr>
        <w:t xml:space="preserve">   </w:t>
      </w:r>
    </w:p>
    <w:p w14:paraId="68D4F256" w14:textId="77777777" w:rsidR="003170E2" w:rsidRDefault="00B35C1B">
      <w:pPr>
        <w:rPr>
          <w:rFonts w:hint="eastAsia"/>
          <w:lang w:eastAsia="zh-CN"/>
        </w:rPr>
      </w:pPr>
      <w:r>
        <w:rPr>
          <w:lang w:val="en-US" w:eastAsia="zh-CN"/>
        </w:rPr>
        <w:pict w14:anchorId="2342292A">
          <v:rect id="矩形 28" o:spid="_x0000_s1052" style="position:absolute;margin-left:334.7pt;margin-top:4.05pt;width:90pt;height:57.25pt;z-index:251634688">
            <v:textbox>
              <w:txbxContent>
                <w:p w14:paraId="6EC6A0A0" w14:textId="77777777" w:rsidR="003170E2" w:rsidRDefault="00DE4967">
                  <w:pPr>
                    <w:jc w:val="center"/>
                    <w:rPr>
                      <w:rFonts w:hint="eastAsia"/>
                      <w:sz w:val="22"/>
                      <w:lang w:eastAsia="zh-CN"/>
                    </w:rPr>
                  </w:pPr>
                  <w:r>
                    <w:rPr>
                      <w:rFonts w:hint="eastAsia"/>
                      <w:sz w:val="22"/>
                      <w:lang w:eastAsia="zh-CN"/>
                    </w:rPr>
                    <w:t>向土地排放：</w:t>
                  </w:r>
                </w:p>
              </w:txbxContent>
            </v:textbox>
          </v:rect>
        </w:pict>
      </w:r>
      <w:r w:rsidR="003170E2">
        <w:rPr>
          <w:rFonts w:ascii="楷体" w:eastAsia="楷体"/>
          <w:b/>
          <w:bCs/>
          <w:lang w:eastAsia="zh-CN"/>
        </w:rPr>
        <w:tab/>
      </w:r>
    </w:p>
    <w:p w14:paraId="4C61A967" w14:textId="77777777" w:rsidR="003170E2" w:rsidRDefault="00B35C1B">
      <w:pPr>
        <w:jc w:val="both"/>
        <w:rPr>
          <w:rFonts w:hint="eastAsia"/>
          <w:lang w:eastAsia="zh-CN"/>
        </w:rPr>
      </w:pPr>
      <w:r>
        <w:rPr>
          <w:lang w:val="en-US" w:eastAsia="zh-CN"/>
        </w:rPr>
        <w:pict w14:anchorId="3C32072D">
          <v:line id="直线 54" o:spid="_x0000_s1078" style="position:absolute;left:0;text-align:left;z-index:251644928" from="130.65pt,7.6pt" to="180pt,80.1pt">
            <v:stroke endarrow="block"/>
          </v:line>
        </w:pict>
      </w:r>
      <w:r>
        <w:rPr>
          <w:lang w:val="en-US" w:eastAsia="zh-CN"/>
        </w:rPr>
        <w:pict w14:anchorId="664A17CC">
          <v:line id="直线 52" o:spid="_x0000_s1076" style="position:absolute;left:0;text-align:left;flip:y;z-index:251642880" from="4in,22.2pt" to="334.7pt,80.1pt">
            <v:stroke endarrow="block"/>
          </v:line>
        </w:pict>
      </w:r>
      <w:r w:rsidR="003170E2">
        <w:rPr>
          <w:lang w:val="en-US" w:eastAsia="zh-CN"/>
        </w:rPr>
        <w:pict w14:anchorId="437FCDC4">
          <v:line id="直线 50" o:spid="_x0000_s1074" style="position:absolute;left:0;text-align:left;flip:y;z-index:251641856" from="228pt,22.2pt" to="228pt,71.8pt">
            <v:stroke endarrow="block"/>
          </v:line>
        </w:pict>
      </w:r>
      <w:r w:rsidR="003170E2">
        <w:rPr>
          <w:lang w:eastAsia="zh-CN"/>
        </w:rPr>
        <w:tab/>
      </w:r>
      <w:r w:rsidR="003170E2">
        <w:rPr>
          <w:lang w:eastAsia="zh-CN"/>
        </w:rPr>
        <w:tab/>
      </w:r>
      <w:r w:rsidR="003170E2">
        <w:rPr>
          <w:lang w:eastAsia="zh-CN"/>
        </w:rPr>
        <w:tab/>
      </w:r>
      <w:r w:rsidR="003170E2">
        <w:rPr>
          <w:lang w:eastAsia="zh-CN"/>
        </w:rPr>
        <w:tab/>
      </w:r>
      <w:r w:rsidR="003170E2">
        <w:rPr>
          <w:lang w:eastAsia="zh-CN"/>
        </w:rPr>
        <w:tab/>
      </w:r>
      <w:r w:rsidR="003170E2">
        <w:rPr>
          <w:lang w:eastAsia="zh-CN"/>
        </w:rPr>
        <w:tab/>
      </w:r>
      <w:r w:rsidR="003170E2">
        <w:rPr>
          <w:lang w:eastAsia="zh-CN"/>
        </w:rPr>
        <w:tab/>
      </w:r>
      <w:r w:rsidR="003170E2">
        <w:rPr>
          <w:lang w:eastAsia="zh-CN"/>
        </w:rPr>
        <w:tab/>
      </w:r>
      <w:r w:rsidR="003170E2">
        <w:rPr>
          <w:lang w:eastAsia="zh-CN"/>
        </w:rPr>
        <w:tab/>
      </w:r>
      <w:r w:rsidR="003170E2">
        <w:rPr>
          <w:lang w:eastAsia="zh-CN"/>
        </w:rPr>
        <w:tab/>
      </w:r>
      <w:r w:rsidR="003170E2">
        <w:rPr>
          <w:lang w:eastAsia="zh-CN"/>
        </w:rPr>
        <w:tab/>
      </w:r>
      <w:r w:rsidR="003170E2">
        <w:rPr>
          <w:lang w:eastAsia="zh-CN"/>
        </w:rPr>
        <w:tab/>
      </w:r>
      <w:r w:rsidR="003170E2">
        <w:rPr>
          <w:rFonts w:hint="eastAsia"/>
          <w:lang w:eastAsia="zh-CN"/>
        </w:rPr>
        <w:t xml:space="preserve">  </w:t>
      </w:r>
      <w:r w:rsidR="003170E2">
        <w:rPr>
          <w:rFonts w:hint="eastAsia"/>
          <w:lang w:eastAsia="zh-CN"/>
        </w:rPr>
        <w:tab/>
      </w:r>
      <w:r w:rsidR="003170E2">
        <w:rPr>
          <w:rFonts w:hint="eastAsia"/>
          <w:lang w:eastAsia="zh-CN"/>
        </w:rPr>
        <w:tab/>
      </w:r>
    </w:p>
    <w:p w14:paraId="59ACBE4A" w14:textId="77777777" w:rsidR="003170E2" w:rsidRDefault="003170E2">
      <w:pPr>
        <w:jc w:val="both"/>
        <w:rPr>
          <w:rFonts w:hint="eastAsia"/>
          <w:lang w:eastAsia="zh-CN"/>
        </w:rPr>
      </w:pPr>
      <w:r>
        <w:rPr>
          <w:lang w:eastAsia="zh-CN"/>
        </w:rPr>
        <w:tab/>
      </w:r>
      <w:r>
        <w:rPr>
          <w:lang w:eastAsia="zh-CN"/>
        </w:rPr>
        <w:tab/>
      </w:r>
      <w:r>
        <w:rPr>
          <w:lang w:eastAsia="zh-CN"/>
        </w:rPr>
        <w:tab/>
      </w:r>
      <w:r>
        <w:rPr>
          <w:lang w:eastAsia="zh-CN"/>
        </w:rPr>
        <w:tab/>
      </w:r>
      <w:r>
        <w:rPr>
          <w:lang w:eastAsia="zh-CN"/>
        </w:rPr>
        <w:tab/>
      </w:r>
      <w:r>
        <w:rPr>
          <w:lang w:eastAsia="zh-CN"/>
        </w:rPr>
        <w:tab/>
      </w:r>
      <w:r>
        <w:rPr>
          <w:rFonts w:hint="eastAsia"/>
          <w:lang w:eastAsia="zh-CN"/>
        </w:rPr>
        <w:tab/>
      </w:r>
      <w:r>
        <w:rPr>
          <w:rFonts w:hint="eastAsia"/>
          <w:lang w:eastAsia="zh-CN"/>
        </w:rPr>
        <w:tab/>
      </w:r>
      <w:r>
        <w:rPr>
          <w:rFonts w:hint="eastAsia"/>
          <w:lang w:eastAsia="zh-CN"/>
        </w:rPr>
        <w:tab/>
      </w:r>
      <w:r>
        <w:rPr>
          <w:lang w:eastAsia="zh-CN"/>
        </w:rPr>
        <w:tab/>
      </w:r>
      <w:r>
        <w:rPr>
          <w:rFonts w:hint="eastAsia"/>
          <w:lang w:eastAsia="zh-CN"/>
        </w:rPr>
        <w:tab/>
      </w:r>
      <w:r>
        <w:rPr>
          <w:rFonts w:hint="eastAsia"/>
          <w:lang w:eastAsia="zh-CN"/>
        </w:rPr>
        <w:tab/>
      </w:r>
      <w:r>
        <w:rPr>
          <w:rFonts w:hint="eastAsia"/>
          <w:lang w:eastAsia="zh-CN"/>
        </w:rPr>
        <w:tab/>
      </w:r>
    </w:p>
    <w:p w14:paraId="530D0FF9" w14:textId="77777777" w:rsidR="003170E2" w:rsidRDefault="009D6294">
      <w:pPr>
        <w:ind w:left="6480" w:firstLine="720"/>
        <w:jc w:val="both"/>
        <w:rPr>
          <w:rFonts w:hint="eastAsia"/>
          <w:lang w:eastAsia="zh-CN"/>
        </w:rPr>
      </w:pPr>
      <w:r>
        <w:rPr>
          <w:rFonts w:hint="eastAsia"/>
          <w:lang w:val="en-US" w:eastAsia="zh-CN"/>
        </w:rPr>
        <w:pict w14:anchorId="1905BE2F">
          <v:shape id="文本框 42" o:spid="_x0000_s1066" type="#_x0000_t202" style="position:absolute;left:0;text-align:left;margin-left:-6pt;margin-top:4.4pt;width:114pt;height:41.3pt;z-index:251637760">
            <v:textbox>
              <w:txbxContent>
                <w:p w14:paraId="72DA58B5" w14:textId="77777777" w:rsidR="003170E2" w:rsidRDefault="003170E2">
                  <w:r>
                    <w:rPr>
                      <w:rFonts w:hint="eastAsia"/>
                      <w:lang w:eastAsia="zh-CN"/>
                    </w:rPr>
                    <w:t>化学药品，原材料</w:t>
                  </w:r>
                  <w:r w:rsidR="00A34154">
                    <w:rPr>
                      <w:rFonts w:hint="eastAsia"/>
                      <w:lang w:eastAsia="zh-CN"/>
                    </w:rPr>
                    <w:t>的使用</w:t>
                  </w:r>
                </w:p>
              </w:txbxContent>
            </v:textbox>
          </v:shape>
        </w:pict>
      </w:r>
    </w:p>
    <w:p w14:paraId="372A9D4C" w14:textId="77777777" w:rsidR="003170E2" w:rsidRDefault="009D6294">
      <w:pPr>
        <w:ind w:left="6480" w:firstLine="720"/>
        <w:jc w:val="both"/>
        <w:rPr>
          <w:rFonts w:hint="eastAsia"/>
          <w:lang w:eastAsia="zh-CN"/>
        </w:rPr>
      </w:pPr>
      <w:r>
        <w:rPr>
          <w:rFonts w:hint="eastAsia"/>
          <w:lang w:val="en-US" w:eastAsia="zh-CN"/>
        </w:rPr>
        <w:pict w14:anchorId="0C5DCCB8">
          <v:shape id="文本框 45" o:spid="_x0000_s1069" type="#_x0000_t202" style="position:absolute;left:0;text-align:left;margin-left:180pt;margin-top:2.8pt;width:108pt;height:50.5pt;z-index:251638784">
            <v:textbox>
              <w:txbxContent>
                <w:p w14:paraId="75168BB6" w14:textId="77777777" w:rsidR="003170E2" w:rsidRDefault="003170E2">
                  <w:pPr>
                    <w:rPr>
                      <w:rFonts w:hint="eastAsia"/>
                      <w:b/>
                      <w:lang w:eastAsia="zh-CN"/>
                    </w:rPr>
                  </w:pPr>
                  <w:r>
                    <w:rPr>
                      <w:rFonts w:hint="eastAsia"/>
                      <w:b/>
                      <w:lang w:eastAsia="zh-CN"/>
                    </w:rPr>
                    <w:t>活动</w:t>
                  </w:r>
                  <w:r>
                    <w:rPr>
                      <w:rFonts w:hint="eastAsia"/>
                      <w:b/>
                      <w:lang w:eastAsia="zh-CN"/>
                    </w:rPr>
                    <w:t>/</w:t>
                  </w:r>
                  <w:r>
                    <w:rPr>
                      <w:rFonts w:hint="eastAsia"/>
                      <w:b/>
                      <w:lang w:eastAsia="zh-CN"/>
                    </w:rPr>
                    <w:t>操作</w:t>
                  </w:r>
                  <w:r>
                    <w:rPr>
                      <w:rFonts w:hint="eastAsia"/>
                      <w:b/>
                      <w:lang w:eastAsia="zh-CN"/>
                    </w:rPr>
                    <w:t>/</w:t>
                  </w:r>
                  <w:r>
                    <w:rPr>
                      <w:rFonts w:hint="eastAsia"/>
                      <w:b/>
                      <w:lang w:eastAsia="zh-CN"/>
                    </w:rPr>
                    <w:t>服务</w:t>
                  </w:r>
                  <w:r>
                    <w:rPr>
                      <w:rFonts w:hint="eastAsia"/>
                      <w:b/>
                      <w:lang w:eastAsia="zh-CN"/>
                    </w:rPr>
                    <w:t>/</w:t>
                  </w:r>
                  <w:r>
                    <w:rPr>
                      <w:rFonts w:hint="eastAsia"/>
                      <w:b/>
                      <w:lang w:eastAsia="zh-CN"/>
                    </w:rPr>
                    <w:t>产品</w:t>
                  </w:r>
                  <w:r w:rsidR="00B35C1B">
                    <w:rPr>
                      <w:rFonts w:hint="eastAsia"/>
                      <w:b/>
                      <w:lang w:eastAsia="zh-CN"/>
                    </w:rPr>
                    <w:t>/</w:t>
                  </w:r>
                  <w:r w:rsidR="009D6294">
                    <w:rPr>
                      <w:rFonts w:hint="eastAsia"/>
                      <w:b/>
                      <w:lang w:eastAsia="zh-CN"/>
                    </w:rPr>
                    <w:t>变更</w:t>
                  </w:r>
                  <w:r w:rsidR="009D6294">
                    <w:rPr>
                      <w:rFonts w:hint="eastAsia"/>
                      <w:b/>
                      <w:lang w:eastAsia="zh-CN"/>
                    </w:rPr>
                    <w:t>/</w:t>
                  </w:r>
                  <w:r w:rsidR="009D6294">
                    <w:rPr>
                      <w:rFonts w:hint="eastAsia"/>
                      <w:b/>
                      <w:lang w:eastAsia="zh-CN"/>
                    </w:rPr>
                    <w:t>异常</w:t>
                  </w:r>
                </w:p>
              </w:txbxContent>
            </v:textbox>
          </v:shape>
        </w:pict>
      </w:r>
      <w:r>
        <w:rPr>
          <w:rFonts w:hint="eastAsia"/>
          <w:lang w:val="en-US" w:eastAsia="zh-CN"/>
        </w:rPr>
        <w:pict w14:anchorId="058378CD">
          <v:line id="直线 55" o:spid="_x0000_s1079" style="position:absolute;left:0;text-align:left;z-index:251645952" from="108pt,11.1pt" to="182pt,35.9pt">
            <v:stroke endarrow="block"/>
          </v:line>
        </w:pict>
      </w:r>
      <w:r w:rsidR="00B35C1B">
        <w:rPr>
          <w:rFonts w:hint="eastAsia"/>
          <w:lang w:val="en-US" w:eastAsia="zh-CN"/>
        </w:rPr>
        <w:pict w14:anchorId="1FBE0EAA">
          <v:shape id="文本框 46" o:spid="_x0000_s1070" type="#_x0000_t202" style="position:absolute;left:0;text-align:left;margin-left:348pt;margin-top:11.1pt;width:90pt;height:41.3pt;z-index:251639808">
            <v:textbox>
              <w:txbxContent>
                <w:p w14:paraId="3AE3D2F3" w14:textId="77777777" w:rsidR="003170E2" w:rsidRDefault="003170E2">
                  <w:r>
                    <w:rPr>
                      <w:rFonts w:hint="eastAsia"/>
                      <w:lang w:eastAsia="zh-CN"/>
                    </w:rPr>
                    <w:t>污水排放，废水</w:t>
                  </w:r>
                  <w:r>
                    <w:rPr>
                      <w:rFonts w:hint="eastAsia"/>
                      <w:lang w:eastAsia="zh-CN"/>
                    </w:rPr>
                    <w:t>/</w:t>
                  </w:r>
                  <w:r>
                    <w:rPr>
                      <w:rFonts w:hint="eastAsia"/>
                      <w:lang w:eastAsia="zh-CN"/>
                    </w:rPr>
                    <w:t>冷却水</w:t>
                  </w:r>
                </w:p>
              </w:txbxContent>
            </v:textbox>
          </v:shape>
        </w:pict>
      </w:r>
    </w:p>
    <w:p w14:paraId="78E13E47" w14:textId="77777777" w:rsidR="003170E2" w:rsidRDefault="003170E2">
      <w:pPr>
        <w:ind w:left="6480" w:firstLine="720"/>
        <w:jc w:val="both"/>
        <w:rPr>
          <w:rFonts w:hint="eastAsia"/>
          <w:lang w:eastAsia="zh-CN"/>
        </w:rPr>
      </w:pPr>
    </w:p>
    <w:p w14:paraId="741F298B" w14:textId="77777777" w:rsidR="003170E2" w:rsidRDefault="00A74E4F">
      <w:pPr>
        <w:ind w:left="6480" w:firstLine="720"/>
        <w:jc w:val="both"/>
        <w:rPr>
          <w:rFonts w:hint="eastAsia"/>
          <w:lang w:eastAsia="zh-CN"/>
        </w:rPr>
      </w:pPr>
      <w:r>
        <w:rPr>
          <w:rFonts w:hint="eastAsia"/>
          <w:noProof/>
          <w:lang w:eastAsia="zh-CN"/>
        </w:rPr>
        <w:pict w14:anchorId="59456074">
          <v:shape id="_x0000_s1105" type="#_x0000_t202" style="position:absolute;left:0;text-align:left;margin-left:-31.75pt;margin-top:13.65pt;width:114pt;height:41.3pt;z-index:251660288">
            <v:textbox>
              <w:txbxContent>
                <w:p w14:paraId="66C57FEB" w14:textId="77777777" w:rsidR="0012448D" w:rsidRDefault="0012448D">
                  <w:pPr>
                    <w:rPr>
                      <w:lang w:eastAsia="zh-CN"/>
                    </w:rPr>
                  </w:pPr>
                  <w:r>
                    <w:rPr>
                      <w:rFonts w:hint="eastAsia"/>
                      <w:lang w:eastAsia="zh-CN"/>
                    </w:rPr>
                    <w:t>新改扩等变更，法律法规更新</w:t>
                  </w:r>
                </w:p>
              </w:txbxContent>
            </v:textbox>
          </v:shape>
        </w:pict>
      </w:r>
      <w:r w:rsidR="00B35C1B">
        <w:rPr>
          <w:rFonts w:hint="eastAsia"/>
          <w:lang w:val="en-US" w:eastAsia="zh-CN"/>
        </w:rPr>
        <w:pict w14:anchorId="55923408">
          <v:line id="直线 53" o:spid="_x0000_s1077" style="position:absolute;left:0;text-align:left;z-index:251643904" from="4in,8.3pt" to="348pt,8.3pt">
            <v:stroke endarrow="block"/>
          </v:line>
        </w:pict>
      </w:r>
    </w:p>
    <w:p w14:paraId="6A89AE28" w14:textId="77777777" w:rsidR="003170E2" w:rsidRDefault="00DE4967">
      <w:pPr>
        <w:ind w:left="6480" w:firstLine="720"/>
        <w:jc w:val="both"/>
        <w:rPr>
          <w:rFonts w:hint="eastAsia"/>
          <w:lang w:eastAsia="zh-CN"/>
        </w:rPr>
      </w:pPr>
      <w:r>
        <w:rPr>
          <w:noProof/>
          <w:lang w:eastAsia="zh-CN"/>
        </w:rPr>
        <w:pict w14:anchorId="64E2F457">
          <v:line id="_x0000_s1124" style="position:absolute;left:0;text-align:left;flip:x;z-index:251671552" from="234.05pt,11.9pt" to="237.55pt,72.5pt">
            <v:stroke endarrow="block"/>
          </v:line>
        </w:pict>
      </w:r>
      <w:r w:rsidR="00A34154">
        <w:rPr>
          <w:noProof/>
          <w:lang w:eastAsia="zh-CN"/>
        </w:rPr>
        <w:pict w14:anchorId="71C49AD9">
          <v:line id="_x0000_s1110" style="position:absolute;left:0;text-align:left;flip:x y;z-index:251663360" from="274.4pt,11pt" to="328.9pt,112.35pt">
            <v:stroke endarrow="block"/>
          </v:line>
        </w:pict>
      </w:r>
      <w:r w:rsidR="00A34154">
        <w:rPr>
          <w:rFonts w:hint="eastAsia"/>
          <w:noProof/>
          <w:lang w:eastAsia="zh-CN"/>
        </w:rPr>
        <w:pict w14:anchorId="1E757098">
          <v:line id="_x0000_s1107" style="position:absolute;left:0;text-align:left;flip:x;z-index:251662336" from="150.4pt,11.9pt" to="214.95pt,88.6pt">
            <v:stroke endarrow="block"/>
          </v:line>
        </w:pict>
      </w:r>
      <w:r w:rsidR="009D6294">
        <w:rPr>
          <w:rFonts w:hint="eastAsia"/>
          <w:noProof/>
          <w:lang w:eastAsia="zh-CN"/>
        </w:rPr>
        <w:pict w14:anchorId="1A6D3124">
          <v:line id="_x0000_s1103" style="position:absolute;left:0;text-align:left;z-index:251658240" from="4in,11pt" to="369.6pt,53.2pt">
            <v:stroke endarrow="block"/>
          </v:line>
        </w:pict>
      </w:r>
      <w:r w:rsidR="009D6294">
        <w:rPr>
          <w:noProof/>
          <w:lang w:eastAsia="zh-CN"/>
        </w:rPr>
        <w:pict w14:anchorId="6A02F536">
          <v:line id="_x0000_s1104" style="position:absolute;left:0;text-align:left;flip:x;z-index:251659264" from="82.25pt,7.2pt" to="180pt,27.2pt">
            <v:stroke endarrow="block"/>
          </v:line>
        </w:pict>
      </w:r>
    </w:p>
    <w:p w14:paraId="3EEB2DB1" w14:textId="77777777" w:rsidR="003170E2" w:rsidRDefault="003170E2">
      <w:pPr>
        <w:ind w:left="6480" w:firstLine="720"/>
        <w:jc w:val="both"/>
        <w:rPr>
          <w:rFonts w:hint="eastAsia"/>
          <w:lang w:eastAsia="zh-CN"/>
        </w:rPr>
      </w:pPr>
    </w:p>
    <w:p w14:paraId="5F44AE20" w14:textId="77777777" w:rsidR="003170E2" w:rsidRDefault="009D6294">
      <w:pPr>
        <w:ind w:left="6480" w:firstLine="720"/>
        <w:jc w:val="both"/>
        <w:rPr>
          <w:rFonts w:hint="eastAsia"/>
          <w:lang w:eastAsia="zh-CN"/>
        </w:rPr>
      </w:pPr>
      <w:r>
        <w:rPr>
          <w:rFonts w:hint="eastAsia"/>
          <w:noProof/>
          <w:lang w:eastAsia="zh-CN"/>
        </w:rPr>
        <w:pict w14:anchorId="0E860F3B">
          <v:shape id="_x0000_s1106" type="#_x0000_t202" style="position:absolute;left:0;text-align:left;margin-left:369.6pt;margin-top:3.6pt;width:90pt;height:41.3pt;z-index:251661312">
            <v:textbox>
              <w:txbxContent>
                <w:p w14:paraId="5F240A71" w14:textId="77777777" w:rsidR="0012448D" w:rsidRDefault="0012448D">
                  <w:r>
                    <w:rPr>
                      <w:rFonts w:hint="eastAsia"/>
                      <w:lang w:eastAsia="zh-CN"/>
                    </w:rPr>
                    <w:t>异常、紧急情况的处理</w:t>
                  </w:r>
                </w:p>
              </w:txbxContent>
            </v:textbox>
          </v:shape>
        </w:pict>
      </w:r>
    </w:p>
    <w:p w14:paraId="68D8DEC2" w14:textId="77777777" w:rsidR="003170E2" w:rsidRDefault="00A74E4F">
      <w:pPr>
        <w:ind w:left="6480" w:firstLine="720"/>
        <w:jc w:val="both"/>
        <w:rPr>
          <w:rFonts w:hint="eastAsia"/>
          <w:lang w:eastAsia="zh-CN"/>
        </w:rPr>
      </w:pPr>
      <w:r>
        <w:rPr>
          <w:rFonts w:hint="eastAsia"/>
          <w:lang w:val="en-US" w:eastAsia="zh-CN"/>
        </w:rPr>
        <w:pict w14:anchorId="48031284">
          <v:shape id="文本框 47" o:spid="_x0000_s1071" type="#_x0000_t202" style="position:absolute;left:0;text-align:left;margin-left:24.7pt;margin-top:5.15pt;width:125.8pt;height:86.95pt;z-index:251640832">
            <v:textbox>
              <w:txbxContent>
                <w:p w14:paraId="28F6551E" w14:textId="77777777" w:rsidR="003170E2" w:rsidRDefault="003170E2">
                  <w:pPr>
                    <w:rPr>
                      <w:rFonts w:hint="eastAsia"/>
                      <w:lang w:eastAsia="zh-CN"/>
                    </w:rPr>
                  </w:pPr>
                  <w:r>
                    <w:rPr>
                      <w:rFonts w:hint="eastAsia"/>
                      <w:lang w:eastAsia="zh-CN"/>
                    </w:rPr>
                    <w:t>废弃物</w:t>
                  </w:r>
                </w:p>
                <w:p w14:paraId="0D2C2AE8" w14:textId="77777777" w:rsidR="003170E2" w:rsidRDefault="003170E2">
                  <w:pPr>
                    <w:rPr>
                      <w:rFonts w:hint="eastAsia"/>
                      <w:lang w:eastAsia="zh-CN"/>
                    </w:rPr>
                  </w:pPr>
                  <w:r>
                    <w:rPr>
                      <w:rFonts w:hint="eastAsia"/>
                      <w:lang w:eastAsia="zh-CN"/>
                    </w:rPr>
                    <w:t>固态，液体</w:t>
                  </w:r>
                </w:p>
                <w:p w14:paraId="7276B2F0" w14:textId="77777777" w:rsidR="003170E2" w:rsidRDefault="003170E2">
                  <w:pPr>
                    <w:rPr>
                      <w:rFonts w:hint="eastAsia"/>
                      <w:lang w:eastAsia="zh-CN"/>
                    </w:rPr>
                  </w:pPr>
                  <w:r>
                    <w:rPr>
                      <w:rFonts w:hint="eastAsia"/>
                      <w:lang w:eastAsia="zh-CN"/>
                    </w:rPr>
                    <w:t>油</w:t>
                  </w:r>
                </w:p>
                <w:p w14:paraId="4EBB84EB" w14:textId="77777777" w:rsidR="003170E2" w:rsidRDefault="003170E2">
                  <w:pPr>
                    <w:rPr>
                      <w:rFonts w:hint="eastAsia"/>
                      <w:lang w:eastAsia="zh-CN"/>
                    </w:rPr>
                  </w:pPr>
                  <w:r>
                    <w:rPr>
                      <w:rFonts w:hint="eastAsia"/>
                      <w:lang w:eastAsia="zh-CN"/>
                    </w:rPr>
                    <w:t>特别</w:t>
                  </w:r>
                  <w:r>
                    <w:rPr>
                      <w:rFonts w:hint="eastAsia"/>
                      <w:lang w:eastAsia="zh-CN"/>
                    </w:rPr>
                    <w:t>/</w:t>
                  </w:r>
                  <w:r>
                    <w:rPr>
                      <w:rFonts w:hint="eastAsia"/>
                      <w:lang w:eastAsia="zh-CN"/>
                    </w:rPr>
                    <w:t>普通化学品</w:t>
                  </w:r>
                </w:p>
                <w:p w14:paraId="0AE6FC39" w14:textId="77777777" w:rsidR="003170E2" w:rsidRDefault="003170E2">
                  <w:pPr>
                    <w:rPr>
                      <w:rFonts w:hint="eastAsia"/>
                      <w:lang w:eastAsia="zh-CN"/>
                    </w:rPr>
                  </w:pPr>
                  <w:r>
                    <w:rPr>
                      <w:rFonts w:hint="eastAsia"/>
                      <w:lang w:eastAsia="zh-CN"/>
                    </w:rPr>
                    <w:t>污泥</w:t>
                  </w:r>
                  <w:r w:rsidR="00A34154">
                    <w:rPr>
                      <w:rFonts w:hint="eastAsia"/>
                      <w:lang w:eastAsia="zh-CN"/>
                    </w:rPr>
                    <w:t>等产生</w:t>
                  </w:r>
                </w:p>
              </w:txbxContent>
            </v:textbox>
          </v:shape>
        </w:pict>
      </w:r>
    </w:p>
    <w:p w14:paraId="62E6B036" w14:textId="77777777" w:rsidR="003170E2" w:rsidRDefault="003170E2">
      <w:pPr>
        <w:ind w:left="6480" w:firstLine="720"/>
        <w:jc w:val="both"/>
        <w:rPr>
          <w:rFonts w:hint="eastAsia"/>
          <w:lang w:eastAsia="zh-CN"/>
        </w:rPr>
      </w:pPr>
    </w:p>
    <w:p w14:paraId="4702EB7F" w14:textId="77777777" w:rsidR="003170E2" w:rsidRDefault="00A74E4F">
      <w:pPr>
        <w:ind w:left="6480" w:firstLine="720"/>
        <w:jc w:val="both"/>
        <w:rPr>
          <w:rFonts w:hint="eastAsia"/>
          <w:lang w:eastAsia="zh-CN"/>
        </w:rPr>
      </w:pPr>
      <w:r>
        <w:rPr>
          <w:noProof/>
          <w:lang w:eastAsia="zh-CN"/>
        </w:rPr>
        <w:pict w14:anchorId="38EA21C1">
          <v:rect id="_x0000_s1123" style="position:absolute;left:0;text-align:left;margin-left:180pt;margin-top:10.35pt;width:117.2pt;height:54.15pt;z-index:251670528">
            <v:textbox>
              <w:txbxContent>
                <w:p w14:paraId="3458DF65" w14:textId="77777777" w:rsidR="00CB013C" w:rsidRDefault="00DE4967">
                  <w:pPr>
                    <w:jc w:val="center"/>
                    <w:rPr>
                      <w:rFonts w:hint="eastAsia"/>
                      <w:sz w:val="22"/>
                      <w:lang w:eastAsia="zh-CN"/>
                    </w:rPr>
                  </w:pPr>
                  <w:r>
                    <w:rPr>
                      <w:rFonts w:hint="eastAsia"/>
                      <w:sz w:val="22"/>
                      <w:lang w:eastAsia="zh-CN"/>
                    </w:rPr>
                    <w:t>能量使用、能量释放：热能辐射</w:t>
                  </w:r>
                  <w:r w:rsidR="00CB013C">
                    <w:rPr>
                      <w:rFonts w:hint="eastAsia"/>
                      <w:sz w:val="22"/>
                      <w:lang w:eastAsia="zh-CN"/>
                    </w:rPr>
                    <w:t>、</w:t>
                  </w:r>
                  <w:r>
                    <w:rPr>
                      <w:rFonts w:hint="eastAsia"/>
                      <w:sz w:val="22"/>
                      <w:lang w:eastAsia="zh-CN"/>
                    </w:rPr>
                    <w:t>（振动）</w:t>
                  </w:r>
                  <w:r w:rsidR="00CB013C">
                    <w:rPr>
                      <w:rFonts w:hint="eastAsia"/>
                      <w:sz w:val="22"/>
                      <w:lang w:eastAsia="zh-CN"/>
                    </w:rPr>
                    <w:t>噪声</w:t>
                  </w:r>
                  <w:r>
                    <w:rPr>
                      <w:rFonts w:hint="eastAsia"/>
                      <w:sz w:val="22"/>
                      <w:lang w:eastAsia="zh-CN"/>
                    </w:rPr>
                    <w:t>、光能</w:t>
                  </w:r>
                </w:p>
              </w:txbxContent>
            </v:textbox>
          </v:rect>
        </w:pict>
      </w:r>
    </w:p>
    <w:p w14:paraId="561145D8" w14:textId="77777777" w:rsidR="003170E2" w:rsidRDefault="003170E2">
      <w:pPr>
        <w:ind w:left="6480" w:firstLine="720"/>
        <w:jc w:val="both"/>
        <w:rPr>
          <w:rFonts w:hint="eastAsia"/>
          <w:lang w:eastAsia="zh-CN"/>
        </w:rPr>
      </w:pPr>
    </w:p>
    <w:p w14:paraId="6FB16015" w14:textId="77777777" w:rsidR="003170E2" w:rsidRDefault="003170E2">
      <w:pPr>
        <w:jc w:val="both"/>
        <w:rPr>
          <w:rFonts w:hint="eastAsia"/>
          <w:lang w:eastAsia="zh-CN"/>
        </w:rPr>
      </w:pPr>
    </w:p>
    <w:p w14:paraId="02C0060F" w14:textId="77777777" w:rsidR="003170E2" w:rsidRDefault="00A34154">
      <w:pPr>
        <w:jc w:val="both"/>
        <w:rPr>
          <w:rFonts w:hint="eastAsia"/>
          <w:lang w:eastAsia="zh-CN"/>
        </w:rPr>
      </w:pPr>
      <w:r>
        <w:rPr>
          <w:rFonts w:hint="eastAsia"/>
          <w:noProof/>
          <w:lang w:eastAsia="zh-CN"/>
        </w:rPr>
        <w:pict w14:anchorId="091DADC0">
          <v:shape id="_x0000_s1112" type="#_x0000_t202" style="position:absolute;left:0;text-align:left;margin-left:315.25pt;margin-top:2pt;width:114pt;height:41.3pt;z-index:251664384">
            <v:textbox>
              <w:txbxContent>
                <w:p w14:paraId="30635581" w14:textId="77777777" w:rsidR="009D6294" w:rsidRDefault="00696951">
                  <w:pPr>
                    <w:rPr>
                      <w:lang w:eastAsia="zh-CN"/>
                    </w:rPr>
                  </w:pPr>
                  <w:r>
                    <w:rPr>
                      <w:rFonts w:hint="eastAsia"/>
                      <w:lang w:eastAsia="zh-CN"/>
                    </w:rPr>
                    <w:t>组织环境变化，相关方的期望</w:t>
                  </w:r>
                </w:p>
              </w:txbxContent>
            </v:textbox>
          </v:shape>
        </w:pict>
      </w:r>
    </w:p>
    <w:p w14:paraId="1BB52DD1" w14:textId="77777777" w:rsidR="003170E2" w:rsidRDefault="003170E2">
      <w:pPr>
        <w:jc w:val="both"/>
        <w:rPr>
          <w:rFonts w:hint="eastAsia"/>
          <w:lang w:eastAsia="zh-CN"/>
        </w:rPr>
      </w:pPr>
    </w:p>
    <w:p w14:paraId="10AB5F88" w14:textId="77777777" w:rsidR="003170E2" w:rsidRDefault="003170E2">
      <w:pPr>
        <w:jc w:val="both"/>
        <w:rPr>
          <w:rFonts w:hint="eastAsia"/>
          <w:lang w:eastAsia="zh-CN"/>
        </w:rPr>
      </w:pPr>
      <w:r>
        <w:rPr>
          <w:lang w:eastAsia="zh-CN"/>
        </w:rPr>
        <w:tab/>
      </w:r>
      <w:r>
        <w:rPr>
          <w:lang w:eastAsia="zh-CN"/>
        </w:rPr>
        <w:tab/>
      </w:r>
      <w:r>
        <w:rPr>
          <w:lang w:eastAsia="zh-CN"/>
        </w:rPr>
        <w:tab/>
      </w:r>
      <w:r>
        <w:rPr>
          <w:lang w:eastAsia="zh-CN"/>
        </w:rPr>
        <w:tab/>
      </w:r>
      <w:r>
        <w:rPr>
          <w:rFonts w:hint="eastAsia"/>
          <w:lang w:eastAsia="zh-CN"/>
        </w:rPr>
        <w:tab/>
      </w:r>
      <w:r>
        <w:rPr>
          <w:rFonts w:hint="eastAsia"/>
          <w:lang w:eastAsia="zh-CN"/>
        </w:rPr>
        <w:tab/>
      </w:r>
    </w:p>
    <w:p w14:paraId="197C9C28" w14:textId="77777777" w:rsidR="00B35C1B" w:rsidRDefault="00B35C1B">
      <w:pPr>
        <w:jc w:val="both"/>
        <w:rPr>
          <w:rFonts w:hint="eastAsia"/>
          <w:lang w:eastAsia="zh-CN"/>
        </w:rPr>
      </w:pPr>
    </w:p>
    <w:p w14:paraId="5C7F6367" w14:textId="77777777" w:rsidR="003170E2" w:rsidRPr="00EB2930" w:rsidRDefault="003170E2">
      <w:pPr>
        <w:jc w:val="both"/>
        <w:rPr>
          <w:rFonts w:ascii="宋体" w:hAnsi="宋体"/>
        </w:rPr>
      </w:pPr>
      <w:r>
        <w:rPr>
          <w:rFonts w:ascii="宋体" w:hAnsi="宋体" w:hint="eastAsia"/>
          <w:b/>
          <w:lang w:eastAsia="zh-CN"/>
        </w:rPr>
        <w:t xml:space="preserve">正常：正常操作（指定操作） </w:t>
      </w:r>
    </w:p>
    <w:p w14:paraId="1E153B17" w14:textId="77777777" w:rsidR="003170E2" w:rsidRPr="00EB2930" w:rsidRDefault="003170E2">
      <w:pPr>
        <w:jc w:val="both"/>
        <w:rPr>
          <w:rFonts w:ascii="宋体" w:hAnsi="宋体"/>
          <w:b/>
          <w:lang w:eastAsia="zh-CN"/>
        </w:rPr>
      </w:pPr>
      <w:r>
        <w:rPr>
          <w:rFonts w:ascii="宋体" w:hAnsi="宋体" w:hint="eastAsia"/>
          <w:b/>
          <w:lang w:eastAsia="zh-CN"/>
        </w:rPr>
        <w:t xml:space="preserve">异常：非常规操作例如开车、停机或转变(不是指定的操作) </w:t>
      </w:r>
    </w:p>
    <w:p w14:paraId="2F889E93" w14:textId="77777777" w:rsidR="003170E2" w:rsidRDefault="003170E2">
      <w:pPr>
        <w:jc w:val="both"/>
        <w:rPr>
          <w:lang w:eastAsia="zh-CN"/>
        </w:rPr>
      </w:pPr>
      <w:r>
        <w:rPr>
          <w:rFonts w:ascii="宋体" w:hint="eastAsia"/>
          <w:b/>
          <w:bCs/>
          <w:lang w:eastAsia="zh-CN"/>
        </w:rPr>
        <w:t>紧急：紧急情形，如果不迅速地加以控制可以产生火灾、爆炸、伤害或财产损害或引起重要的环境问题</w:t>
      </w:r>
      <w:r>
        <w:rPr>
          <w:lang w:eastAsia="zh-CN"/>
        </w:rPr>
        <w:tab/>
        <w:t xml:space="preserve">  </w:t>
      </w:r>
    </w:p>
    <w:p w14:paraId="2738303D" w14:textId="77777777" w:rsidR="00457ED3" w:rsidRDefault="00457ED3">
      <w:pPr>
        <w:jc w:val="both"/>
        <w:rPr>
          <w:sz w:val="22"/>
          <w:lang w:eastAsia="zh-CN"/>
        </w:rPr>
      </w:pPr>
    </w:p>
    <w:p w14:paraId="319F6EE6" w14:textId="77777777" w:rsidR="00A74E4F" w:rsidRDefault="00A74E4F">
      <w:pPr>
        <w:jc w:val="both"/>
        <w:rPr>
          <w:sz w:val="22"/>
          <w:lang w:eastAsia="zh-CN"/>
        </w:rPr>
      </w:pPr>
    </w:p>
    <w:p w14:paraId="4C6E461F" w14:textId="77777777" w:rsidR="00A74E4F" w:rsidRDefault="00A74E4F">
      <w:pPr>
        <w:jc w:val="both"/>
        <w:rPr>
          <w:sz w:val="22"/>
          <w:lang w:eastAsia="zh-CN"/>
        </w:rPr>
      </w:pPr>
    </w:p>
    <w:p w14:paraId="3D84E190" w14:textId="77777777" w:rsidR="00A74E4F" w:rsidRDefault="00A74E4F">
      <w:pPr>
        <w:jc w:val="both"/>
        <w:rPr>
          <w:sz w:val="22"/>
          <w:lang w:eastAsia="zh-CN"/>
        </w:rPr>
      </w:pPr>
    </w:p>
    <w:p w14:paraId="2DCE2409" w14:textId="77777777" w:rsidR="00A74E4F" w:rsidRDefault="00A74E4F">
      <w:pPr>
        <w:jc w:val="both"/>
        <w:rPr>
          <w:sz w:val="22"/>
          <w:lang w:eastAsia="zh-CN"/>
        </w:rPr>
      </w:pPr>
    </w:p>
    <w:p w14:paraId="58493520" w14:textId="77777777" w:rsidR="00A74E4F" w:rsidRDefault="00A74E4F">
      <w:pPr>
        <w:jc w:val="both"/>
        <w:rPr>
          <w:sz w:val="22"/>
          <w:lang w:eastAsia="zh-CN"/>
        </w:rPr>
      </w:pPr>
    </w:p>
    <w:p w14:paraId="0B87EDE3" w14:textId="77777777" w:rsidR="00A74E4F" w:rsidRDefault="00A74E4F">
      <w:pPr>
        <w:jc w:val="both"/>
        <w:rPr>
          <w:sz w:val="22"/>
          <w:lang w:eastAsia="zh-CN"/>
        </w:rPr>
      </w:pPr>
    </w:p>
    <w:p w14:paraId="78BDC819" w14:textId="77777777" w:rsidR="00A74E4F" w:rsidRDefault="00A74E4F">
      <w:pPr>
        <w:jc w:val="both"/>
        <w:rPr>
          <w:sz w:val="22"/>
          <w:lang w:eastAsia="zh-CN"/>
        </w:rPr>
      </w:pPr>
    </w:p>
    <w:p w14:paraId="23B24E7C" w14:textId="77777777" w:rsidR="00A74E4F" w:rsidRDefault="00A74E4F">
      <w:pPr>
        <w:jc w:val="both"/>
        <w:rPr>
          <w:sz w:val="22"/>
          <w:lang w:eastAsia="zh-CN"/>
        </w:rPr>
      </w:pPr>
    </w:p>
    <w:p w14:paraId="0A79B800" w14:textId="77777777" w:rsidR="00A74E4F" w:rsidRDefault="00A74E4F">
      <w:pPr>
        <w:jc w:val="both"/>
        <w:rPr>
          <w:sz w:val="22"/>
          <w:lang w:eastAsia="zh-CN"/>
        </w:rPr>
      </w:pPr>
    </w:p>
    <w:p w14:paraId="7A94A061" w14:textId="77777777" w:rsidR="00A74E4F" w:rsidRDefault="00A74E4F">
      <w:pPr>
        <w:jc w:val="both"/>
        <w:rPr>
          <w:sz w:val="22"/>
          <w:lang w:eastAsia="zh-CN"/>
        </w:rPr>
      </w:pPr>
    </w:p>
    <w:p w14:paraId="32D994E9" w14:textId="77777777" w:rsidR="00A74E4F" w:rsidRDefault="00A74E4F">
      <w:pPr>
        <w:jc w:val="both"/>
        <w:rPr>
          <w:sz w:val="22"/>
          <w:lang w:eastAsia="zh-CN"/>
        </w:rPr>
      </w:pPr>
    </w:p>
    <w:p w14:paraId="6032893B" w14:textId="77777777" w:rsidR="00A74E4F" w:rsidRDefault="00A74E4F">
      <w:pPr>
        <w:jc w:val="both"/>
        <w:rPr>
          <w:sz w:val="22"/>
          <w:lang w:eastAsia="zh-CN"/>
        </w:rPr>
      </w:pPr>
    </w:p>
    <w:p w14:paraId="0DC78D6E" w14:textId="77777777" w:rsidR="00A74E4F" w:rsidRDefault="00A74E4F">
      <w:pPr>
        <w:jc w:val="both"/>
        <w:rPr>
          <w:sz w:val="22"/>
          <w:lang w:eastAsia="zh-CN"/>
        </w:rPr>
      </w:pPr>
    </w:p>
    <w:p w14:paraId="3B896524" w14:textId="77777777" w:rsidR="00A74E4F" w:rsidRDefault="00A74E4F">
      <w:pPr>
        <w:jc w:val="both"/>
        <w:rPr>
          <w:sz w:val="22"/>
          <w:lang w:eastAsia="zh-CN"/>
        </w:rPr>
      </w:pPr>
    </w:p>
    <w:p w14:paraId="20F9E80D" w14:textId="77777777" w:rsidR="00A74E4F" w:rsidRDefault="00A74E4F">
      <w:pPr>
        <w:jc w:val="both"/>
        <w:rPr>
          <w:sz w:val="22"/>
          <w:lang w:eastAsia="zh-CN"/>
        </w:rPr>
      </w:pPr>
    </w:p>
    <w:p w14:paraId="2E4809A0" w14:textId="77777777" w:rsidR="00A74E4F" w:rsidRDefault="00A74E4F">
      <w:pPr>
        <w:jc w:val="both"/>
        <w:rPr>
          <w:rFonts w:hint="eastAsia"/>
          <w:sz w:val="22"/>
          <w:lang w:eastAsia="zh-CN"/>
        </w:rPr>
      </w:pPr>
    </w:p>
    <w:p w14:paraId="1CA5FCDE" w14:textId="77777777" w:rsidR="003170E2" w:rsidRDefault="003170E2">
      <w:pPr>
        <w:rPr>
          <w:b/>
          <w:sz w:val="22"/>
          <w:lang w:eastAsia="zh-CN"/>
        </w:rPr>
      </w:pPr>
      <w:r>
        <w:rPr>
          <w:rFonts w:hint="eastAsia"/>
          <w:b/>
          <w:sz w:val="22"/>
          <w:lang w:eastAsia="zh-CN"/>
        </w:rPr>
        <w:t>附件</w:t>
      </w:r>
      <w:r>
        <w:rPr>
          <w:rFonts w:hint="eastAsia"/>
          <w:b/>
          <w:sz w:val="22"/>
          <w:lang w:eastAsia="zh-CN"/>
        </w:rPr>
        <w:t>2</w:t>
      </w:r>
      <w:r>
        <w:rPr>
          <w:rFonts w:hint="eastAsia"/>
          <w:b/>
          <w:sz w:val="22"/>
          <w:lang w:eastAsia="zh-CN"/>
        </w:rPr>
        <w:t>：职业健康与安全危害辩识指南</w:t>
      </w:r>
    </w:p>
    <w:p w14:paraId="26E29DE7" w14:textId="77777777" w:rsidR="003170E2" w:rsidRDefault="003170E2">
      <w:pPr>
        <w:jc w:val="center"/>
        <w:rPr>
          <w:rFonts w:hint="eastAsia"/>
          <w:lang w:eastAsia="zh-CN"/>
        </w:rPr>
      </w:pPr>
    </w:p>
    <w:p w14:paraId="5ED064CF" w14:textId="77777777" w:rsidR="003170E2" w:rsidRDefault="00C978D4">
      <w:pPr>
        <w:jc w:val="center"/>
        <w:rPr>
          <w:rFonts w:hint="eastAsia"/>
          <w:lang w:eastAsia="zh-CN"/>
        </w:rPr>
      </w:pPr>
      <w:r>
        <w:rPr>
          <w:rFonts w:hint="eastAsia"/>
          <w:lang w:val="en-US" w:eastAsia="zh-CN"/>
        </w:rPr>
        <w:pict w14:anchorId="529F60E9">
          <v:rect id="矩形 58" o:spid="_x0000_s1082" style="position:absolute;left:0;text-align:left;margin-left:284.4pt;margin-top:12.7pt;width:114pt;height:42.9pt;z-index:251646976">
            <v:textbox>
              <w:txbxContent>
                <w:p w14:paraId="7BF257FB" w14:textId="77777777" w:rsidR="003170E2" w:rsidRDefault="003170E2">
                  <w:pPr>
                    <w:rPr>
                      <w:rFonts w:hint="eastAsia"/>
                      <w:lang w:eastAsia="zh-CN"/>
                    </w:rPr>
                  </w:pPr>
                  <w:r>
                    <w:rPr>
                      <w:rFonts w:hint="eastAsia"/>
                      <w:lang w:eastAsia="zh-CN"/>
                    </w:rPr>
                    <w:t>粉尘、有毒有害气体、个人防护用品</w:t>
                  </w:r>
                </w:p>
              </w:txbxContent>
            </v:textbox>
          </v:rect>
        </w:pict>
      </w:r>
    </w:p>
    <w:p w14:paraId="7BB83462" w14:textId="77777777" w:rsidR="003170E2" w:rsidRDefault="00E678A2">
      <w:pPr>
        <w:jc w:val="center"/>
        <w:rPr>
          <w:rFonts w:hint="eastAsia"/>
          <w:lang w:eastAsia="zh-CN"/>
        </w:rPr>
      </w:pPr>
      <w:r>
        <w:rPr>
          <w:rFonts w:hint="eastAsia"/>
          <w:lang w:val="en-US" w:eastAsia="zh-CN"/>
        </w:rPr>
        <w:pict w14:anchorId="4755B365">
          <v:shape id="文本框 60" o:spid="_x0000_s1084" type="#_x0000_t202" style="position:absolute;left:0;text-align:left;margin-left:80.6pt;margin-top:13.45pt;width:69.9pt;height:28.35pt;z-index:251649024">
            <v:textbox style="mso-next-textbox:#文本框 60">
              <w:txbxContent>
                <w:p w14:paraId="23F7C398" w14:textId="77777777" w:rsidR="003170E2" w:rsidRDefault="007E55F9">
                  <w:pPr>
                    <w:rPr>
                      <w:lang w:eastAsia="zh-CN"/>
                    </w:rPr>
                  </w:pPr>
                  <w:r>
                    <w:rPr>
                      <w:rFonts w:hint="eastAsia"/>
                      <w:lang w:eastAsia="zh-CN"/>
                    </w:rPr>
                    <w:t>人的因素</w:t>
                  </w:r>
                </w:p>
              </w:txbxContent>
            </v:textbox>
          </v:shape>
        </w:pict>
      </w:r>
      <w:r w:rsidR="00C978D4">
        <w:rPr>
          <w:rFonts w:hint="eastAsia"/>
          <w:lang w:val="en-US" w:eastAsia="zh-CN"/>
        </w:rPr>
        <w:pict w14:anchorId="3DD000FC">
          <v:shape id="文本框 59" o:spid="_x0000_s1083" type="#_x0000_t202" style="position:absolute;left:0;text-align:left;margin-left:172.3pt;margin-top:4.5pt;width:92.65pt;height:26.85pt;z-index:251648000">
            <v:textbox>
              <w:txbxContent>
                <w:p w14:paraId="62E7B157" w14:textId="77777777" w:rsidR="003170E2" w:rsidRDefault="007E55F9">
                  <w:pPr>
                    <w:rPr>
                      <w:lang w:eastAsia="zh-CN"/>
                    </w:rPr>
                  </w:pPr>
                  <w:r>
                    <w:rPr>
                      <w:rFonts w:hint="eastAsia"/>
                      <w:lang w:eastAsia="zh-CN"/>
                    </w:rPr>
                    <w:t>工作如何执行</w:t>
                  </w:r>
                </w:p>
              </w:txbxContent>
            </v:textbox>
          </v:shape>
        </w:pict>
      </w:r>
    </w:p>
    <w:p w14:paraId="64BE95FA" w14:textId="77777777" w:rsidR="003170E2" w:rsidRDefault="003170E2">
      <w:pPr>
        <w:jc w:val="center"/>
        <w:rPr>
          <w:rFonts w:hint="eastAsia"/>
          <w:lang w:eastAsia="zh-CN"/>
        </w:rPr>
      </w:pPr>
    </w:p>
    <w:p w14:paraId="7E8C73C1" w14:textId="77777777" w:rsidR="003170E2" w:rsidRDefault="009D6A33">
      <w:pPr>
        <w:jc w:val="center"/>
        <w:rPr>
          <w:rFonts w:hint="eastAsia"/>
          <w:lang w:eastAsia="zh-CN"/>
        </w:rPr>
      </w:pPr>
      <w:r>
        <w:rPr>
          <w:rFonts w:hint="eastAsia"/>
          <w:noProof/>
          <w:lang w:eastAsia="zh-CN"/>
        </w:rPr>
        <w:pict w14:anchorId="6FC28E79">
          <v:line id="_x0000_s1125" style="position:absolute;left:0;text-align:left;z-index:251672576" from="213.55pt,3.75pt" to="213.55pt,82.75pt">
            <v:stroke endarrow="block"/>
          </v:line>
        </w:pict>
      </w:r>
    </w:p>
    <w:p w14:paraId="6D41AE71" w14:textId="77777777" w:rsidR="003170E2" w:rsidRDefault="00E678A2">
      <w:pPr>
        <w:jc w:val="center"/>
        <w:rPr>
          <w:rFonts w:hint="eastAsia"/>
          <w:lang w:eastAsia="zh-CN"/>
        </w:rPr>
      </w:pPr>
      <w:r>
        <w:rPr>
          <w:rFonts w:hint="eastAsia"/>
          <w:lang w:val="en-US" w:eastAsia="zh-CN"/>
        </w:rPr>
        <w:pict w14:anchorId="15E0AA60">
          <v:shape id="文本框 61" o:spid="_x0000_s1085" type="#_x0000_t202" style="position:absolute;left:0;text-align:left;margin-left:-.4pt;margin-top:11.7pt;width:120.4pt;height:38.6pt;z-index:251650048">
            <v:textbox style="mso-next-textbox:#文本框 61">
              <w:txbxContent>
                <w:p w14:paraId="1218BCB5" w14:textId="77777777" w:rsidR="003170E2" w:rsidRDefault="008807AB">
                  <w:pPr>
                    <w:rPr>
                      <w:lang w:eastAsia="zh-CN"/>
                    </w:rPr>
                  </w:pPr>
                  <w:r>
                    <w:rPr>
                      <w:rFonts w:hint="eastAsia"/>
                      <w:lang w:eastAsia="zh-CN"/>
                    </w:rPr>
                    <w:t>基础设施、设备、</w:t>
                  </w:r>
                  <w:r w:rsidR="003170E2">
                    <w:rPr>
                      <w:rFonts w:hint="eastAsia"/>
                      <w:lang w:eastAsia="zh-CN"/>
                    </w:rPr>
                    <w:t>化学品</w:t>
                  </w:r>
                  <w:r w:rsidR="003170E2">
                    <w:rPr>
                      <w:lang w:eastAsia="zh-CN"/>
                    </w:rPr>
                    <w:t>/</w:t>
                  </w:r>
                  <w:r w:rsidR="003170E2">
                    <w:rPr>
                      <w:rFonts w:hint="eastAsia"/>
                      <w:lang w:eastAsia="zh-CN"/>
                    </w:rPr>
                    <w:t>原材料</w:t>
                  </w:r>
                </w:p>
              </w:txbxContent>
            </v:textbox>
          </v:shape>
        </w:pict>
      </w:r>
      <w:r w:rsidR="009D6A33">
        <w:rPr>
          <w:rFonts w:hint="eastAsia"/>
          <w:noProof/>
          <w:lang w:eastAsia="zh-CN"/>
        </w:rPr>
        <w:pict w14:anchorId="66F4E66F">
          <v:line id="_x0000_s1129" style="position:absolute;left:0;text-align:left;flip:x;z-index:251675648" from="246.45pt,.4pt" to="304.05pt,65.4pt">
            <v:stroke endarrow="block"/>
          </v:line>
        </w:pict>
      </w:r>
      <w:r w:rsidR="00C978D4">
        <w:rPr>
          <w:rFonts w:hint="eastAsia"/>
          <w:lang w:val="en-US" w:eastAsia="zh-CN"/>
        </w:rPr>
        <w:pict w14:anchorId="5C392E0D">
          <v:line id="直线 77" o:spid="_x0000_s1101" style="position:absolute;left:0;text-align:left;z-index:251656192" from="127.3pt,.4pt" to="182.6pt,68.95pt">
            <v:stroke endarrow="block"/>
          </v:line>
        </w:pict>
      </w:r>
      <w:r w:rsidR="00696951">
        <w:rPr>
          <w:rFonts w:hint="eastAsia"/>
          <w:lang w:val="en-US" w:eastAsia="zh-CN"/>
        </w:rPr>
        <w:pict w14:anchorId="18A8A0FC">
          <v:shape id="文本框 63" o:spid="_x0000_s1087" type="#_x0000_t202" style="position:absolute;left:0;text-align:left;margin-left:327.55pt;margin-top:11.7pt;width:102pt;height:53.7pt;z-index:251652096">
            <v:textbox>
              <w:txbxContent>
                <w:p w14:paraId="1E89E6EF" w14:textId="77777777" w:rsidR="003170E2" w:rsidRDefault="003170E2">
                  <w:pPr>
                    <w:rPr>
                      <w:lang w:eastAsia="zh-CN"/>
                    </w:rPr>
                  </w:pPr>
                  <w:r>
                    <w:rPr>
                      <w:rFonts w:hint="eastAsia"/>
                      <w:lang w:eastAsia="zh-CN"/>
                    </w:rPr>
                    <w:t>生物</w:t>
                  </w:r>
                  <w:r>
                    <w:rPr>
                      <w:rFonts w:hint="eastAsia"/>
                      <w:lang w:eastAsia="zh-CN"/>
                    </w:rPr>
                    <w:t>/</w:t>
                  </w:r>
                  <w:r>
                    <w:rPr>
                      <w:rFonts w:hint="eastAsia"/>
                      <w:lang w:eastAsia="zh-CN"/>
                    </w:rPr>
                    <w:t>化学品</w:t>
                  </w:r>
                  <w:r>
                    <w:rPr>
                      <w:rFonts w:hint="eastAsia"/>
                      <w:lang w:eastAsia="zh-CN"/>
                    </w:rPr>
                    <w:t>/</w:t>
                  </w:r>
                  <w:r>
                    <w:rPr>
                      <w:rFonts w:hint="eastAsia"/>
                      <w:lang w:eastAsia="zh-CN"/>
                    </w:rPr>
                    <w:t>放射</w:t>
                  </w:r>
                  <w:r>
                    <w:rPr>
                      <w:rFonts w:hint="eastAsia"/>
                      <w:lang w:eastAsia="zh-CN"/>
                    </w:rPr>
                    <w:t>/</w:t>
                  </w:r>
                  <w:r>
                    <w:rPr>
                      <w:rFonts w:hint="eastAsia"/>
                      <w:lang w:eastAsia="zh-CN"/>
                    </w:rPr>
                    <w:t>火灾</w:t>
                  </w:r>
                  <w:r>
                    <w:rPr>
                      <w:rFonts w:hint="eastAsia"/>
                      <w:lang w:eastAsia="zh-CN"/>
                    </w:rPr>
                    <w:t>/</w:t>
                  </w:r>
                  <w:r>
                    <w:rPr>
                      <w:rFonts w:hint="eastAsia"/>
                      <w:lang w:eastAsia="zh-CN"/>
                    </w:rPr>
                    <w:t>爆炸</w:t>
                  </w:r>
                  <w:r>
                    <w:rPr>
                      <w:rFonts w:hint="eastAsia"/>
                      <w:lang w:eastAsia="zh-CN"/>
                    </w:rPr>
                    <w:t>/</w:t>
                  </w:r>
                  <w:r>
                    <w:rPr>
                      <w:rFonts w:hint="eastAsia"/>
                      <w:lang w:eastAsia="zh-CN"/>
                    </w:rPr>
                    <w:t>紧急</w:t>
                  </w:r>
                  <w:r w:rsidR="009D6A33">
                    <w:rPr>
                      <w:rFonts w:hint="eastAsia"/>
                      <w:lang w:eastAsia="zh-CN"/>
                    </w:rPr>
                    <w:t>/</w:t>
                  </w:r>
                  <w:r>
                    <w:rPr>
                      <w:rFonts w:hint="eastAsia"/>
                      <w:lang w:eastAsia="zh-CN"/>
                    </w:rPr>
                    <w:t>应急</w:t>
                  </w:r>
                  <w:r>
                    <w:rPr>
                      <w:rFonts w:hint="eastAsia"/>
                      <w:lang w:eastAsia="zh-CN"/>
                    </w:rPr>
                    <w:t>/</w:t>
                  </w:r>
                  <w:r>
                    <w:rPr>
                      <w:rFonts w:hint="eastAsia"/>
                      <w:lang w:eastAsia="zh-CN"/>
                    </w:rPr>
                    <w:t>废物</w:t>
                  </w:r>
                </w:p>
              </w:txbxContent>
            </v:textbox>
          </v:shape>
        </w:pict>
      </w:r>
    </w:p>
    <w:p w14:paraId="0BCE24A8" w14:textId="77777777" w:rsidR="003170E2" w:rsidRDefault="003170E2">
      <w:pPr>
        <w:jc w:val="center"/>
        <w:rPr>
          <w:rFonts w:hint="eastAsia"/>
          <w:lang w:eastAsia="zh-CN"/>
        </w:rPr>
      </w:pPr>
    </w:p>
    <w:p w14:paraId="7E610164" w14:textId="77777777" w:rsidR="003170E2" w:rsidRDefault="003170E2">
      <w:pPr>
        <w:jc w:val="center"/>
        <w:rPr>
          <w:rFonts w:hint="eastAsia"/>
          <w:lang w:eastAsia="zh-CN"/>
        </w:rPr>
      </w:pPr>
    </w:p>
    <w:p w14:paraId="6A7F5AA7" w14:textId="77777777" w:rsidR="003170E2" w:rsidRDefault="00E678A2">
      <w:pPr>
        <w:jc w:val="center"/>
        <w:rPr>
          <w:rFonts w:hint="eastAsia"/>
          <w:lang w:eastAsia="zh-CN"/>
        </w:rPr>
      </w:pPr>
      <w:r>
        <w:rPr>
          <w:rFonts w:hint="eastAsia"/>
          <w:lang w:val="en-US" w:eastAsia="zh-CN"/>
        </w:rPr>
        <w:pict w14:anchorId="1834AB7B">
          <v:shape id="文本框 64" o:spid="_x0000_s1088" type="#_x0000_t202" style="position:absolute;left:0;text-align:left;margin-left:-24.05pt;margin-top:18.95pt;width:104.65pt;height:91pt;z-index:251653120">
            <v:textbox>
              <w:txbxContent>
                <w:p w14:paraId="165D77DE" w14:textId="77777777" w:rsidR="003170E2" w:rsidRDefault="008949F4">
                  <w:pPr>
                    <w:rPr>
                      <w:rFonts w:hint="eastAsia"/>
                      <w:lang w:eastAsia="zh-CN"/>
                    </w:rPr>
                  </w:pPr>
                  <w:r>
                    <w:rPr>
                      <w:rFonts w:hint="eastAsia"/>
                      <w:lang w:eastAsia="zh-CN"/>
                    </w:rPr>
                    <w:t>受限</w:t>
                  </w:r>
                  <w:r w:rsidR="003170E2">
                    <w:rPr>
                      <w:rFonts w:hint="eastAsia"/>
                      <w:lang w:eastAsia="zh-CN"/>
                    </w:rPr>
                    <w:t>空间</w:t>
                  </w:r>
                  <w:r w:rsidR="003170E2">
                    <w:rPr>
                      <w:rFonts w:hint="eastAsia"/>
                      <w:lang w:eastAsia="zh-CN"/>
                    </w:rPr>
                    <w:t>/</w:t>
                  </w:r>
                  <w:r w:rsidR="003170E2">
                    <w:rPr>
                      <w:rFonts w:hint="eastAsia"/>
                      <w:lang w:eastAsia="zh-CN"/>
                    </w:rPr>
                    <w:t>许可</w:t>
                  </w:r>
                </w:p>
                <w:p w14:paraId="1ACC31A1" w14:textId="77777777" w:rsidR="003170E2" w:rsidRDefault="003170E2">
                  <w:pPr>
                    <w:rPr>
                      <w:rFonts w:hint="eastAsia"/>
                      <w:lang w:eastAsia="zh-CN"/>
                    </w:rPr>
                  </w:pPr>
                  <w:r>
                    <w:rPr>
                      <w:rFonts w:hint="eastAsia"/>
                      <w:lang w:eastAsia="zh-CN"/>
                    </w:rPr>
                    <w:t>承包商</w:t>
                  </w:r>
                </w:p>
                <w:p w14:paraId="2698A6E3" w14:textId="77777777" w:rsidR="003170E2" w:rsidRDefault="003170E2">
                  <w:pPr>
                    <w:rPr>
                      <w:rFonts w:hint="eastAsia"/>
                      <w:lang w:eastAsia="zh-CN"/>
                    </w:rPr>
                  </w:pPr>
                  <w:r>
                    <w:rPr>
                      <w:rFonts w:hint="eastAsia"/>
                      <w:lang w:eastAsia="zh-CN"/>
                    </w:rPr>
                    <w:t>运输</w:t>
                  </w:r>
                  <w:r>
                    <w:rPr>
                      <w:rFonts w:hint="eastAsia"/>
                      <w:lang w:eastAsia="zh-CN"/>
                    </w:rPr>
                    <w:t>/</w:t>
                  </w:r>
                  <w:r>
                    <w:rPr>
                      <w:rFonts w:hint="eastAsia"/>
                      <w:lang w:eastAsia="zh-CN"/>
                    </w:rPr>
                    <w:t>车辆</w:t>
                  </w:r>
                </w:p>
                <w:p w14:paraId="49470B2F" w14:textId="77777777" w:rsidR="003170E2" w:rsidRDefault="003170E2">
                  <w:pPr>
                    <w:rPr>
                      <w:rFonts w:hint="eastAsia"/>
                      <w:lang w:eastAsia="zh-CN"/>
                    </w:rPr>
                  </w:pPr>
                  <w:r>
                    <w:rPr>
                      <w:rFonts w:hint="eastAsia"/>
                      <w:lang w:eastAsia="zh-CN"/>
                    </w:rPr>
                    <w:t>人机工程</w:t>
                  </w:r>
                </w:p>
                <w:p w14:paraId="4584F72B" w14:textId="77777777" w:rsidR="003170E2" w:rsidRDefault="003170E2">
                  <w:pPr>
                    <w:rPr>
                      <w:rFonts w:hint="eastAsia"/>
                      <w:lang w:eastAsia="zh-CN"/>
                    </w:rPr>
                  </w:pPr>
                  <w:r>
                    <w:rPr>
                      <w:rFonts w:hint="eastAsia"/>
                      <w:lang w:eastAsia="zh-CN"/>
                    </w:rPr>
                    <w:t>移动设备</w:t>
                  </w:r>
                </w:p>
              </w:txbxContent>
            </v:textbox>
          </v:shape>
        </w:pict>
      </w:r>
      <w:r>
        <w:rPr>
          <w:rFonts w:hint="eastAsia"/>
          <w:lang w:val="en-US" w:eastAsia="zh-CN"/>
        </w:rPr>
        <w:pict w14:anchorId="37A34F8C">
          <v:line id="直线 78" o:spid="_x0000_s1102" style="position:absolute;left:0;text-align:left;z-index:251657216" from="108.3pt,9.25pt" to="168pt,60.8pt">
            <v:stroke endarrow="block"/>
          </v:line>
        </w:pict>
      </w:r>
      <w:r w:rsidR="00C978D4">
        <w:rPr>
          <w:rFonts w:hint="eastAsia"/>
          <w:lang w:val="en-US" w:eastAsia="zh-CN"/>
        </w:rPr>
        <w:pict w14:anchorId="0F2F7ABD">
          <v:line id="直线 75" o:spid="_x0000_s1099" style="position:absolute;left:0;text-align:left;flip:y;z-index:251655168" from="276pt,9.25pt" to="327.55pt,36.35pt">
            <v:stroke endarrow="block"/>
          </v:line>
        </w:pict>
      </w:r>
    </w:p>
    <w:p w14:paraId="32C5A64A" w14:textId="77777777" w:rsidR="003170E2" w:rsidRDefault="009D6294">
      <w:pPr>
        <w:tabs>
          <w:tab w:val="left" w:pos="8030"/>
        </w:tabs>
        <w:rPr>
          <w:rFonts w:hint="eastAsia"/>
          <w:lang w:eastAsia="zh-CN"/>
        </w:rPr>
      </w:pPr>
      <w:r>
        <w:rPr>
          <w:lang w:val="en-US" w:eastAsia="zh-CN"/>
        </w:rPr>
        <w:pict w14:anchorId="2B846613">
          <v:shape id="文本框 62" o:spid="_x0000_s1086" type="#_x0000_t202" style="position:absolute;margin-left:168pt;margin-top:13.75pt;width:108pt;height:61.65pt;z-index:251651072">
            <v:textbox>
              <w:txbxContent>
                <w:p w14:paraId="59B58F80" w14:textId="77777777" w:rsidR="003170E2" w:rsidRPr="009D6294" w:rsidRDefault="003170E2">
                  <w:pPr>
                    <w:rPr>
                      <w:rFonts w:hint="eastAsia"/>
                      <w:b/>
                      <w:lang w:eastAsia="zh-CN"/>
                    </w:rPr>
                  </w:pPr>
                  <w:r>
                    <w:rPr>
                      <w:rFonts w:hint="eastAsia"/>
                      <w:b/>
                      <w:lang w:eastAsia="zh-CN"/>
                    </w:rPr>
                    <w:t>活动</w:t>
                  </w:r>
                  <w:r>
                    <w:rPr>
                      <w:rFonts w:hint="eastAsia"/>
                      <w:b/>
                      <w:lang w:eastAsia="zh-CN"/>
                    </w:rPr>
                    <w:t>/</w:t>
                  </w:r>
                  <w:r>
                    <w:rPr>
                      <w:rFonts w:hint="eastAsia"/>
                      <w:b/>
                      <w:lang w:eastAsia="zh-CN"/>
                    </w:rPr>
                    <w:t>操作</w:t>
                  </w:r>
                  <w:r>
                    <w:rPr>
                      <w:rFonts w:hint="eastAsia"/>
                      <w:b/>
                      <w:lang w:eastAsia="zh-CN"/>
                    </w:rPr>
                    <w:t>/</w:t>
                  </w:r>
                  <w:r>
                    <w:rPr>
                      <w:rFonts w:hint="eastAsia"/>
                      <w:b/>
                      <w:lang w:eastAsia="zh-CN"/>
                    </w:rPr>
                    <w:t>服务</w:t>
                  </w:r>
                  <w:r>
                    <w:rPr>
                      <w:rFonts w:hint="eastAsia"/>
                      <w:b/>
                      <w:lang w:eastAsia="zh-CN"/>
                    </w:rPr>
                    <w:t>/</w:t>
                  </w:r>
                  <w:r>
                    <w:rPr>
                      <w:rFonts w:hint="eastAsia"/>
                      <w:b/>
                      <w:lang w:eastAsia="zh-CN"/>
                    </w:rPr>
                    <w:t>产品</w:t>
                  </w:r>
                  <w:r w:rsidR="00B35C1B">
                    <w:rPr>
                      <w:rFonts w:hint="eastAsia"/>
                      <w:b/>
                      <w:lang w:eastAsia="zh-CN"/>
                    </w:rPr>
                    <w:t>/</w:t>
                  </w:r>
                  <w:r w:rsidR="00696951">
                    <w:rPr>
                      <w:rFonts w:hint="eastAsia"/>
                      <w:b/>
                      <w:lang w:eastAsia="zh-CN"/>
                    </w:rPr>
                    <w:t>工作组织</w:t>
                  </w:r>
                  <w:r w:rsidR="00696951">
                    <w:rPr>
                      <w:rFonts w:hint="eastAsia"/>
                      <w:b/>
                      <w:lang w:eastAsia="zh-CN"/>
                    </w:rPr>
                    <w:t>/</w:t>
                  </w:r>
                  <w:r w:rsidR="00696951">
                    <w:rPr>
                      <w:rFonts w:hint="eastAsia"/>
                      <w:b/>
                      <w:lang w:eastAsia="zh-CN"/>
                    </w:rPr>
                    <w:t>社会因素</w:t>
                  </w:r>
                </w:p>
              </w:txbxContent>
            </v:textbox>
          </v:shape>
        </w:pict>
      </w:r>
      <w:r w:rsidR="003170E2">
        <w:rPr>
          <w:lang w:eastAsia="zh-CN"/>
        </w:rPr>
        <w:tab/>
      </w:r>
    </w:p>
    <w:p w14:paraId="638934C1" w14:textId="77777777" w:rsidR="003170E2" w:rsidRDefault="00696951">
      <w:pPr>
        <w:jc w:val="center"/>
        <w:rPr>
          <w:rFonts w:hint="eastAsia"/>
          <w:lang w:eastAsia="zh-CN"/>
        </w:rPr>
      </w:pPr>
      <w:r>
        <w:rPr>
          <w:rFonts w:hint="eastAsia"/>
          <w:lang w:val="en-US" w:eastAsia="zh-CN"/>
        </w:rPr>
        <w:pict w14:anchorId="114CB056">
          <v:shape id="文本框 71" o:spid="_x0000_s1095" type="#_x0000_t202" style="position:absolute;left:0;text-align:left;margin-left:334.75pt;margin-top:8.75pt;width:133.85pt;height:69.55pt;z-index:251654144">
            <v:textbox>
              <w:txbxContent>
                <w:p w14:paraId="633DBC91" w14:textId="77777777" w:rsidR="003170E2" w:rsidRDefault="003170E2">
                  <w:pPr>
                    <w:rPr>
                      <w:rFonts w:hint="eastAsia"/>
                      <w:bCs/>
                      <w:lang w:eastAsia="zh-CN"/>
                    </w:rPr>
                  </w:pPr>
                  <w:r>
                    <w:rPr>
                      <w:rFonts w:hint="eastAsia"/>
                      <w:bCs/>
                      <w:lang w:eastAsia="zh-CN"/>
                    </w:rPr>
                    <w:t>物理</w:t>
                  </w:r>
                  <w:r>
                    <w:rPr>
                      <w:rFonts w:hint="eastAsia"/>
                      <w:bCs/>
                      <w:lang w:eastAsia="zh-CN"/>
                    </w:rPr>
                    <w:t>/</w:t>
                  </w:r>
                  <w:r>
                    <w:rPr>
                      <w:rFonts w:hint="eastAsia"/>
                      <w:lang w:eastAsia="zh-CN"/>
                    </w:rPr>
                    <w:t>噪音</w:t>
                  </w:r>
                  <w:r>
                    <w:rPr>
                      <w:rFonts w:hint="eastAsia"/>
                      <w:lang w:eastAsia="zh-CN"/>
                    </w:rPr>
                    <w:t>/</w:t>
                  </w:r>
                  <w:r>
                    <w:rPr>
                      <w:rFonts w:hint="eastAsia"/>
                      <w:lang w:eastAsia="zh-CN"/>
                    </w:rPr>
                    <w:t>振荡</w:t>
                  </w:r>
                </w:p>
                <w:p w14:paraId="5277F798" w14:textId="77777777" w:rsidR="00E678A2" w:rsidRDefault="003170E2" w:rsidP="00E678A2">
                  <w:pPr>
                    <w:rPr>
                      <w:rFonts w:hint="eastAsia"/>
                      <w:lang w:eastAsia="zh-CN"/>
                    </w:rPr>
                  </w:pPr>
                  <w:r>
                    <w:rPr>
                      <w:rFonts w:hint="eastAsia"/>
                      <w:lang w:eastAsia="zh-CN"/>
                    </w:rPr>
                    <w:t>危险能源</w:t>
                  </w:r>
                  <w:r>
                    <w:rPr>
                      <w:rFonts w:hint="eastAsia"/>
                      <w:lang w:eastAsia="zh-CN"/>
                    </w:rPr>
                    <w:t>/</w:t>
                  </w:r>
                  <w:r>
                    <w:rPr>
                      <w:rFonts w:hint="eastAsia"/>
                      <w:lang w:eastAsia="zh-CN"/>
                    </w:rPr>
                    <w:t>压力</w:t>
                  </w:r>
                  <w:r>
                    <w:rPr>
                      <w:rFonts w:hint="eastAsia"/>
                      <w:lang w:eastAsia="zh-CN"/>
                    </w:rPr>
                    <w:t>/</w:t>
                  </w:r>
                  <w:r>
                    <w:rPr>
                      <w:rFonts w:hint="eastAsia"/>
                      <w:lang w:eastAsia="zh-CN"/>
                    </w:rPr>
                    <w:t>热</w:t>
                  </w:r>
                  <w:r>
                    <w:rPr>
                      <w:rFonts w:hint="eastAsia"/>
                      <w:lang w:eastAsia="zh-CN"/>
                    </w:rPr>
                    <w:t>/</w:t>
                  </w:r>
                  <w:r>
                    <w:rPr>
                      <w:rFonts w:hint="eastAsia"/>
                      <w:lang w:eastAsia="zh-CN"/>
                    </w:rPr>
                    <w:t>冷</w:t>
                  </w:r>
                  <w:r w:rsidR="009D6A33">
                    <w:rPr>
                      <w:rFonts w:hint="eastAsia"/>
                      <w:lang w:eastAsia="zh-CN"/>
                    </w:rPr>
                    <w:t>/</w:t>
                  </w:r>
                  <w:r w:rsidR="009D6A33">
                    <w:rPr>
                      <w:rFonts w:hint="eastAsia"/>
                      <w:lang w:eastAsia="zh-CN"/>
                    </w:rPr>
                    <w:t>照明</w:t>
                  </w:r>
                  <w:r w:rsidR="00E678A2">
                    <w:rPr>
                      <w:rFonts w:hint="eastAsia"/>
                      <w:lang w:eastAsia="zh-CN"/>
                    </w:rPr>
                    <w:t>/</w:t>
                  </w:r>
                  <w:r w:rsidR="00E678A2">
                    <w:rPr>
                      <w:rFonts w:hint="eastAsia"/>
                      <w:lang w:eastAsia="zh-CN"/>
                    </w:rPr>
                    <w:t>室内空气质量</w:t>
                  </w:r>
                </w:p>
                <w:p w14:paraId="5F6251CA" w14:textId="77777777" w:rsidR="003170E2" w:rsidRDefault="008949F4">
                  <w:pPr>
                    <w:rPr>
                      <w:lang w:eastAsia="zh-CN"/>
                    </w:rPr>
                  </w:pPr>
                  <w:r>
                    <w:rPr>
                      <w:rFonts w:hint="eastAsia"/>
                      <w:lang w:eastAsia="zh-CN"/>
                    </w:rPr>
                    <w:t>等工作场所</w:t>
                  </w:r>
                  <w:r w:rsidR="007E55F9">
                    <w:rPr>
                      <w:rFonts w:hint="eastAsia"/>
                      <w:lang w:eastAsia="zh-CN"/>
                    </w:rPr>
                    <w:t>的</w:t>
                  </w:r>
                  <w:r>
                    <w:rPr>
                      <w:rFonts w:hint="eastAsia"/>
                      <w:lang w:eastAsia="zh-CN"/>
                    </w:rPr>
                    <w:t>环境</w:t>
                  </w:r>
                  <w:r w:rsidR="00E678A2">
                    <w:rPr>
                      <w:rFonts w:hint="eastAsia"/>
                      <w:lang w:eastAsia="zh-CN"/>
                    </w:rPr>
                    <w:t>情况</w:t>
                  </w:r>
                </w:p>
              </w:txbxContent>
            </v:textbox>
          </v:shape>
        </w:pict>
      </w:r>
    </w:p>
    <w:p w14:paraId="21B9C215" w14:textId="77777777" w:rsidR="003170E2" w:rsidRDefault="003170E2">
      <w:pPr>
        <w:jc w:val="center"/>
        <w:rPr>
          <w:rFonts w:hint="eastAsia"/>
          <w:lang w:eastAsia="zh-CN"/>
        </w:rPr>
      </w:pPr>
    </w:p>
    <w:p w14:paraId="6E575DAB" w14:textId="77777777" w:rsidR="003170E2" w:rsidRDefault="00E678A2">
      <w:pPr>
        <w:jc w:val="center"/>
        <w:rPr>
          <w:rFonts w:hint="eastAsia"/>
          <w:lang w:eastAsia="zh-CN"/>
        </w:rPr>
      </w:pPr>
      <w:r>
        <w:rPr>
          <w:rFonts w:hint="eastAsia"/>
          <w:noProof/>
          <w:lang w:eastAsia="zh-CN"/>
        </w:rPr>
        <w:pict w14:anchorId="46158705">
          <v:line id="直线 76" o:spid="_x0000_s1113" style="position:absolute;left:0;text-align:left;flip:x;z-index:251665408" from="80.6pt,8.65pt" to="168pt,16.15pt">
            <v:stroke endarrow="block"/>
          </v:line>
        </w:pict>
      </w:r>
      <w:r w:rsidR="009D6A33">
        <w:rPr>
          <w:rFonts w:hint="eastAsia"/>
          <w:noProof/>
          <w:lang w:eastAsia="zh-CN"/>
        </w:rPr>
        <w:pict w14:anchorId="42E99200">
          <v:shapetype id="_x0000_t32" coordsize="21600,21600" o:spt="32" o:oned="t" path="m,l21600,21600e" filled="f">
            <v:path arrowok="t" fillok="f" o:connecttype="none"/>
            <o:lock v:ext="edit" shapetype="t"/>
          </v:shapetype>
          <v:shape id="_x0000_s1131" type="#_x0000_t32" style="position:absolute;left:0;text-align:left;margin-left:276pt;margin-top:8.65pt;width:58.75pt;height:3.45pt;flip:x y;z-index:251677696" o:connectortype="straight">
            <v:stroke endarrow="block"/>
          </v:shape>
        </w:pict>
      </w:r>
    </w:p>
    <w:p w14:paraId="28B1523F" w14:textId="77777777" w:rsidR="003170E2" w:rsidRDefault="00C978D4">
      <w:pPr>
        <w:jc w:val="center"/>
        <w:rPr>
          <w:rFonts w:hint="eastAsia"/>
          <w:lang w:eastAsia="zh-CN"/>
        </w:rPr>
      </w:pPr>
      <w:r>
        <w:rPr>
          <w:rFonts w:hint="eastAsia"/>
          <w:noProof/>
          <w:lang w:eastAsia="zh-CN"/>
        </w:rPr>
        <w:pict w14:anchorId="1592D2E8">
          <v:shape id="_x0000_s1130" type="#_x0000_t32" style="position:absolute;left:0;text-align:left;margin-left:276pt;margin-top:12.7pt;width:58.75pt;height:56.45pt;flip:x y;z-index:251676672" o:connectortype="straight">
            <v:stroke endarrow="block"/>
          </v:shape>
        </w:pict>
      </w:r>
    </w:p>
    <w:p w14:paraId="35AD0EBC" w14:textId="77777777" w:rsidR="003170E2" w:rsidRDefault="00E678A2">
      <w:pPr>
        <w:jc w:val="center"/>
        <w:rPr>
          <w:rFonts w:hint="eastAsia"/>
          <w:lang w:eastAsia="zh-CN"/>
        </w:rPr>
      </w:pPr>
      <w:r>
        <w:rPr>
          <w:rFonts w:hint="eastAsia"/>
          <w:noProof/>
          <w:lang w:eastAsia="zh-CN"/>
        </w:rPr>
        <w:pict w14:anchorId="3CB1DE01">
          <v:shape id="_x0000_s1132" type="#_x0000_t32" style="position:absolute;left:0;text-align:left;margin-left:241.95pt;margin-top:6.4pt;width:57pt;height:106.55pt;flip:x y;z-index:251678720" o:connectortype="straight">
            <v:stroke endarrow="block"/>
          </v:shape>
        </w:pict>
      </w:r>
      <w:r>
        <w:rPr>
          <w:rFonts w:hint="eastAsia"/>
          <w:noProof/>
          <w:lang w:eastAsia="zh-CN"/>
        </w:rPr>
        <w:pict w14:anchorId="0E9EB065">
          <v:shape id="_x0000_s1127" type="#_x0000_t32" style="position:absolute;left:0;text-align:left;margin-left:210.05pt;margin-top:6.4pt;width:0;height:96.4pt;flip:y;z-index:251673600" o:connectortype="straight">
            <v:stroke endarrow="block"/>
          </v:shape>
        </w:pict>
      </w:r>
      <w:r>
        <w:rPr>
          <w:rFonts w:hint="eastAsia"/>
          <w:noProof/>
          <w:lang w:eastAsia="zh-CN"/>
        </w:rPr>
        <w:pict w14:anchorId="78E1D8F9">
          <v:shape id="_x0000_s1128" type="#_x0000_t32" style="position:absolute;left:0;text-align:left;margin-left:120pt;margin-top:6.4pt;width:70.05pt;height:85.8pt;flip:y;z-index:251674624" o:connectortype="straight">
            <v:stroke endarrow="block"/>
          </v:shape>
        </w:pict>
      </w:r>
      <w:r>
        <w:rPr>
          <w:rFonts w:hint="eastAsia"/>
          <w:noProof/>
          <w:lang w:eastAsia="zh-CN"/>
        </w:rPr>
        <w:pict w14:anchorId="0B4DB0D6">
          <v:line id="_x0000_s1134" style="position:absolute;left:0;text-align:left;flip:x;z-index:251680768" from="93.15pt,6.4pt" to="168pt,49.6pt">
            <v:stroke endarrow="block"/>
          </v:line>
        </w:pict>
      </w:r>
    </w:p>
    <w:p w14:paraId="4B1AFF96" w14:textId="77777777" w:rsidR="003170E2" w:rsidRDefault="003170E2">
      <w:pPr>
        <w:jc w:val="center"/>
        <w:rPr>
          <w:rFonts w:hint="eastAsia"/>
          <w:lang w:eastAsia="zh-CN"/>
        </w:rPr>
      </w:pPr>
    </w:p>
    <w:p w14:paraId="65CC0DA8" w14:textId="77777777" w:rsidR="003170E2" w:rsidRDefault="00E678A2">
      <w:pPr>
        <w:jc w:val="center"/>
        <w:rPr>
          <w:rFonts w:hint="eastAsia"/>
          <w:lang w:eastAsia="zh-CN"/>
        </w:rPr>
      </w:pPr>
      <w:r>
        <w:rPr>
          <w:rFonts w:hint="eastAsia"/>
          <w:noProof/>
          <w:lang w:eastAsia="zh-CN"/>
        </w:rPr>
        <w:pict w14:anchorId="3E85B644">
          <v:shape id="_x0000_s1114" type="#_x0000_t202" style="position:absolute;left:0;text-align:left;margin-left:-8.85pt;margin-top:10.5pt;width:102pt;height:40.3pt;z-index:251666432">
            <v:textbox>
              <w:txbxContent>
                <w:p w14:paraId="4E883CA1" w14:textId="77777777" w:rsidR="00E678A2" w:rsidRDefault="00E678A2" w:rsidP="00E678A2">
                  <w:pPr>
                    <w:rPr>
                      <w:rFonts w:hint="eastAsia"/>
                      <w:lang w:eastAsia="zh-CN"/>
                    </w:rPr>
                  </w:pPr>
                  <w:r>
                    <w:rPr>
                      <w:rFonts w:hint="eastAsia"/>
                      <w:lang w:eastAsia="zh-CN"/>
                    </w:rPr>
                    <w:t>滑</w:t>
                  </w:r>
                  <w:r>
                    <w:rPr>
                      <w:rFonts w:hint="eastAsia"/>
                      <w:lang w:eastAsia="zh-CN"/>
                    </w:rPr>
                    <w:t>/</w:t>
                  </w:r>
                  <w:r>
                    <w:rPr>
                      <w:rFonts w:hint="eastAsia"/>
                      <w:lang w:eastAsia="zh-CN"/>
                    </w:rPr>
                    <w:t>摔</w:t>
                  </w:r>
                  <w:r>
                    <w:rPr>
                      <w:rFonts w:hint="eastAsia"/>
                      <w:lang w:eastAsia="zh-CN"/>
                    </w:rPr>
                    <w:t>/</w:t>
                  </w:r>
                  <w:r>
                    <w:rPr>
                      <w:rFonts w:hint="eastAsia"/>
                      <w:lang w:eastAsia="zh-CN"/>
                    </w:rPr>
                    <w:t>落</w:t>
                  </w:r>
                </w:p>
                <w:p w14:paraId="5B8AD41D" w14:textId="77777777" w:rsidR="00696951" w:rsidRDefault="00E678A2">
                  <w:pPr>
                    <w:rPr>
                      <w:lang w:eastAsia="zh-CN"/>
                    </w:rPr>
                  </w:pPr>
                  <w:r>
                    <w:rPr>
                      <w:rFonts w:hint="eastAsia"/>
                      <w:lang w:eastAsia="zh-CN"/>
                    </w:rPr>
                    <w:t>有毒有害作业</w:t>
                  </w:r>
                </w:p>
              </w:txbxContent>
            </v:textbox>
          </v:shape>
        </w:pict>
      </w:r>
    </w:p>
    <w:p w14:paraId="6034E303" w14:textId="77777777" w:rsidR="003170E2" w:rsidRDefault="00E678A2">
      <w:pPr>
        <w:jc w:val="center"/>
        <w:rPr>
          <w:rFonts w:hint="eastAsia"/>
          <w:lang w:eastAsia="zh-CN"/>
        </w:rPr>
      </w:pPr>
      <w:r>
        <w:rPr>
          <w:rFonts w:hint="eastAsia"/>
          <w:noProof/>
          <w:lang w:eastAsia="zh-CN"/>
        </w:rPr>
        <w:pict w14:anchorId="2AAE3535">
          <v:shape id="_x0000_s1117" type="#_x0000_t202" style="position:absolute;left:0;text-align:left;margin-left:334.75pt;margin-top:2.45pt;width:114.95pt;height:42.65pt;z-index:251668480">
            <v:textbox>
              <w:txbxContent>
                <w:p w14:paraId="097E64B6" w14:textId="77777777" w:rsidR="00696951" w:rsidRDefault="00696951">
                  <w:pPr>
                    <w:rPr>
                      <w:lang w:eastAsia="zh-CN"/>
                    </w:rPr>
                  </w:pPr>
                  <w:r>
                    <w:rPr>
                      <w:rFonts w:hint="eastAsia"/>
                      <w:lang w:eastAsia="zh-CN"/>
                    </w:rPr>
                    <w:t>组织内部或外部相关事件及</w:t>
                  </w:r>
                  <w:r w:rsidR="007E55F9">
                    <w:rPr>
                      <w:rFonts w:hint="eastAsia"/>
                      <w:lang w:eastAsia="zh-CN"/>
                    </w:rPr>
                    <w:t>其</w:t>
                  </w:r>
                  <w:r>
                    <w:rPr>
                      <w:rFonts w:hint="eastAsia"/>
                      <w:lang w:eastAsia="zh-CN"/>
                    </w:rPr>
                    <w:t>原因</w:t>
                  </w:r>
                </w:p>
              </w:txbxContent>
            </v:textbox>
          </v:shape>
        </w:pict>
      </w:r>
    </w:p>
    <w:p w14:paraId="67F5C307" w14:textId="77777777" w:rsidR="003170E2" w:rsidRDefault="003170E2">
      <w:pPr>
        <w:jc w:val="center"/>
        <w:rPr>
          <w:rFonts w:hint="eastAsia"/>
          <w:lang w:eastAsia="zh-CN"/>
        </w:rPr>
      </w:pPr>
    </w:p>
    <w:p w14:paraId="5A47D4AF" w14:textId="77777777" w:rsidR="003170E2" w:rsidRDefault="003170E2">
      <w:pPr>
        <w:jc w:val="center"/>
        <w:rPr>
          <w:rFonts w:hint="eastAsia"/>
          <w:lang w:eastAsia="zh-CN"/>
        </w:rPr>
      </w:pPr>
    </w:p>
    <w:p w14:paraId="10B7220E" w14:textId="77777777" w:rsidR="003170E2" w:rsidRDefault="00E678A2">
      <w:pPr>
        <w:jc w:val="center"/>
        <w:rPr>
          <w:rFonts w:hint="eastAsia"/>
          <w:lang w:eastAsia="zh-CN"/>
        </w:rPr>
      </w:pPr>
      <w:r>
        <w:rPr>
          <w:rFonts w:hint="eastAsia"/>
          <w:noProof/>
          <w:lang w:eastAsia="zh-CN"/>
        </w:rPr>
        <w:pict w14:anchorId="783BF84F">
          <v:shape id="_x0000_s1133" type="#_x0000_t202" style="position:absolute;left:0;text-align:left;margin-left:54.15pt;margin-top:12.3pt;width:102pt;height:60pt;z-index:251679744">
            <v:textbox>
              <w:txbxContent>
                <w:p w14:paraId="4A89B10B" w14:textId="77777777" w:rsidR="00E678A2" w:rsidRDefault="00E678A2">
                  <w:pPr>
                    <w:rPr>
                      <w:lang w:eastAsia="zh-CN"/>
                    </w:rPr>
                  </w:pPr>
                  <w:r>
                    <w:rPr>
                      <w:rFonts w:hint="eastAsia"/>
                      <w:lang w:eastAsia="zh-CN"/>
                    </w:rPr>
                    <w:t>工作如何组织，社会因素，组织的领导力和文化</w:t>
                  </w:r>
                </w:p>
              </w:txbxContent>
            </v:textbox>
          </v:shape>
        </w:pict>
      </w:r>
    </w:p>
    <w:p w14:paraId="5CA23CD0" w14:textId="77777777" w:rsidR="003170E2" w:rsidRDefault="00E678A2">
      <w:pPr>
        <w:jc w:val="center"/>
        <w:rPr>
          <w:rFonts w:hint="eastAsia"/>
          <w:lang w:eastAsia="zh-CN"/>
        </w:rPr>
      </w:pPr>
      <w:r>
        <w:rPr>
          <w:noProof/>
          <w:lang w:eastAsia="zh-CN"/>
        </w:rPr>
        <w:pict w14:anchorId="2FB1E889">
          <v:shape id="_x0000_s1119" type="#_x0000_t202" style="position:absolute;left:0;text-align:left;margin-left:163.05pt;margin-top:6.2pt;width:114pt;height:41.3pt;z-index:251669504">
            <v:textbox>
              <w:txbxContent>
                <w:p w14:paraId="515F1312" w14:textId="77777777" w:rsidR="00696951" w:rsidRDefault="00696951" w:rsidP="00696951">
                  <w:pPr>
                    <w:rPr>
                      <w:lang w:eastAsia="zh-CN"/>
                    </w:rPr>
                  </w:pPr>
                  <w:r>
                    <w:rPr>
                      <w:rFonts w:hint="eastAsia"/>
                      <w:lang w:eastAsia="zh-CN"/>
                    </w:rPr>
                    <w:t>新改扩等变更，法律法规更新</w:t>
                  </w:r>
                </w:p>
              </w:txbxContent>
            </v:textbox>
          </v:shape>
        </w:pict>
      </w:r>
    </w:p>
    <w:p w14:paraId="5703ED93" w14:textId="77777777" w:rsidR="003170E2" w:rsidRDefault="00E678A2">
      <w:pPr>
        <w:jc w:val="center"/>
        <w:rPr>
          <w:rFonts w:hint="eastAsia"/>
          <w:lang w:eastAsia="zh-CN"/>
        </w:rPr>
      </w:pPr>
      <w:r>
        <w:rPr>
          <w:rFonts w:hint="eastAsia"/>
          <w:noProof/>
          <w:lang w:eastAsia="zh-CN"/>
        </w:rPr>
        <w:pict w14:anchorId="573290BB">
          <v:shape id="_x0000_s1116" type="#_x0000_t202" style="position:absolute;left:0;text-align:left;margin-left:291.35pt;margin-top:2.6pt;width:138.2pt;height:51.9pt;z-index:251667456">
            <v:textbox>
              <w:txbxContent>
                <w:p w14:paraId="0207CCF7" w14:textId="77777777" w:rsidR="00696951" w:rsidRDefault="007F2D05">
                  <w:pPr>
                    <w:rPr>
                      <w:rFonts w:hint="eastAsia"/>
                      <w:lang w:eastAsia="zh-CN"/>
                    </w:rPr>
                  </w:pPr>
                  <w:r>
                    <w:rPr>
                      <w:rFonts w:hint="eastAsia"/>
                      <w:lang w:eastAsia="zh-CN"/>
                    </w:rPr>
                    <w:t>工作区域、过程、装置、机械</w:t>
                  </w:r>
                  <w:r>
                    <w:rPr>
                      <w:rFonts w:hint="eastAsia"/>
                      <w:lang w:eastAsia="zh-CN"/>
                    </w:rPr>
                    <w:t>/</w:t>
                  </w:r>
                  <w:r>
                    <w:rPr>
                      <w:rFonts w:hint="eastAsia"/>
                      <w:lang w:eastAsia="zh-CN"/>
                    </w:rPr>
                    <w:t>设备等其他问题</w:t>
                  </w:r>
                </w:p>
              </w:txbxContent>
            </v:textbox>
          </v:shape>
        </w:pict>
      </w:r>
    </w:p>
    <w:p w14:paraId="4CBDFD76" w14:textId="77777777" w:rsidR="003170E2" w:rsidRDefault="003170E2">
      <w:pPr>
        <w:jc w:val="center"/>
        <w:rPr>
          <w:rFonts w:hint="eastAsia"/>
          <w:lang w:eastAsia="zh-CN"/>
        </w:rPr>
      </w:pPr>
    </w:p>
    <w:p w14:paraId="2FB188A3" w14:textId="77777777" w:rsidR="003170E2" w:rsidRDefault="003170E2">
      <w:pPr>
        <w:jc w:val="center"/>
        <w:rPr>
          <w:rFonts w:hint="eastAsia"/>
          <w:lang w:eastAsia="zh-CN"/>
        </w:rPr>
      </w:pPr>
    </w:p>
    <w:p w14:paraId="48D396DA" w14:textId="77777777" w:rsidR="003170E2" w:rsidRDefault="003170E2">
      <w:pPr>
        <w:jc w:val="center"/>
        <w:rPr>
          <w:rFonts w:hint="eastAsia"/>
          <w:lang w:eastAsia="zh-CN"/>
        </w:rPr>
      </w:pPr>
    </w:p>
    <w:p w14:paraId="784F0787" w14:textId="77777777" w:rsidR="003170E2" w:rsidRDefault="003170E2">
      <w:pPr>
        <w:jc w:val="both"/>
        <w:rPr>
          <w:rFonts w:hint="eastAsia"/>
          <w:lang w:eastAsia="zh-CN"/>
        </w:rPr>
      </w:pPr>
    </w:p>
    <w:p w14:paraId="0AE0BA2F" w14:textId="77777777" w:rsidR="003170E2" w:rsidRPr="00EB2930" w:rsidRDefault="003170E2">
      <w:pPr>
        <w:jc w:val="both"/>
        <w:rPr>
          <w:rFonts w:hint="eastAsia"/>
          <w:lang w:eastAsia="zh-CN"/>
        </w:rPr>
      </w:pPr>
      <w:r>
        <w:rPr>
          <w:rFonts w:hint="eastAsia"/>
          <w:lang w:eastAsia="zh-CN"/>
        </w:rPr>
        <w:t>常规</w:t>
      </w:r>
      <w:r>
        <w:rPr>
          <w:lang w:eastAsia="zh-CN"/>
        </w:rPr>
        <w:t>：</w:t>
      </w:r>
      <w:r>
        <w:rPr>
          <w:rFonts w:hint="eastAsia"/>
          <w:lang w:eastAsia="zh-CN"/>
        </w:rPr>
        <w:t>每天进行或</w:t>
      </w:r>
      <w:r>
        <w:rPr>
          <w:rFonts w:ascii="宋体" w:hint="eastAsia"/>
          <w:lang w:val="zh-CN" w:eastAsia="zh-CN"/>
        </w:rPr>
        <w:t>有规则地、</w:t>
      </w:r>
      <w:r>
        <w:rPr>
          <w:rFonts w:hint="eastAsia"/>
          <w:lang w:eastAsia="zh-CN"/>
        </w:rPr>
        <w:t>固定地、计划间隔地操作、职能或活动。</w:t>
      </w:r>
    </w:p>
    <w:p w14:paraId="6A536587" w14:textId="77777777" w:rsidR="003170E2" w:rsidRDefault="003170E2">
      <w:pPr>
        <w:jc w:val="both"/>
        <w:rPr>
          <w:rFonts w:ascii="宋体" w:hint="eastAsia"/>
          <w:lang w:eastAsia="zh-CN"/>
        </w:rPr>
      </w:pPr>
      <w:r>
        <w:rPr>
          <w:rFonts w:hint="eastAsia"/>
          <w:lang w:eastAsia="zh-CN"/>
        </w:rPr>
        <w:t>非常规</w:t>
      </w:r>
      <w:r>
        <w:rPr>
          <w:lang w:eastAsia="zh-CN"/>
        </w:rPr>
        <w:t>：</w:t>
      </w:r>
      <w:r>
        <w:rPr>
          <w:rFonts w:hint="eastAsia"/>
          <w:lang w:eastAsia="zh-CN"/>
        </w:rPr>
        <w:t>在一种特别的情形</w:t>
      </w:r>
      <w:r>
        <w:rPr>
          <w:rFonts w:ascii="宋体" w:hint="eastAsia"/>
          <w:lang w:val="zh-CN" w:eastAsia="zh-CN"/>
        </w:rPr>
        <w:t>期间进行的</w:t>
      </w:r>
      <w:r>
        <w:rPr>
          <w:rFonts w:hint="eastAsia"/>
          <w:lang w:eastAsia="zh-CN"/>
        </w:rPr>
        <w:t>操作或活动，通</w:t>
      </w:r>
      <w:r>
        <w:rPr>
          <w:rFonts w:ascii="宋体" w:hint="eastAsia"/>
          <w:lang w:val="zh-CN" w:eastAsia="zh-CN"/>
        </w:rPr>
        <w:t>常是不预定或未定期的，如</w:t>
      </w:r>
      <w:r>
        <w:rPr>
          <w:rFonts w:ascii="宋体" w:hint="eastAsia"/>
          <w:lang w:eastAsia="zh-CN"/>
        </w:rPr>
        <w:t>：更换一个泄露的阀门或损坏机械的维护。</w:t>
      </w:r>
    </w:p>
    <w:p w14:paraId="1C6ADEB0" w14:textId="77777777" w:rsidR="003170E2" w:rsidRDefault="003170E2" w:rsidP="00EB2930">
      <w:pPr>
        <w:jc w:val="both"/>
        <w:rPr>
          <w:rFonts w:hint="eastAsia"/>
          <w:sz w:val="22"/>
          <w:lang w:eastAsia="zh-CN"/>
        </w:rPr>
      </w:pPr>
    </w:p>
    <w:p w14:paraId="4AEDB5F7" w14:textId="77777777" w:rsidR="003170E2" w:rsidRPr="00EB2930" w:rsidRDefault="003170E2">
      <w:pPr>
        <w:ind w:left="720" w:firstLine="720"/>
        <w:jc w:val="both"/>
        <w:rPr>
          <w:rFonts w:hint="eastAsia"/>
          <w:sz w:val="22"/>
          <w:lang w:eastAsia="zh-CN"/>
        </w:rPr>
      </w:pPr>
    </w:p>
    <w:p w14:paraId="1C6AAF22" w14:textId="77777777" w:rsidR="003170E2" w:rsidRDefault="003170E2">
      <w:pPr>
        <w:jc w:val="both"/>
        <w:rPr>
          <w:rFonts w:hint="eastAsia"/>
          <w:b/>
          <w:sz w:val="22"/>
          <w:lang w:eastAsia="zh-CN"/>
        </w:rPr>
      </w:pPr>
      <w:r>
        <w:rPr>
          <w:rFonts w:hint="eastAsia"/>
          <w:b/>
          <w:sz w:val="22"/>
          <w:lang w:eastAsia="zh-CN"/>
        </w:rPr>
        <w:t>附件</w:t>
      </w:r>
      <w:r>
        <w:rPr>
          <w:rFonts w:hint="eastAsia"/>
          <w:b/>
          <w:sz w:val="22"/>
          <w:lang w:eastAsia="zh-CN"/>
        </w:rPr>
        <w:t>3</w:t>
      </w:r>
      <w:r>
        <w:rPr>
          <w:rFonts w:hint="eastAsia"/>
          <w:b/>
          <w:sz w:val="22"/>
          <w:lang w:eastAsia="zh-CN"/>
        </w:rPr>
        <w:t>：</w:t>
      </w:r>
      <w:r w:rsidR="003E2A92">
        <w:rPr>
          <w:rFonts w:hint="eastAsia"/>
          <w:b/>
          <w:sz w:val="22"/>
          <w:lang w:eastAsia="zh-CN"/>
        </w:rPr>
        <w:t xml:space="preserve"> </w:t>
      </w:r>
      <w:r w:rsidR="0004045D">
        <w:rPr>
          <w:rFonts w:hint="eastAsia"/>
          <w:b/>
          <w:sz w:val="22"/>
          <w:lang w:eastAsia="zh-CN"/>
        </w:rPr>
        <w:t>L</w:t>
      </w:r>
      <w:r w:rsidR="0004045D">
        <w:rPr>
          <w:b/>
          <w:sz w:val="22"/>
          <w:lang w:eastAsia="zh-CN"/>
        </w:rPr>
        <w:t>C</w:t>
      </w:r>
      <w:r w:rsidR="003E2A92">
        <w:rPr>
          <w:rFonts w:hint="eastAsia"/>
          <w:b/>
          <w:sz w:val="22"/>
          <w:lang w:eastAsia="zh-CN"/>
        </w:rPr>
        <w:t>法</w:t>
      </w:r>
      <w:r w:rsidR="0004045D">
        <w:rPr>
          <w:rFonts w:hint="eastAsia"/>
          <w:b/>
          <w:sz w:val="22"/>
          <w:lang w:eastAsia="zh-CN"/>
        </w:rPr>
        <w:t>判断准则</w:t>
      </w:r>
    </w:p>
    <w:p w14:paraId="43CD5C21" w14:textId="77777777" w:rsidR="003E2A92" w:rsidRDefault="00C21592" w:rsidP="00C21592">
      <w:pPr>
        <w:jc w:val="both"/>
        <w:rPr>
          <w:rFonts w:hint="eastAsia"/>
          <w:b/>
          <w:sz w:val="22"/>
          <w:lang w:eastAsia="zh-CN"/>
        </w:rPr>
      </w:pPr>
      <w:r>
        <w:rPr>
          <w:rFonts w:hint="eastAsia"/>
          <w:b/>
          <w:sz w:val="22"/>
          <w:lang w:eastAsia="zh-CN"/>
        </w:rPr>
        <w:t>A</w:t>
      </w:r>
      <w:r>
        <w:rPr>
          <w:b/>
          <w:sz w:val="22"/>
          <w:lang w:eastAsia="zh-CN"/>
        </w:rPr>
        <w:t>.</w:t>
      </w:r>
      <w:r w:rsidR="003E2A92">
        <w:rPr>
          <w:rFonts w:hint="eastAsia"/>
          <w:b/>
          <w:sz w:val="22"/>
          <w:lang w:eastAsia="zh-CN"/>
        </w:rPr>
        <w:t>风险严重性指导</w:t>
      </w:r>
    </w:p>
    <w:tbl>
      <w:tblPr>
        <w:tblW w:w="0" w:type="auto"/>
        <w:tblInd w:w="0" w:type="dxa"/>
        <w:tblBorders>
          <w:top w:val="single" w:sz="6" w:space="0" w:color="000000"/>
          <w:left w:val="single" w:sz="6" w:space="0" w:color="000000"/>
          <w:bottom w:val="single" w:sz="6" w:space="0" w:color="000000"/>
          <w:right w:val="single" w:sz="6" w:space="0" w:color="000000"/>
          <w:insideV w:val="single" w:sz="6" w:space="0" w:color="000000"/>
        </w:tblBorders>
        <w:shd w:val="clear" w:color="auto" w:fill="FFFFFF"/>
        <w:tblLayout w:type="fixed"/>
        <w:tblLook w:val="0000" w:firstRow="0" w:lastRow="0" w:firstColumn="0" w:lastColumn="0" w:noHBand="0" w:noVBand="0"/>
      </w:tblPr>
      <w:tblGrid>
        <w:gridCol w:w="3888"/>
        <w:gridCol w:w="1710"/>
        <w:gridCol w:w="1710"/>
        <w:gridCol w:w="1648"/>
      </w:tblGrid>
      <w:tr w:rsidR="003E2A92" w14:paraId="14E6C114" w14:textId="77777777" w:rsidTr="003A5DF1">
        <w:trPr>
          <w:trHeight w:val="680"/>
        </w:trPr>
        <w:tc>
          <w:tcPr>
            <w:tcW w:w="3888" w:type="dxa"/>
            <w:tcBorders>
              <w:top w:val="single" w:sz="6" w:space="0" w:color="auto"/>
              <w:bottom w:val="single" w:sz="6" w:space="0" w:color="000000"/>
              <w:tl2br w:val="single" w:sz="6" w:space="0" w:color="auto"/>
            </w:tcBorders>
            <w:shd w:val="clear" w:color="auto" w:fill="FFFFFF"/>
          </w:tcPr>
          <w:p w14:paraId="38544158" w14:textId="77777777" w:rsidR="003E2A92" w:rsidRDefault="003E2A92" w:rsidP="003A5DF1">
            <w:pPr>
              <w:jc w:val="center"/>
              <w:rPr>
                <w:rFonts w:hint="eastAsia"/>
                <w:b/>
                <w:bCs/>
                <w:i/>
                <w:iCs/>
                <w:sz w:val="22"/>
              </w:rPr>
            </w:pPr>
            <w:r>
              <w:rPr>
                <w:rFonts w:hint="eastAsia"/>
                <w:b/>
                <w:bCs/>
                <w:i/>
                <w:iCs/>
                <w:sz w:val="22"/>
              </w:rPr>
              <w:t>总量</w:t>
            </w:r>
          </w:p>
          <w:p w14:paraId="135BA144" w14:textId="77777777" w:rsidR="003E2A92" w:rsidRDefault="003E2A92" w:rsidP="003A5DF1">
            <w:pPr>
              <w:jc w:val="both"/>
              <w:rPr>
                <w:rFonts w:hint="eastAsia"/>
                <w:b/>
                <w:bCs/>
                <w:i/>
                <w:iCs/>
                <w:sz w:val="22"/>
              </w:rPr>
            </w:pPr>
            <w:r>
              <w:rPr>
                <w:rFonts w:hint="eastAsia"/>
                <w:b/>
                <w:bCs/>
                <w:i/>
                <w:iCs/>
                <w:sz w:val="22"/>
              </w:rPr>
              <w:t>伤害性质</w:t>
            </w:r>
          </w:p>
        </w:tc>
        <w:tc>
          <w:tcPr>
            <w:tcW w:w="1710" w:type="dxa"/>
            <w:tcBorders>
              <w:top w:val="single" w:sz="6" w:space="0" w:color="auto"/>
              <w:bottom w:val="single" w:sz="6" w:space="0" w:color="000000"/>
            </w:tcBorders>
            <w:shd w:val="clear" w:color="auto" w:fill="FFFFFF"/>
            <w:vAlign w:val="center"/>
          </w:tcPr>
          <w:p w14:paraId="3D466E71" w14:textId="77777777" w:rsidR="003E2A92" w:rsidRDefault="003E2A92" w:rsidP="003A5DF1">
            <w:pPr>
              <w:jc w:val="center"/>
              <w:rPr>
                <w:b/>
                <w:bCs/>
                <w:i/>
                <w:iCs/>
                <w:sz w:val="22"/>
              </w:rPr>
            </w:pPr>
            <w:r>
              <w:rPr>
                <w:rFonts w:hint="eastAsia"/>
                <w:b/>
                <w:bCs/>
                <w:i/>
                <w:iCs/>
                <w:sz w:val="22"/>
              </w:rPr>
              <w:t>大</w:t>
            </w:r>
          </w:p>
          <w:p w14:paraId="5207BC7E" w14:textId="77777777" w:rsidR="003E2A92" w:rsidRDefault="003E2A92" w:rsidP="003A5DF1">
            <w:pPr>
              <w:jc w:val="center"/>
              <w:rPr>
                <w:b/>
                <w:bCs/>
                <w:i/>
                <w:iCs/>
                <w:sz w:val="22"/>
              </w:rPr>
            </w:pPr>
            <w:r>
              <w:rPr>
                <w:b/>
                <w:bCs/>
                <w:i/>
                <w:iCs/>
                <w:sz w:val="22"/>
              </w:rPr>
              <w:t>(Q1)</w:t>
            </w:r>
          </w:p>
        </w:tc>
        <w:tc>
          <w:tcPr>
            <w:tcW w:w="1710" w:type="dxa"/>
            <w:tcBorders>
              <w:top w:val="single" w:sz="6" w:space="0" w:color="auto"/>
              <w:bottom w:val="single" w:sz="6" w:space="0" w:color="000000"/>
            </w:tcBorders>
            <w:shd w:val="clear" w:color="auto" w:fill="FFFFFF"/>
            <w:vAlign w:val="center"/>
          </w:tcPr>
          <w:p w14:paraId="0DD706A4" w14:textId="77777777" w:rsidR="003E2A92" w:rsidRDefault="003E2A92" w:rsidP="003A5DF1">
            <w:pPr>
              <w:jc w:val="center"/>
              <w:rPr>
                <w:b/>
                <w:bCs/>
                <w:i/>
                <w:iCs/>
                <w:sz w:val="22"/>
              </w:rPr>
            </w:pPr>
            <w:r>
              <w:rPr>
                <w:rFonts w:hint="eastAsia"/>
                <w:b/>
                <w:bCs/>
                <w:i/>
                <w:iCs/>
                <w:sz w:val="22"/>
              </w:rPr>
              <w:t>中</w:t>
            </w:r>
          </w:p>
          <w:p w14:paraId="0D268564" w14:textId="77777777" w:rsidR="003E2A92" w:rsidRDefault="003E2A92" w:rsidP="003A5DF1">
            <w:pPr>
              <w:jc w:val="center"/>
              <w:rPr>
                <w:b/>
                <w:bCs/>
                <w:i/>
                <w:iCs/>
                <w:sz w:val="22"/>
              </w:rPr>
            </w:pPr>
            <w:r>
              <w:rPr>
                <w:b/>
                <w:bCs/>
                <w:i/>
                <w:iCs/>
                <w:sz w:val="22"/>
              </w:rPr>
              <w:t>(Q2)</w:t>
            </w:r>
          </w:p>
        </w:tc>
        <w:tc>
          <w:tcPr>
            <w:tcW w:w="1648" w:type="dxa"/>
            <w:tcBorders>
              <w:top w:val="single" w:sz="6" w:space="0" w:color="auto"/>
              <w:bottom w:val="single" w:sz="6" w:space="0" w:color="000000"/>
            </w:tcBorders>
            <w:shd w:val="clear" w:color="auto" w:fill="FFFFFF"/>
            <w:vAlign w:val="center"/>
          </w:tcPr>
          <w:p w14:paraId="19D80F91" w14:textId="77777777" w:rsidR="003E2A92" w:rsidRDefault="003E2A92" w:rsidP="003A5DF1">
            <w:pPr>
              <w:jc w:val="center"/>
              <w:rPr>
                <w:b/>
                <w:bCs/>
                <w:i/>
                <w:iCs/>
                <w:sz w:val="22"/>
              </w:rPr>
            </w:pPr>
            <w:r>
              <w:rPr>
                <w:rFonts w:hint="eastAsia"/>
                <w:b/>
                <w:bCs/>
                <w:i/>
                <w:iCs/>
                <w:sz w:val="22"/>
              </w:rPr>
              <w:t>小</w:t>
            </w:r>
          </w:p>
          <w:p w14:paraId="10D9F709" w14:textId="77777777" w:rsidR="003E2A92" w:rsidRDefault="003E2A92" w:rsidP="003A5DF1">
            <w:pPr>
              <w:jc w:val="center"/>
              <w:rPr>
                <w:rFonts w:hint="eastAsia"/>
                <w:b/>
                <w:bCs/>
                <w:i/>
                <w:iCs/>
                <w:sz w:val="22"/>
                <w:lang w:eastAsia="zh-CN"/>
              </w:rPr>
            </w:pPr>
            <w:r>
              <w:rPr>
                <w:b/>
                <w:bCs/>
                <w:i/>
                <w:iCs/>
                <w:sz w:val="22"/>
              </w:rPr>
              <w:t>(Q3)</w:t>
            </w:r>
          </w:p>
        </w:tc>
      </w:tr>
      <w:tr w:rsidR="003E2A92" w14:paraId="5AB1B1D5" w14:textId="77777777" w:rsidTr="003A5DF1">
        <w:tc>
          <w:tcPr>
            <w:tcW w:w="3888" w:type="dxa"/>
            <w:shd w:val="clear" w:color="auto" w:fill="FFFFFF"/>
            <w:vAlign w:val="center"/>
          </w:tcPr>
          <w:p w14:paraId="7389E791" w14:textId="77777777" w:rsidR="003E2A92" w:rsidRDefault="003E2A92" w:rsidP="003A5DF1">
            <w:pPr>
              <w:jc w:val="both"/>
              <w:rPr>
                <w:rFonts w:hint="eastAsia"/>
                <w:b/>
                <w:bCs/>
                <w:sz w:val="22"/>
                <w:lang w:eastAsia="zh-CN"/>
              </w:rPr>
            </w:pPr>
            <w:r>
              <w:rPr>
                <w:rFonts w:hint="eastAsia"/>
                <w:b/>
                <w:bCs/>
                <w:sz w:val="22"/>
                <w:lang w:eastAsia="zh-CN"/>
              </w:rPr>
              <w:t>引起不可逆转</w:t>
            </w:r>
            <w:r>
              <w:rPr>
                <w:rFonts w:hint="eastAsia"/>
                <w:b/>
                <w:bCs/>
                <w:sz w:val="22"/>
                <w:lang w:eastAsia="zh-CN"/>
              </w:rPr>
              <w:t>EHS</w:t>
            </w:r>
            <w:r>
              <w:rPr>
                <w:rFonts w:hint="eastAsia"/>
                <w:b/>
                <w:bCs/>
                <w:sz w:val="22"/>
                <w:lang w:eastAsia="zh-CN"/>
              </w:rPr>
              <w:t>（污染，断肢，死亡等）或存在不遵从法律或遵从法律没有确定</w:t>
            </w:r>
            <w:r>
              <w:rPr>
                <w:rFonts w:hint="eastAsia"/>
                <w:b/>
                <w:bCs/>
                <w:sz w:val="22"/>
                <w:lang w:eastAsia="zh-CN"/>
              </w:rPr>
              <w:t xml:space="preserve"> </w:t>
            </w:r>
            <w:r>
              <w:rPr>
                <w:rFonts w:hint="eastAsia"/>
                <w:b/>
                <w:bCs/>
                <w:sz w:val="22"/>
                <w:lang w:eastAsia="zh-CN"/>
              </w:rPr>
              <w:t>（</w:t>
            </w:r>
            <w:r>
              <w:rPr>
                <w:rFonts w:hint="eastAsia"/>
                <w:b/>
                <w:bCs/>
                <w:sz w:val="22"/>
                <w:lang w:eastAsia="zh-CN"/>
              </w:rPr>
              <w:t>N1</w:t>
            </w:r>
            <w:r>
              <w:rPr>
                <w:rFonts w:hint="eastAsia"/>
                <w:b/>
                <w:bCs/>
                <w:sz w:val="22"/>
                <w:lang w:eastAsia="zh-CN"/>
              </w:rPr>
              <w:t>）</w:t>
            </w:r>
          </w:p>
        </w:tc>
        <w:tc>
          <w:tcPr>
            <w:tcW w:w="1710" w:type="dxa"/>
            <w:shd w:val="clear" w:color="auto" w:fill="FFFFFF"/>
            <w:vAlign w:val="center"/>
          </w:tcPr>
          <w:p w14:paraId="0C859493" w14:textId="77777777" w:rsidR="003E2A92" w:rsidRDefault="003E2A92" w:rsidP="003A5DF1">
            <w:pPr>
              <w:jc w:val="center"/>
              <w:rPr>
                <w:sz w:val="22"/>
              </w:rPr>
            </w:pPr>
            <w:r>
              <w:rPr>
                <w:rFonts w:hint="eastAsia"/>
                <w:sz w:val="22"/>
              </w:rPr>
              <w:t>严重风险</w:t>
            </w:r>
          </w:p>
          <w:p w14:paraId="7BA17848" w14:textId="77777777" w:rsidR="003E2A92" w:rsidRDefault="003E2A92" w:rsidP="003A5DF1">
            <w:pPr>
              <w:jc w:val="center"/>
              <w:rPr>
                <w:sz w:val="22"/>
              </w:rPr>
            </w:pPr>
            <w:r>
              <w:rPr>
                <w:sz w:val="22"/>
              </w:rPr>
              <w:t>(S1)</w:t>
            </w:r>
          </w:p>
        </w:tc>
        <w:tc>
          <w:tcPr>
            <w:tcW w:w="1710" w:type="dxa"/>
            <w:shd w:val="clear" w:color="auto" w:fill="FFFFFF"/>
            <w:vAlign w:val="center"/>
          </w:tcPr>
          <w:p w14:paraId="7C905ACA" w14:textId="77777777" w:rsidR="003E2A92" w:rsidRDefault="003E2A92" w:rsidP="003A5DF1">
            <w:pPr>
              <w:jc w:val="center"/>
              <w:rPr>
                <w:sz w:val="22"/>
              </w:rPr>
            </w:pPr>
            <w:r>
              <w:rPr>
                <w:rFonts w:hint="eastAsia"/>
                <w:sz w:val="22"/>
              </w:rPr>
              <w:t>严重风险</w:t>
            </w:r>
          </w:p>
          <w:p w14:paraId="48F7E24E" w14:textId="77777777" w:rsidR="003E2A92" w:rsidRDefault="003E2A92" w:rsidP="003A5DF1">
            <w:pPr>
              <w:jc w:val="center"/>
              <w:rPr>
                <w:sz w:val="22"/>
              </w:rPr>
            </w:pPr>
            <w:r>
              <w:rPr>
                <w:sz w:val="22"/>
              </w:rPr>
              <w:t>(S1)</w:t>
            </w:r>
          </w:p>
        </w:tc>
        <w:tc>
          <w:tcPr>
            <w:tcW w:w="1648" w:type="dxa"/>
            <w:shd w:val="clear" w:color="auto" w:fill="FFFFFF"/>
            <w:vAlign w:val="center"/>
          </w:tcPr>
          <w:p w14:paraId="68B1ABF7" w14:textId="77777777" w:rsidR="003E2A92" w:rsidRDefault="003E2A92" w:rsidP="003A5DF1">
            <w:pPr>
              <w:jc w:val="center"/>
              <w:rPr>
                <w:sz w:val="22"/>
              </w:rPr>
            </w:pPr>
            <w:r>
              <w:rPr>
                <w:rFonts w:hint="eastAsia"/>
                <w:sz w:val="22"/>
              </w:rPr>
              <w:t>中度风险</w:t>
            </w:r>
          </w:p>
          <w:p w14:paraId="031F1693" w14:textId="77777777" w:rsidR="003E2A92" w:rsidRDefault="003E2A92" w:rsidP="003A5DF1">
            <w:pPr>
              <w:jc w:val="center"/>
              <w:rPr>
                <w:sz w:val="22"/>
              </w:rPr>
            </w:pPr>
            <w:r>
              <w:rPr>
                <w:sz w:val="22"/>
              </w:rPr>
              <w:t>(S2)</w:t>
            </w:r>
          </w:p>
        </w:tc>
      </w:tr>
      <w:tr w:rsidR="003E2A92" w14:paraId="2999762A" w14:textId="77777777" w:rsidTr="003A5DF1">
        <w:tc>
          <w:tcPr>
            <w:tcW w:w="3888" w:type="dxa"/>
            <w:shd w:val="clear" w:color="auto" w:fill="FFFFFF"/>
            <w:vAlign w:val="center"/>
          </w:tcPr>
          <w:p w14:paraId="6E002D91" w14:textId="77777777" w:rsidR="003E2A92" w:rsidRDefault="003E2A92" w:rsidP="003A5DF1">
            <w:pPr>
              <w:jc w:val="both"/>
              <w:rPr>
                <w:b/>
                <w:bCs/>
                <w:sz w:val="22"/>
                <w:lang w:eastAsia="zh-CN"/>
              </w:rPr>
            </w:pPr>
            <w:r>
              <w:rPr>
                <w:rFonts w:hint="eastAsia"/>
                <w:b/>
                <w:bCs/>
                <w:sz w:val="22"/>
                <w:lang w:eastAsia="zh-CN"/>
              </w:rPr>
              <w:t>引起中度</w:t>
            </w:r>
            <w:r>
              <w:rPr>
                <w:rFonts w:hint="eastAsia"/>
                <w:b/>
                <w:bCs/>
                <w:sz w:val="22"/>
                <w:lang w:eastAsia="zh-CN"/>
              </w:rPr>
              <w:t>EHS</w:t>
            </w:r>
            <w:r>
              <w:rPr>
                <w:rFonts w:hint="eastAsia"/>
                <w:b/>
                <w:bCs/>
                <w:sz w:val="22"/>
                <w:lang w:eastAsia="zh-CN"/>
              </w:rPr>
              <w:t>损害（污染，烧伤，</w:t>
            </w:r>
            <w:r>
              <w:rPr>
                <w:rFonts w:ascii="宋体" w:hint="eastAsia"/>
                <w:b/>
                <w:bCs/>
                <w:sz w:val="22"/>
                <w:lang w:val="zh-CN" w:eastAsia="zh-CN"/>
              </w:rPr>
              <w:t>中毒、骨折、职业病</w:t>
            </w:r>
            <w:r>
              <w:rPr>
                <w:rFonts w:hint="eastAsia"/>
                <w:b/>
                <w:bCs/>
                <w:sz w:val="22"/>
                <w:lang w:eastAsia="zh-CN"/>
              </w:rPr>
              <w:t>等）或有潜在性不遵从法律</w:t>
            </w:r>
            <w:r>
              <w:rPr>
                <w:rFonts w:hint="eastAsia"/>
                <w:b/>
                <w:bCs/>
                <w:sz w:val="22"/>
                <w:lang w:eastAsia="zh-CN"/>
              </w:rPr>
              <w:t xml:space="preserve"> </w:t>
            </w:r>
            <w:r>
              <w:rPr>
                <w:rFonts w:hint="eastAsia"/>
                <w:b/>
                <w:bCs/>
                <w:sz w:val="22"/>
                <w:lang w:eastAsia="zh-CN"/>
              </w:rPr>
              <w:t>（</w:t>
            </w:r>
            <w:r>
              <w:rPr>
                <w:rFonts w:hint="eastAsia"/>
                <w:b/>
                <w:bCs/>
                <w:sz w:val="22"/>
                <w:lang w:eastAsia="zh-CN"/>
              </w:rPr>
              <w:t>N2</w:t>
            </w:r>
            <w:r>
              <w:rPr>
                <w:rFonts w:hint="eastAsia"/>
                <w:b/>
                <w:bCs/>
                <w:sz w:val="22"/>
                <w:lang w:eastAsia="zh-CN"/>
              </w:rPr>
              <w:t>）</w:t>
            </w:r>
          </w:p>
        </w:tc>
        <w:tc>
          <w:tcPr>
            <w:tcW w:w="1710" w:type="dxa"/>
            <w:shd w:val="clear" w:color="auto" w:fill="FFFFFF"/>
            <w:vAlign w:val="center"/>
          </w:tcPr>
          <w:p w14:paraId="17E107D1" w14:textId="77777777" w:rsidR="003E2A92" w:rsidRDefault="003E2A92" w:rsidP="003A5DF1">
            <w:pPr>
              <w:jc w:val="center"/>
              <w:rPr>
                <w:sz w:val="22"/>
              </w:rPr>
            </w:pPr>
            <w:r>
              <w:rPr>
                <w:rFonts w:hint="eastAsia"/>
                <w:sz w:val="22"/>
              </w:rPr>
              <w:t>严重风险</w:t>
            </w:r>
          </w:p>
          <w:p w14:paraId="2EF5A562" w14:textId="77777777" w:rsidR="003E2A92" w:rsidRDefault="003E2A92" w:rsidP="003A5DF1">
            <w:pPr>
              <w:jc w:val="center"/>
              <w:rPr>
                <w:sz w:val="22"/>
              </w:rPr>
            </w:pPr>
            <w:r>
              <w:rPr>
                <w:sz w:val="22"/>
              </w:rPr>
              <w:t>(S1)</w:t>
            </w:r>
          </w:p>
        </w:tc>
        <w:tc>
          <w:tcPr>
            <w:tcW w:w="1710" w:type="dxa"/>
            <w:shd w:val="clear" w:color="auto" w:fill="FFFFFF"/>
            <w:vAlign w:val="center"/>
          </w:tcPr>
          <w:p w14:paraId="20D66CE1" w14:textId="77777777" w:rsidR="003E2A92" w:rsidRDefault="003E2A92" w:rsidP="003A5DF1">
            <w:pPr>
              <w:jc w:val="center"/>
              <w:rPr>
                <w:rFonts w:hint="eastAsia"/>
                <w:sz w:val="22"/>
                <w:lang w:eastAsia="zh-CN"/>
              </w:rPr>
            </w:pPr>
            <w:r>
              <w:rPr>
                <w:rFonts w:hint="eastAsia"/>
                <w:sz w:val="22"/>
              </w:rPr>
              <w:t>中度风险</w:t>
            </w:r>
          </w:p>
          <w:p w14:paraId="5D1BCA21" w14:textId="77777777" w:rsidR="003E2A92" w:rsidRDefault="003E2A92" w:rsidP="003A5DF1">
            <w:pPr>
              <w:jc w:val="center"/>
              <w:rPr>
                <w:sz w:val="22"/>
              </w:rPr>
            </w:pPr>
            <w:r>
              <w:rPr>
                <w:sz w:val="22"/>
              </w:rPr>
              <w:t>(S2)</w:t>
            </w:r>
          </w:p>
        </w:tc>
        <w:tc>
          <w:tcPr>
            <w:tcW w:w="1648" w:type="dxa"/>
            <w:shd w:val="clear" w:color="auto" w:fill="FFFFFF"/>
            <w:vAlign w:val="center"/>
          </w:tcPr>
          <w:p w14:paraId="0E263E64" w14:textId="77777777" w:rsidR="003E2A92" w:rsidRDefault="003E2A92" w:rsidP="003A5DF1">
            <w:pPr>
              <w:jc w:val="center"/>
              <w:rPr>
                <w:sz w:val="22"/>
              </w:rPr>
            </w:pPr>
            <w:r>
              <w:rPr>
                <w:rFonts w:hint="eastAsia"/>
                <w:sz w:val="22"/>
              </w:rPr>
              <w:t>中度风险</w:t>
            </w:r>
          </w:p>
          <w:p w14:paraId="6C34331B" w14:textId="77777777" w:rsidR="003E2A92" w:rsidRDefault="003E2A92" w:rsidP="003A5DF1">
            <w:pPr>
              <w:jc w:val="center"/>
              <w:rPr>
                <w:sz w:val="22"/>
              </w:rPr>
            </w:pPr>
            <w:r>
              <w:rPr>
                <w:sz w:val="22"/>
              </w:rPr>
              <w:t>(S2)</w:t>
            </w:r>
          </w:p>
        </w:tc>
      </w:tr>
      <w:tr w:rsidR="003E2A92" w14:paraId="27EC08CF" w14:textId="77777777" w:rsidTr="003A5DF1">
        <w:tc>
          <w:tcPr>
            <w:tcW w:w="3888" w:type="dxa"/>
            <w:tcBorders>
              <w:bottom w:val="single" w:sz="6" w:space="0" w:color="000000"/>
            </w:tcBorders>
            <w:shd w:val="clear" w:color="auto" w:fill="FFFFFF"/>
            <w:vAlign w:val="center"/>
          </w:tcPr>
          <w:p w14:paraId="7F56FDB3" w14:textId="77777777" w:rsidR="003E2A92" w:rsidRDefault="003E2A92" w:rsidP="003A5DF1">
            <w:pPr>
              <w:jc w:val="both"/>
              <w:rPr>
                <w:b/>
                <w:bCs/>
                <w:sz w:val="22"/>
                <w:lang w:eastAsia="zh-CN"/>
              </w:rPr>
            </w:pPr>
            <w:r>
              <w:rPr>
                <w:rFonts w:hint="eastAsia"/>
                <w:b/>
                <w:bCs/>
                <w:sz w:val="22"/>
                <w:lang w:eastAsia="zh-CN"/>
              </w:rPr>
              <w:t>引起轻度或没有损害（</w:t>
            </w:r>
            <w:r>
              <w:rPr>
                <w:rFonts w:ascii="宋体" w:hint="eastAsia"/>
                <w:b/>
                <w:bCs/>
                <w:sz w:val="22"/>
                <w:lang w:val="zh-CN" w:eastAsia="zh-CN"/>
              </w:rPr>
              <w:t>小切伤</w:t>
            </w:r>
            <w:r>
              <w:rPr>
                <w:rFonts w:ascii="宋体"/>
                <w:b/>
                <w:bCs/>
                <w:sz w:val="22"/>
                <w:lang w:val="zh-CN" w:eastAsia="zh-CN"/>
              </w:rPr>
              <w:t>,</w:t>
            </w:r>
            <w:r>
              <w:rPr>
                <w:rFonts w:ascii="宋体" w:hint="eastAsia"/>
                <w:b/>
                <w:bCs/>
                <w:sz w:val="22"/>
                <w:lang w:val="zh-CN" w:eastAsia="zh-CN"/>
              </w:rPr>
              <w:t>不舒服等</w:t>
            </w:r>
            <w:r>
              <w:rPr>
                <w:rFonts w:hint="eastAsia"/>
                <w:b/>
                <w:bCs/>
                <w:sz w:val="22"/>
                <w:lang w:eastAsia="zh-CN"/>
              </w:rPr>
              <w:t>）</w:t>
            </w:r>
            <w:r>
              <w:rPr>
                <w:b/>
                <w:bCs/>
                <w:sz w:val="22"/>
                <w:lang w:eastAsia="zh-CN"/>
              </w:rPr>
              <w:t>(N3)</w:t>
            </w:r>
          </w:p>
        </w:tc>
        <w:tc>
          <w:tcPr>
            <w:tcW w:w="1710" w:type="dxa"/>
            <w:tcBorders>
              <w:bottom w:val="single" w:sz="6" w:space="0" w:color="000000"/>
            </w:tcBorders>
            <w:shd w:val="clear" w:color="auto" w:fill="FFFFFF"/>
            <w:vAlign w:val="center"/>
          </w:tcPr>
          <w:p w14:paraId="474FB111" w14:textId="77777777" w:rsidR="003E2A92" w:rsidRDefault="003E2A92" w:rsidP="003A5DF1">
            <w:pPr>
              <w:jc w:val="center"/>
              <w:rPr>
                <w:rFonts w:hint="eastAsia"/>
                <w:sz w:val="22"/>
              </w:rPr>
            </w:pPr>
            <w:r>
              <w:rPr>
                <w:rFonts w:hint="eastAsia"/>
                <w:sz w:val="22"/>
              </w:rPr>
              <w:t>中度风险</w:t>
            </w:r>
          </w:p>
          <w:p w14:paraId="5748A886" w14:textId="77777777" w:rsidR="003E2A92" w:rsidRDefault="003E2A92" w:rsidP="003A5DF1">
            <w:pPr>
              <w:jc w:val="center"/>
              <w:rPr>
                <w:sz w:val="22"/>
              </w:rPr>
            </w:pPr>
            <w:r>
              <w:rPr>
                <w:sz w:val="22"/>
              </w:rPr>
              <w:t>(S2)</w:t>
            </w:r>
          </w:p>
        </w:tc>
        <w:tc>
          <w:tcPr>
            <w:tcW w:w="1710" w:type="dxa"/>
            <w:tcBorders>
              <w:bottom w:val="single" w:sz="6" w:space="0" w:color="000000"/>
            </w:tcBorders>
            <w:shd w:val="clear" w:color="auto" w:fill="FFFFFF"/>
            <w:vAlign w:val="center"/>
          </w:tcPr>
          <w:p w14:paraId="1976043C" w14:textId="77777777" w:rsidR="003E2A92" w:rsidRDefault="003E2A92" w:rsidP="003A5DF1">
            <w:pPr>
              <w:jc w:val="center"/>
              <w:rPr>
                <w:rFonts w:hint="eastAsia"/>
                <w:sz w:val="22"/>
              </w:rPr>
            </w:pPr>
            <w:r>
              <w:rPr>
                <w:rFonts w:hint="eastAsia"/>
                <w:sz w:val="22"/>
              </w:rPr>
              <w:t>中度风险</w:t>
            </w:r>
          </w:p>
          <w:p w14:paraId="5F8D2652" w14:textId="77777777" w:rsidR="003E2A92" w:rsidRDefault="003E2A92" w:rsidP="003A5DF1">
            <w:pPr>
              <w:jc w:val="center"/>
              <w:rPr>
                <w:sz w:val="22"/>
              </w:rPr>
            </w:pPr>
            <w:r>
              <w:rPr>
                <w:sz w:val="22"/>
              </w:rPr>
              <w:t>(S2)</w:t>
            </w:r>
          </w:p>
        </w:tc>
        <w:tc>
          <w:tcPr>
            <w:tcW w:w="1648" w:type="dxa"/>
            <w:tcBorders>
              <w:bottom w:val="single" w:sz="6" w:space="0" w:color="000000"/>
            </w:tcBorders>
            <w:shd w:val="clear" w:color="auto" w:fill="FFFFFF"/>
            <w:vAlign w:val="center"/>
          </w:tcPr>
          <w:p w14:paraId="4503FE4A" w14:textId="77777777" w:rsidR="003E2A92" w:rsidRDefault="003E2A92" w:rsidP="003A5DF1">
            <w:pPr>
              <w:jc w:val="center"/>
              <w:rPr>
                <w:rFonts w:hint="eastAsia"/>
                <w:sz w:val="22"/>
              </w:rPr>
            </w:pPr>
            <w:r>
              <w:rPr>
                <w:rFonts w:hint="eastAsia"/>
                <w:sz w:val="22"/>
              </w:rPr>
              <w:t>轻度风险</w:t>
            </w:r>
          </w:p>
          <w:p w14:paraId="453F494E" w14:textId="77777777" w:rsidR="003E2A92" w:rsidRDefault="003E2A92" w:rsidP="003A5DF1">
            <w:pPr>
              <w:jc w:val="center"/>
              <w:rPr>
                <w:sz w:val="22"/>
              </w:rPr>
            </w:pPr>
            <w:r>
              <w:rPr>
                <w:sz w:val="22"/>
              </w:rPr>
              <w:t>(S3)</w:t>
            </w:r>
          </w:p>
        </w:tc>
      </w:tr>
    </w:tbl>
    <w:p w14:paraId="251AAE04" w14:textId="77777777" w:rsidR="003E2A92" w:rsidRPr="00C21592" w:rsidRDefault="003E2A92" w:rsidP="003E2A92">
      <w:pPr>
        <w:jc w:val="both"/>
        <w:rPr>
          <w:rFonts w:hint="eastAsia"/>
          <w:b/>
          <w:sz w:val="22"/>
          <w:lang w:eastAsia="zh-CN"/>
        </w:rPr>
      </w:pPr>
      <w:r>
        <w:rPr>
          <w:rFonts w:hint="eastAsia"/>
          <w:b/>
          <w:sz w:val="22"/>
          <w:lang w:eastAsia="zh-CN"/>
        </w:rPr>
        <w:t>决定是否大，中，小的指导</w:t>
      </w:r>
      <w:r>
        <w:rPr>
          <w:rFonts w:hint="eastAsia"/>
          <w:b/>
          <w:sz w:val="22"/>
          <w:lang w:eastAsia="zh-CN"/>
        </w:rPr>
        <w:t xml:space="preserve">: </w:t>
      </w:r>
    </w:p>
    <w:p w14:paraId="0B928781" w14:textId="77777777" w:rsidR="003E2A92" w:rsidRPr="00C21592" w:rsidRDefault="003E2A92" w:rsidP="003E2A92">
      <w:pPr>
        <w:jc w:val="both"/>
        <w:rPr>
          <w:rFonts w:hint="eastAsia"/>
          <w:sz w:val="22"/>
          <w:lang w:eastAsia="zh-CN"/>
        </w:rPr>
      </w:pPr>
      <w:r>
        <w:rPr>
          <w:rFonts w:hint="eastAsia"/>
          <w:b/>
          <w:i/>
          <w:sz w:val="22"/>
          <w:u w:val="single"/>
          <w:lang w:eastAsia="zh-CN"/>
        </w:rPr>
        <w:t>针对身体安全或财产损害</w:t>
      </w:r>
    </w:p>
    <w:p w14:paraId="0F650E3F" w14:textId="77777777" w:rsidR="003E2A92" w:rsidRDefault="003E2A92" w:rsidP="003E2A92">
      <w:pPr>
        <w:ind w:leftChars="200" w:left="480"/>
        <w:jc w:val="both"/>
        <w:rPr>
          <w:rFonts w:hint="eastAsia"/>
          <w:sz w:val="22"/>
          <w:lang w:eastAsia="zh-CN"/>
        </w:rPr>
      </w:pPr>
      <w:r>
        <w:rPr>
          <w:rFonts w:hint="eastAsia"/>
          <w:b/>
          <w:sz w:val="22"/>
          <w:lang w:eastAsia="zh-CN"/>
        </w:rPr>
        <w:t>大</w:t>
      </w:r>
      <w:r>
        <w:rPr>
          <w:rFonts w:hint="eastAsia"/>
          <w:sz w:val="22"/>
          <w:lang w:eastAsia="zh-CN"/>
        </w:rPr>
        <w:t>：威胁生命安全，急性中毒或头、眼睛或器官等身体关键部位受到伤害，或影响大量人员或主要财产的损失或损坏，如火灾或爆炸。</w:t>
      </w:r>
    </w:p>
    <w:p w14:paraId="32E04B13" w14:textId="77777777" w:rsidR="003E2A92" w:rsidRDefault="003E2A92" w:rsidP="003E2A92">
      <w:pPr>
        <w:ind w:leftChars="200" w:left="480"/>
        <w:jc w:val="both"/>
        <w:rPr>
          <w:rFonts w:ascii="宋体" w:hint="eastAsia"/>
          <w:sz w:val="22"/>
          <w:lang w:val="zh-CN" w:eastAsia="zh-CN"/>
        </w:rPr>
      </w:pPr>
      <w:r>
        <w:rPr>
          <w:rFonts w:hint="eastAsia"/>
          <w:b/>
          <w:sz w:val="22"/>
          <w:lang w:eastAsia="zh-CN"/>
        </w:rPr>
        <w:t>中：</w:t>
      </w:r>
      <w:r>
        <w:rPr>
          <w:rFonts w:ascii="宋体" w:hint="eastAsia"/>
          <w:sz w:val="22"/>
          <w:lang w:val="zh-CN" w:eastAsia="zh-CN"/>
        </w:rPr>
        <w:t>指身体其他主要部分或少量人员受到伤害或影响、有毒有害慢性中毒或中等财产损害或失，如一个泵损坏。</w:t>
      </w:r>
    </w:p>
    <w:p w14:paraId="61ACD69E" w14:textId="77777777" w:rsidR="003E2A92" w:rsidRDefault="003E2A92" w:rsidP="00C21592">
      <w:pPr>
        <w:ind w:leftChars="200" w:left="480"/>
        <w:jc w:val="both"/>
        <w:rPr>
          <w:rFonts w:hint="eastAsia"/>
          <w:sz w:val="22"/>
          <w:lang w:eastAsia="zh-CN"/>
        </w:rPr>
      </w:pPr>
      <w:r>
        <w:rPr>
          <w:rFonts w:hint="eastAsia"/>
          <w:b/>
          <w:sz w:val="22"/>
          <w:lang w:eastAsia="zh-CN"/>
        </w:rPr>
        <w:t>小：</w:t>
      </w:r>
      <w:r>
        <w:rPr>
          <w:rFonts w:hint="eastAsia"/>
          <w:bCs/>
          <w:sz w:val="22"/>
          <w:lang w:eastAsia="zh-CN"/>
        </w:rPr>
        <w:t>其他不紧要的部位受到影响，没有或有较小财产损害或损失。</w:t>
      </w:r>
    </w:p>
    <w:p w14:paraId="3EB24683" w14:textId="77777777" w:rsidR="003E2A92" w:rsidRPr="00C21592" w:rsidRDefault="003E2A92" w:rsidP="003E2A92">
      <w:pPr>
        <w:jc w:val="both"/>
        <w:rPr>
          <w:rFonts w:hint="eastAsia"/>
          <w:b/>
          <w:i/>
          <w:sz w:val="22"/>
          <w:u w:val="single"/>
          <w:lang w:eastAsia="zh-CN"/>
        </w:rPr>
      </w:pPr>
      <w:r>
        <w:rPr>
          <w:rFonts w:hint="eastAsia"/>
          <w:b/>
          <w:i/>
          <w:sz w:val="22"/>
          <w:u w:val="single"/>
          <w:lang w:eastAsia="zh-CN"/>
        </w:rPr>
        <w:t>针对身体健康</w:t>
      </w:r>
    </w:p>
    <w:p w14:paraId="5847E4A2" w14:textId="77777777" w:rsidR="003E2A92" w:rsidRDefault="003E2A92" w:rsidP="003E2A92">
      <w:pPr>
        <w:ind w:leftChars="200" w:left="480"/>
        <w:jc w:val="both"/>
        <w:rPr>
          <w:rFonts w:hint="eastAsia"/>
          <w:sz w:val="22"/>
          <w:lang w:eastAsia="zh-CN"/>
        </w:rPr>
      </w:pPr>
      <w:r>
        <w:rPr>
          <w:rFonts w:hint="eastAsia"/>
          <w:b/>
          <w:sz w:val="22"/>
          <w:lang w:eastAsia="zh-CN"/>
        </w:rPr>
        <w:t>大：</w:t>
      </w:r>
      <w:r>
        <w:rPr>
          <w:rFonts w:hint="eastAsia"/>
          <w:sz w:val="22"/>
          <w:lang w:eastAsia="zh-CN"/>
        </w:rPr>
        <w:t>造成身体部位或器官永久伤害或职业病的结果（如职业癌症、白血症等）。</w:t>
      </w:r>
    </w:p>
    <w:p w14:paraId="591AFAE9" w14:textId="77777777" w:rsidR="003E2A92" w:rsidRDefault="003E2A92" w:rsidP="003E2A92">
      <w:pPr>
        <w:ind w:leftChars="200" w:left="480"/>
        <w:jc w:val="both"/>
        <w:rPr>
          <w:rFonts w:hint="eastAsia"/>
          <w:sz w:val="22"/>
          <w:lang w:eastAsia="zh-CN"/>
        </w:rPr>
      </w:pPr>
      <w:r>
        <w:rPr>
          <w:rFonts w:hint="eastAsia"/>
          <w:b/>
          <w:sz w:val="22"/>
          <w:lang w:eastAsia="zh-CN"/>
        </w:rPr>
        <w:t>中：</w:t>
      </w:r>
      <w:r>
        <w:rPr>
          <w:rFonts w:hint="eastAsia"/>
          <w:sz w:val="22"/>
          <w:lang w:eastAsia="zh-CN"/>
        </w:rPr>
        <w:t>造成对身体部位或器官暂时伤害或职业病的结果（如：</w:t>
      </w:r>
      <w:r>
        <w:rPr>
          <w:rFonts w:ascii="宋体" w:hAnsi="宋体" w:hint="eastAsia"/>
          <w:sz w:val="22"/>
          <w:lang w:eastAsia="zh-CN"/>
        </w:rPr>
        <w:t>皮肤病等</w:t>
      </w:r>
      <w:r>
        <w:rPr>
          <w:rFonts w:hint="eastAsia"/>
          <w:sz w:val="22"/>
          <w:lang w:eastAsia="zh-CN"/>
        </w:rPr>
        <w:t>）。</w:t>
      </w:r>
    </w:p>
    <w:p w14:paraId="7B18913C" w14:textId="77777777" w:rsidR="003E2A92" w:rsidRPr="00C21592" w:rsidRDefault="003E2A92" w:rsidP="00C21592">
      <w:pPr>
        <w:ind w:leftChars="200" w:left="480"/>
        <w:jc w:val="both"/>
        <w:rPr>
          <w:rFonts w:ascii="宋体" w:hint="eastAsia"/>
          <w:sz w:val="22"/>
          <w:lang w:val="zh-CN" w:eastAsia="zh-CN"/>
        </w:rPr>
      </w:pPr>
      <w:r>
        <w:rPr>
          <w:rFonts w:hint="eastAsia"/>
          <w:b/>
          <w:sz w:val="22"/>
          <w:lang w:eastAsia="zh-CN"/>
        </w:rPr>
        <w:t>小：</w:t>
      </w:r>
      <w:r>
        <w:rPr>
          <w:rFonts w:hint="eastAsia"/>
          <w:sz w:val="22"/>
          <w:lang w:eastAsia="zh-CN"/>
        </w:rPr>
        <w:t>造成</w:t>
      </w:r>
      <w:r>
        <w:rPr>
          <w:rFonts w:ascii="宋体" w:hint="eastAsia"/>
          <w:sz w:val="22"/>
          <w:lang w:val="zh-CN" w:eastAsia="zh-CN"/>
        </w:rPr>
        <w:t>较小的或没有伤害或职业病（如：</w:t>
      </w:r>
      <w:r>
        <w:rPr>
          <w:rFonts w:ascii="宋体" w:hAnsi="宋体" w:hint="eastAsia"/>
          <w:sz w:val="22"/>
          <w:lang w:eastAsia="zh-CN"/>
        </w:rPr>
        <w:t>中署、化学灼伤</w:t>
      </w:r>
      <w:r>
        <w:rPr>
          <w:rFonts w:ascii="宋体" w:hint="eastAsia"/>
          <w:sz w:val="22"/>
          <w:lang w:val="zh-CN" w:eastAsia="zh-CN"/>
        </w:rPr>
        <w:t>等）。</w:t>
      </w:r>
    </w:p>
    <w:p w14:paraId="7888ADC5" w14:textId="77777777" w:rsidR="003E2A92" w:rsidRDefault="003E2A92" w:rsidP="00C21592">
      <w:pPr>
        <w:jc w:val="both"/>
        <w:rPr>
          <w:rFonts w:hint="eastAsia"/>
          <w:sz w:val="22"/>
          <w:lang w:eastAsia="zh-CN"/>
        </w:rPr>
      </w:pPr>
      <w:r>
        <w:rPr>
          <w:rFonts w:hint="eastAsia"/>
          <w:b/>
          <w:i/>
          <w:sz w:val="22"/>
          <w:u w:val="single"/>
          <w:lang w:eastAsia="zh-CN"/>
        </w:rPr>
        <w:t>针对污染</w:t>
      </w:r>
    </w:p>
    <w:p w14:paraId="2E7F4BE3" w14:textId="77777777" w:rsidR="003E2A92" w:rsidRDefault="003E2A92" w:rsidP="003E2A92">
      <w:pPr>
        <w:ind w:leftChars="200" w:left="480"/>
        <w:jc w:val="both"/>
        <w:rPr>
          <w:sz w:val="22"/>
          <w:lang w:eastAsia="zh-CN"/>
        </w:rPr>
      </w:pPr>
      <w:r>
        <w:rPr>
          <w:rFonts w:hint="eastAsia"/>
          <w:b/>
          <w:sz w:val="22"/>
          <w:lang w:eastAsia="zh-CN"/>
        </w:rPr>
        <w:t>大：</w:t>
      </w:r>
      <w:r>
        <w:rPr>
          <w:rFonts w:hint="eastAsia"/>
          <w:sz w:val="22"/>
          <w:lang w:eastAsia="zh-CN"/>
        </w:rPr>
        <w:t>大于一桶化学品、废物溢出，或没有控制的有毒气体释放或废水排放。</w:t>
      </w:r>
    </w:p>
    <w:p w14:paraId="648F1DE7" w14:textId="77777777" w:rsidR="003E2A92" w:rsidRDefault="003E2A92" w:rsidP="003E2A92">
      <w:pPr>
        <w:ind w:leftChars="200" w:left="480"/>
        <w:jc w:val="both"/>
        <w:rPr>
          <w:rFonts w:hint="eastAsia"/>
          <w:sz w:val="22"/>
          <w:lang w:eastAsia="zh-CN"/>
        </w:rPr>
      </w:pPr>
      <w:r>
        <w:rPr>
          <w:rFonts w:hint="eastAsia"/>
          <w:b/>
          <w:sz w:val="22"/>
          <w:lang w:eastAsia="zh-CN"/>
        </w:rPr>
        <w:t>中：</w:t>
      </w:r>
      <w:r>
        <w:rPr>
          <w:rFonts w:hint="eastAsia"/>
          <w:sz w:val="22"/>
          <w:lang w:eastAsia="zh-CN"/>
        </w:rPr>
        <w:t>小于一桶化学品溢出，或没有控制的有毒气体释放但是可以立即停止，或废水可以立即被容纳控制。</w:t>
      </w:r>
    </w:p>
    <w:p w14:paraId="617B09F9" w14:textId="77777777" w:rsidR="003E2A92" w:rsidRDefault="003E2A92" w:rsidP="00C21592">
      <w:pPr>
        <w:ind w:leftChars="200" w:left="480"/>
        <w:jc w:val="both"/>
        <w:rPr>
          <w:rFonts w:hint="eastAsia"/>
          <w:sz w:val="22"/>
          <w:lang w:eastAsia="zh-CN"/>
        </w:rPr>
      </w:pPr>
      <w:r>
        <w:rPr>
          <w:rFonts w:hint="eastAsia"/>
          <w:b/>
          <w:sz w:val="22"/>
          <w:lang w:eastAsia="zh-CN"/>
        </w:rPr>
        <w:t>小：</w:t>
      </w:r>
      <w:r>
        <w:rPr>
          <w:rFonts w:hint="eastAsia"/>
          <w:sz w:val="22"/>
          <w:lang w:eastAsia="zh-CN"/>
        </w:rPr>
        <w:t>指少量或轻度泄漏、溢出，可以容易检测、处理。</w:t>
      </w:r>
      <w:r>
        <w:rPr>
          <w:rFonts w:hint="eastAsia"/>
          <w:sz w:val="22"/>
          <w:lang w:eastAsia="zh-CN"/>
        </w:rPr>
        <w:t xml:space="preserve"> </w:t>
      </w:r>
    </w:p>
    <w:p w14:paraId="483A743E" w14:textId="77777777" w:rsidR="003E2A92" w:rsidRPr="00C21592" w:rsidRDefault="003E2A92" w:rsidP="003E2A92">
      <w:pPr>
        <w:jc w:val="both"/>
        <w:rPr>
          <w:rFonts w:hint="eastAsia"/>
          <w:b/>
          <w:i/>
          <w:sz w:val="22"/>
          <w:u w:val="single"/>
          <w:lang w:eastAsia="zh-CN"/>
        </w:rPr>
      </w:pPr>
      <w:r>
        <w:rPr>
          <w:rFonts w:hint="eastAsia"/>
          <w:b/>
          <w:i/>
          <w:sz w:val="22"/>
          <w:u w:val="single"/>
          <w:lang w:eastAsia="zh-CN"/>
        </w:rPr>
        <w:t>针对资源使用</w:t>
      </w:r>
    </w:p>
    <w:p w14:paraId="058A3FC0" w14:textId="77777777" w:rsidR="003E2A92" w:rsidRDefault="003E2A92" w:rsidP="003E2A92">
      <w:pPr>
        <w:ind w:leftChars="200" w:left="480"/>
        <w:jc w:val="both"/>
        <w:rPr>
          <w:rFonts w:hint="eastAsia"/>
          <w:sz w:val="22"/>
          <w:lang w:eastAsia="zh-CN"/>
        </w:rPr>
      </w:pPr>
      <w:r>
        <w:rPr>
          <w:rFonts w:hint="eastAsia"/>
          <w:b/>
          <w:sz w:val="22"/>
          <w:lang w:eastAsia="zh-CN"/>
        </w:rPr>
        <w:t>大：</w:t>
      </w:r>
      <w:r>
        <w:rPr>
          <w:rFonts w:hint="eastAsia"/>
          <w:sz w:val="22"/>
          <w:lang w:eastAsia="zh-CN"/>
        </w:rPr>
        <w:t>取决于资源使用量与公司里其他的使用的相对比率，如：使用电风扇或鼓风机的用电量、清洗桶的用水量等等。</w:t>
      </w:r>
      <w:r>
        <w:rPr>
          <w:sz w:val="22"/>
          <w:lang w:eastAsia="zh-CN"/>
        </w:rPr>
        <w:t>.</w:t>
      </w:r>
    </w:p>
    <w:p w14:paraId="23BC5855" w14:textId="77777777" w:rsidR="003E2A92" w:rsidRDefault="003E2A92" w:rsidP="003E2A92">
      <w:pPr>
        <w:ind w:leftChars="200" w:left="480"/>
        <w:jc w:val="both"/>
        <w:rPr>
          <w:rFonts w:hint="eastAsia"/>
          <w:sz w:val="22"/>
          <w:lang w:eastAsia="zh-CN"/>
        </w:rPr>
      </w:pPr>
      <w:r>
        <w:rPr>
          <w:rFonts w:hint="eastAsia"/>
          <w:b/>
          <w:sz w:val="22"/>
          <w:lang w:eastAsia="zh-CN"/>
        </w:rPr>
        <w:t>中：</w:t>
      </w:r>
      <w:r>
        <w:rPr>
          <w:rFonts w:hint="eastAsia"/>
          <w:sz w:val="22"/>
          <w:lang w:eastAsia="zh-CN"/>
        </w:rPr>
        <w:t>决定于使用量与工厂其他的使用者相对比率。</w:t>
      </w:r>
    </w:p>
    <w:p w14:paraId="0B957578" w14:textId="77777777" w:rsidR="003E2A92" w:rsidRPr="00C21592" w:rsidRDefault="003E2A92" w:rsidP="00C21592">
      <w:pPr>
        <w:ind w:leftChars="200" w:left="480"/>
        <w:jc w:val="both"/>
        <w:rPr>
          <w:rFonts w:hint="eastAsia"/>
          <w:bCs/>
          <w:iCs/>
          <w:sz w:val="22"/>
          <w:lang w:eastAsia="zh-CN"/>
        </w:rPr>
      </w:pPr>
      <w:r>
        <w:rPr>
          <w:rFonts w:hint="eastAsia"/>
          <w:b/>
          <w:sz w:val="22"/>
          <w:lang w:eastAsia="zh-CN"/>
        </w:rPr>
        <w:t>小：</w:t>
      </w:r>
      <w:r>
        <w:rPr>
          <w:rFonts w:hint="eastAsia"/>
          <w:sz w:val="22"/>
          <w:lang w:eastAsia="zh-CN"/>
        </w:rPr>
        <w:t>细微可以忽略的</w:t>
      </w:r>
      <w:r>
        <w:rPr>
          <w:rFonts w:hint="eastAsia"/>
          <w:bCs/>
          <w:iCs/>
          <w:sz w:val="22"/>
          <w:lang w:eastAsia="zh-CN"/>
        </w:rPr>
        <w:t>资源使用</w:t>
      </w:r>
    </w:p>
    <w:p w14:paraId="7FC84618" w14:textId="77777777" w:rsidR="003E2A92" w:rsidRDefault="00C21592" w:rsidP="003E2A92">
      <w:pPr>
        <w:rPr>
          <w:rFonts w:hint="eastAsia"/>
          <w:b/>
          <w:sz w:val="22"/>
          <w:lang w:eastAsia="zh-CN"/>
        </w:rPr>
      </w:pPr>
      <w:r>
        <w:rPr>
          <w:rFonts w:hint="eastAsia"/>
          <w:b/>
          <w:sz w:val="22"/>
          <w:lang w:eastAsia="zh-CN"/>
        </w:rPr>
        <w:t>B</w:t>
      </w:r>
      <w:r>
        <w:rPr>
          <w:b/>
          <w:sz w:val="22"/>
          <w:lang w:eastAsia="zh-CN"/>
        </w:rPr>
        <w:t>.</w:t>
      </w:r>
      <w:r w:rsidR="003E2A92">
        <w:rPr>
          <w:rFonts w:hint="eastAsia"/>
          <w:b/>
          <w:sz w:val="22"/>
          <w:lang w:eastAsia="zh-CN"/>
        </w:rPr>
        <w:t>发生的可能性指导</w:t>
      </w:r>
    </w:p>
    <w:p w14:paraId="41360E30" w14:textId="77777777" w:rsidR="003E2A92" w:rsidRDefault="003E2A92" w:rsidP="003E2A92">
      <w:pPr>
        <w:rPr>
          <w:rFonts w:hint="eastAsia"/>
          <w:b/>
          <w:sz w:val="22"/>
          <w:lang w:eastAsia="zh-CN"/>
        </w:rPr>
      </w:pPr>
    </w:p>
    <w:tbl>
      <w:tblPr>
        <w:tblW w:w="0" w:type="auto"/>
        <w:tblInd w:w="0" w:type="dxa"/>
        <w:tblBorders>
          <w:top w:val="single" w:sz="6" w:space="0" w:color="000000"/>
          <w:left w:val="single" w:sz="6" w:space="0" w:color="000000"/>
          <w:bottom w:val="single" w:sz="6" w:space="0" w:color="000000"/>
          <w:right w:val="single" w:sz="6" w:space="0" w:color="000000"/>
          <w:insideV w:val="single" w:sz="6" w:space="0" w:color="000000"/>
        </w:tblBorders>
        <w:tblLayout w:type="fixed"/>
        <w:tblLook w:val="0000" w:firstRow="0" w:lastRow="0" w:firstColumn="0" w:lastColumn="0" w:noHBand="0" w:noVBand="0"/>
      </w:tblPr>
      <w:tblGrid>
        <w:gridCol w:w="3348"/>
        <w:gridCol w:w="2160"/>
        <w:gridCol w:w="1800"/>
        <w:gridCol w:w="1648"/>
      </w:tblGrid>
      <w:tr w:rsidR="003E2A92" w14:paraId="4002597D" w14:textId="77777777" w:rsidTr="003A5DF1">
        <w:tc>
          <w:tcPr>
            <w:tcW w:w="3348" w:type="dxa"/>
            <w:tcBorders>
              <w:top w:val="single" w:sz="6" w:space="0" w:color="000000"/>
              <w:bottom w:val="single" w:sz="6" w:space="0" w:color="000000"/>
              <w:tl2br w:val="single" w:sz="6" w:space="0" w:color="auto"/>
            </w:tcBorders>
          </w:tcPr>
          <w:p w14:paraId="51CB30DC" w14:textId="77777777" w:rsidR="003E2A92" w:rsidRDefault="003E2A92" w:rsidP="003A5DF1">
            <w:pPr>
              <w:ind w:right="440"/>
              <w:jc w:val="center"/>
              <w:rPr>
                <w:rFonts w:hint="eastAsia"/>
                <w:b/>
                <w:bCs/>
                <w:i/>
                <w:iCs/>
                <w:sz w:val="22"/>
                <w:szCs w:val="22"/>
                <w:lang w:eastAsia="zh-CN"/>
              </w:rPr>
            </w:pPr>
            <w:r>
              <w:rPr>
                <w:rFonts w:hint="eastAsia"/>
                <w:b/>
                <w:bCs/>
                <w:i/>
                <w:iCs/>
                <w:sz w:val="22"/>
                <w:szCs w:val="22"/>
                <w:lang w:eastAsia="zh-CN"/>
              </w:rPr>
              <w:t xml:space="preserve">          </w:t>
            </w:r>
          </w:p>
          <w:p w14:paraId="7B1E5790" w14:textId="77777777" w:rsidR="003E2A92" w:rsidRDefault="003E2A92" w:rsidP="003A5DF1">
            <w:pPr>
              <w:ind w:right="440"/>
              <w:jc w:val="center"/>
              <w:rPr>
                <w:rFonts w:hint="eastAsia"/>
                <w:b/>
                <w:bCs/>
                <w:i/>
                <w:iCs/>
                <w:sz w:val="22"/>
                <w:szCs w:val="22"/>
                <w:lang w:eastAsia="zh-CN"/>
              </w:rPr>
            </w:pPr>
            <w:r>
              <w:rPr>
                <w:rFonts w:hint="eastAsia"/>
                <w:b/>
                <w:bCs/>
                <w:i/>
                <w:iCs/>
                <w:sz w:val="22"/>
                <w:szCs w:val="22"/>
                <w:lang w:eastAsia="zh-CN"/>
              </w:rPr>
              <w:t xml:space="preserve">                           </w:t>
            </w:r>
            <w:r>
              <w:rPr>
                <w:rFonts w:hint="eastAsia"/>
                <w:b/>
                <w:bCs/>
                <w:i/>
                <w:iCs/>
                <w:sz w:val="22"/>
                <w:szCs w:val="22"/>
                <w:lang w:eastAsia="zh-CN"/>
              </w:rPr>
              <w:t>频率</w:t>
            </w:r>
          </w:p>
          <w:p w14:paraId="561221E0" w14:textId="77777777" w:rsidR="003E2A92" w:rsidRDefault="003E2A92" w:rsidP="003A5DF1">
            <w:pPr>
              <w:ind w:firstLineChars="147" w:firstLine="325"/>
              <w:rPr>
                <w:rFonts w:hint="eastAsia"/>
                <w:b/>
                <w:bCs/>
                <w:i/>
                <w:iCs/>
                <w:sz w:val="22"/>
                <w:szCs w:val="22"/>
                <w:lang w:eastAsia="zh-CN"/>
              </w:rPr>
            </w:pPr>
            <w:r>
              <w:rPr>
                <w:rFonts w:hint="eastAsia"/>
                <w:b/>
                <w:bCs/>
                <w:i/>
                <w:iCs/>
                <w:sz w:val="22"/>
                <w:szCs w:val="22"/>
              </w:rPr>
              <w:t>控制措施</w:t>
            </w:r>
          </w:p>
          <w:p w14:paraId="10AA843E" w14:textId="77777777" w:rsidR="003E2A92" w:rsidRDefault="003E2A92" w:rsidP="003A5DF1">
            <w:pPr>
              <w:ind w:firstLineChars="147" w:firstLine="325"/>
              <w:rPr>
                <w:rFonts w:hint="eastAsia"/>
                <w:b/>
                <w:bCs/>
                <w:i/>
                <w:iCs/>
                <w:sz w:val="22"/>
                <w:szCs w:val="22"/>
                <w:lang w:eastAsia="zh-CN"/>
              </w:rPr>
            </w:pPr>
          </w:p>
        </w:tc>
        <w:tc>
          <w:tcPr>
            <w:tcW w:w="2160" w:type="dxa"/>
            <w:tcBorders>
              <w:top w:val="single" w:sz="6" w:space="0" w:color="000000"/>
              <w:bottom w:val="single" w:sz="6" w:space="0" w:color="000000"/>
            </w:tcBorders>
            <w:vAlign w:val="center"/>
          </w:tcPr>
          <w:p w14:paraId="789FE748" w14:textId="77777777" w:rsidR="003E2A92" w:rsidRDefault="003E2A92" w:rsidP="003A5DF1">
            <w:pPr>
              <w:jc w:val="both"/>
              <w:rPr>
                <w:rFonts w:hint="eastAsia"/>
                <w:b/>
                <w:bCs/>
                <w:i/>
                <w:iCs/>
                <w:sz w:val="22"/>
                <w:szCs w:val="22"/>
                <w:lang w:eastAsia="zh-CN"/>
              </w:rPr>
            </w:pPr>
            <w:r>
              <w:rPr>
                <w:rFonts w:hint="eastAsia"/>
                <w:b/>
                <w:bCs/>
                <w:i/>
                <w:iCs/>
                <w:sz w:val="22"/>
                <w:szCs w:val="22"/>
                <w:lang w:eastAsia="zh-CN"/>
              </w:rPr>
              <w:t>继续的或经常的或长久持续（正常或常规操作、运行）</w:t>
            </w:r>
          </w:p>
          <w:p w14:paraId="2978AE2B" w14:textId="77777777" w:rsidR="003E2A92" w:rsidRDefault="003E2A92" w:rsidP="003A5DF1">
            <w:pPr>
              <w:ind w:firstLineChars="294" w:firstLine="649"/>
              <w:jc w:val="both"/>
              <w:rPr>
                <w:b/>
                <w:bCs/>
                <w:i/>
                <w:iCs/>
                <w:sz w:val="22"/>
                <w:szCs w:val="22"/>
              </w:rPr>
            </w:pPr>
            <w:r>
              <w:rPr>
                <w:b/>
                <w:bCs/>
                <w:i/>
                <w:iCs/>
                <w:sz w:val="22"/>
                <w:szCs w:val="22"/>
              </w:rPr>
              <w:t>(F1)</w:t>
            </w:r>
          </w:p>
        </w:tc>
        <w:tc>
          <w:tcPr>
            <w:tcW w:w="1800" w:type="dxa"/>
            <w:tcBorders>
              <w:top w:val="single" w:sz="6" w:space="0" w:color="000000"/>
              <w:bottom w:val="single" w:sz="6" w:space="0" w:color="000000"/>
            </w:tcBorders>
            <w:vAlign w:val="center"/>
          </w:tcPr>
          <w:p w14:paraId="15BE6896" w14:textId="77777777" w:rsidR="003E2A92" w:rsidRDefault="003E2A92" w:rsidP="003A5DF1">
            <w:pPr>
              <w:jc w:val="both"/>
              <w:rPr>
                <w:rFonts w:hint="eastAsia"/>
                <w:b/>
                <w:bCs/>
                <w:i/>
                <w:iCs/>
                <w:sz w:val="22"/>
                <w:szCs w:val="22"/>
                <w:lang w:eastAsia="zh-CN"/>
              </w:rPr>
            </w:pPr>
            <w:r>
              <w:rPr>
                <w:rFonts w:hint="eastAsia"/>
                <w:b/>
                <w:bCs/>
                <w:i/>
                <w:iCs/>
                <w:sz w:val="22"/>
                <w:szCs w:val="22"/>
                <w:lang w:eastAsia="zh-CN"/>
              </w:rPr>
              <w:t>偶而的或不常规（不正常开机或关机）</w:t>
            </w:r>
          </w:p>
          <w:p w14:paraId="44BF087A" w14:textId="77777777" w:rsidR="003E2A92" w:rsidRDefault="003E2A92" w:rsidP="003A5DF1">
            <w:pPr>
              <w:jc w:val="both"/>
              <w:rPr>
                <w:b/>
                <w:bCs/>
                <w:i/>
                <w:iCs/>
                <w:sz w:val="22"/>
                <w:szCs w:val="22"/>
              </w:rPr>
            </w:pPr>
            <w:r>
              <w:rPr>
                <w:rFonts w:hint="eastAsia"/>
                <w:b/>
                <w:bCs/>
                <w:i/>
                <w:iCs/>
                <w:sz w:val="22"/>
                <w:szCs w:val="22"/>
                <w:lang w:eastAsia="zh-CN"/>
              </w:rPr>
              <w:t xml:space="preserve">           </w:t>
            </w:r>
            <w:r>
              <w:rPr>
                <w:b/>
                <w:bCs/>
                <w:i/>
                <w:iCs/>
                <w:sz w:val="22"/>
                <w:szCs w:val="22"/>
              </w:rPr>
              <w:t>(F2)</w:t>
            </w:r>
          </w:p>
        </w:tc>
        <w:tc>
          <w:tcPr>
            <w:tcW w:w="1648" w:type="dxa"/>
            <w:tcBorders>
              <w:top w:val="single" w:sz="6" w:space="0" w:color="000000"/>
              <w:bottom w:val="single" w:sz="6" w:space="0" w:color="000000"/>
            </w:tcBorders>
            <w:vAlign w:val="center"/>
          </w:tcPr>
          <w:p w14:paraId="6FB4FCD2" w14:textId="77777777" w:rsidR="003E2A92" w:rsidRDefault="003E2A92" w:rsidP="003A5DF1">
            <w:pPr>
              <w:jc w:val="both"/>
              <w:rPr>
                <w:rFonts w:hint="eastAsia"/>
                <w:b/>
                <w:bCs/>
                <w:i/>
                <w:iCs/>
                <w:sz w:val="22"/>
                <w:szCs w:val="22"/>
              </w:rPr>
            </w:pPr>
            <w:r>
              <w:rPr>
                <w:rFonts w:hint="eastAsia"/>
                <w:b/>
                <w:bCs/>
                <w:i/>
                <w:iCs/>
                <w:sz w:val="22"/>
                <w:szCs w:val="22"/>
              </w:rPr>
              <w:t>极少</w:t>
            </w:r>
          </w:p>
          <w:p w14:paraId="0D53EF97" w14:textId="77777777" w:rsidR="003E2A92" w:rsidRDefault="003E2A92" w:rsidP="003A5DF1">
            <w:pPr>
              <w:jc w:val="both"/>
              <w:rPr>
                <w:rFonts w:hint="eastAsia"/>
                <w:b/>
                <w:bCs/>
                <w:i/>
                <w:iCs/>
                <w:sz w:val="22"/>
                <w:szCs w:val="22"/>
                <w:lang w:eastAsia="zh-CN"/>
              </w:rPr>
            </w:pPr>
            <w:r>
              <w:rPr>
                <w:rFonts w:hint="eastAsia"/>
                <w:b/>
                <w:bCs/>
                <w:i/>
                <w:iCs/>
                <w:sz w:val="22"/>
                <w:szCs w:val="22"/>
              </w:rPr>
              <w:t>(</w:t>
            </w:r>
            <w:r>
              <w:rPr>
                <w:rFonts w:hint="eastAsia"/>
                <w:b/>
                <w:bCs/>
                <w:i/>
                <w:iCs/>
                <w:sz w:val="22"/>
                <w:szCs w:val="22"/>
              </w:rPr>
              <w:t>紧急事件</w:t>
            </w:r>
            <w:r>
              <w:rPr>
                <w:rFonts w:hint="eastAsia"/>
                <w:b/>
                <w:bCs/>
                <w:i/>
                <w:iCs/>
                <w:sz w:val="22"/>
                <w:szCs w:val="22"/>
              </w:rPr>
              <w:t>)</w:t>
            </w:r>
          </w:p>
          <w:p w14:paraId="681B2B86" w14:textId="77777777" w:rsidR="003E2A92" w:rsidRDefault="003E2A92" w:rsidP="003A5DF1">
            <w:pPr>
              <w:jc w:val="both"/>
              <w:rPr>
                <w:b/>
                <w:bCs/>
                <w:i/>
                <w:iCs/>
                <w:sz w:val="22"/>
                <w:szCs w:val="22"/>
                <w:lang w:eastAsia="zh-CN"/>
              </w:rPr>
            </w:pPr>
          </w:p>
          <w:p w14:paraId="7561B24E" w14:textId="77777777" w:rsidR="003E2A92" w:rsidRDefault="003E2A92" w:rsidP="003A5DF1">
            <w:pPr>
              <w:jc w:val="both"/>
              <w:rPr>
                <w:rFonts w:hint="eastAsia"/>
                <w:b/>
                <w:bCs/>
                <w:i/>
                <w:iCs/>
                <w:sz w:val="22"/>
                <w:szCs w:val="22"/>
              </w:rPr>
            </w:pPr>
            <w:r>
              <w:rPr>
                <w:b/>
                <w:bCs/>
                <w:i/>
                <w:iCs/>
                <w:sz w:val="22"/>
                <w:szCs w:val="22"/>
              </w:rPr>
              <w:t>(F3)</w:t>
            </w:r>
          </w:p>
        </w:tc>
      </w:tr>
      <w:tr w:rsidR="003E2A92" w14:paraId="5327E45D" w14:textId="77777777" w:rsidTr="003A5DF1">
        <w:tc>
          <w:tcPr>
            <w:tcW w:w="3348" w:type="dxa"/>
          </w:tcPr>
          <w:p w14:paraId="352FF3B1" w14:textId="77777777" w:rsidR="003E2A92" w:rsidRDefault="003E2A92" w:rsidP="003A5DF1">
            <w:pPr>
              <w:jc w:val="center"/>
              <w:rPr>
                <w:rFonts w:hint="eastAsia"/>
                <w:b/>
                <w:bCs/>
                <w:sz w:val="22"/>
                <w:szCs w:val="22"/>
                <w:lang w:eastAsia="zh-CN"/>
              </w:rPr>
            </w:pPr>
            <w:r>
              <w:rPr>
                <w:rFonts w:hint="eastAsia"/>
                <w:b/>
                <w:bCs/>
                <w:sz w:val="22"/>
                <w:szCs w:val="22"/>
                <w:lang w:eastAsia="zh-CN"/>
              </w:rPr>
              <w:t>现存没有控制措施</w:t>
            </w:r>
          </w:p>
          <w:p w14:paraId="0BA49AA1" w14:textId="77777777" w:rsidR="003E2A92" w:rsidRDefault="003E2A92" w:rsidP="003A5DF1">
            <w:pPr>
              <w:jc w:val="center"/>
              <w:rPr>
                <w:b/>
                <w:bCs/>
                <w:sz w:val="22"/>
                <w:szCs w:val="22"/>
              </w:rPr>
            </w:pPr>
            <w:r>
              <w:rPr>
                <w:b/>
                <w:bCs/>
                <w:sz w:val="22"/>
                <w:szCs w:val="22"/>
              </w:rPr>
              <w:t>(C1)</w:t>
            </w:r>
          </w:p>
        </w:tc>
        <w:tc>
          <w:tcPr>
            <w:tcW w:w="2160" w:type="dxa"/>
            <w:vAlign w:val="center"/>
          </w:tcPr>
          <w:p w14:paraId="44CCD759" w14:textId="77777777" w:rsidR="003E2A92" w:rsidRDefault="003E2A92" w:rsidP="003A5DF1">
            <w:pPr>
              <w:jc w:val="center"/>
              <w:rPr>
                <w:rFonts w:hint="eastAsia"/>
                <w:sz w:val="22"/>
                <w:szCs w:val="22"/>
              </w:rPr>
            </w:pPr>
            <w:r>
              <w:rPr>
                <w:rFonts w:hint="eastAsia"/>
                <w:sz w:val="22"/>
                <w:szCs w:val="22"/>
              </w:rPr>
              <w:t>非常有可能的</w:t>
            </w:r>
          </w:p>
          <w:p w14:paraId="016E4867" w14:textId="77777777" w:rsidR="003E2A92" w:rsidRDefault="003E2A92" w:rsidP="003A5DF1">
            <w:pPr>
              <w:jc w:val="center"/>
              <w:rPr>
                <w:sz w:val="22"/>
                <w:szCs w:val="22"/>
              </w:rPr>
            </w:pPr>
            <w:r>
              <w:rPr>
                <w:sz w:val="22"/>
                <w:szCs w:val="22"/>
              </w:rPr>
              <w:t>(L1)</w:t>
            </w:r>
          </w:p>
        </w:tc>
        <w:tc>
          <w:tcPr>
            <w:tcW w:w="1800" w:type="dxa"/>
            <w:vAlign w:val="center"/>
          </w:tcPr>
          <w:p w14:paraId="7EDC4D70" w14:textId="77777777" w:rsidR="003E2A92" w:rsidRDefault="003E2A92" w:rsidP="003A5DF1">
            <w:pPr>
              <w:jc w:val="center"/>
              <w:rPr>
                <w:rFonts w:hint="eastAsia"/>
                <w:sz w:val="22"/>
                <w:szCs w:val="22"/>
              </w:rPr>
            </w:pPr>
            <w:r>
              <w:rPr>
                <w:rFonts w:hint="eastAsia"/>
                <w:sz w:val="22"/>
                <w:szCs w:val="22"/>
              </w:rPr>
              <w:t>非有常可能的</w:t>
            </w:r>
          </w:p>
          <w:p w14:paraId="6493C077" w14:textId="77777777" w:rsidR="003E2A92" w:rsidRDefault="003E2A92" w:rsidP="003A5DF1">
            <w:pPr>
              <w:jc w:val="center"/>
              <w:rPr>
                <w:sz w:val="22"/>
                <w:szCs w:val="22"/>
              </w:rPr>
            </w:pPr>
            <w:r>
              <w:rPr>
                <w:sz w:val="22"/>
                <w:szCs w:val="22"/>
              </w:rPr>
              <w:t>(L1)</w:t>
            </w:r>
          </w:p>
        </w:tc>
        <w:tc>
          <w:tcPr>
            <w:tcW w:w="1648" w:type="dxa"/>
            <w:vAlign w:val="center"/>
          </w:tcPr>
          <w:p w14:paraId="134B8780" w14:textId="77777777" w:rsidR="003E2A92" w:rsidRDefault="003E2A92" w:rsidP="003A5DF1">
            <w:pPr>
              <w:jc w:val="center"/>
              <w:rPr>
                <w:rFonts w:hint="eastAsia"/>
                <w:sz w:val="22"/>
                <w:szCs w:val="22"/>
              </w:rPr>
            </w:pPr>
            <w:r>
              <w:rPr>
                <w:rFonts w:hint="eastAsia"/>
                <w:sz w:val="22"/>
                <w:szCs w:val="22"/>
              </w:rPr>
              <w:t>有可能的</w:t>
            </w:r>
          </w:p>
          <w:p w14:paraId="5399ED0D" w14:textId="77777777" w:rsidR="003E2A92" w:rsidRDefault="003E2A92" w:rsidP="003A5DF1">
            <w:pPr>
              <w:jc w:val="center"/>
              <w:rPr>
                <w:sz w:val="22"/>
                <w:szCs w:val="22"/>
              </w:rPr>
            </w:pPr>
            <w:r>
              <w:rPr>
                <w:sz w:val="22"/>
                <w:szCs w:val="22"/>
              </w:rPr>
              <w:t>(L2)</w:t>
            </w:r>
          </w:p>
        </w:tc>
      </w:tr>
      <w:tr w:rsidR="003E2A92" w14:paraId="1D154739" w14:textId="77777777" w:rsidTr="003A5DF1">
        <w:tc>
          <w:tcPr>
            <w:tcW w:w="3348" w:type="dxa"/>
          </w:tcPr>
          <w:p w14:paraId="3C70990E" w14:textId="77777777" w:rsidR="003E2A92" w:rsidRDefault="003E2A92" w:rsidP="003A5DF1">
            <w:pPr>
              <w:pStyle w:val="22"/>
              <w:rPr>
                <w:b/>
                <w:bCs/>
                <w:sz w:val="22"/>
                <w:szCs w:val="22"/>
              </w:rPr>
            </w:pPr>
            <w:r>
              <w:rPr>
                <w:rFonts w:hint="eastAsia"/>
                <w:b/>
                <w:bCs/>
                <w:sz w:val="22"/>
                <w:szCs w:val="22"/>
              </w:rPr>
              <w:t>现有减轻事故的控制措施（如自动防火设施、气体监测仪等）</w:t>
            </w:r>
            <w:r>
              <w:rPr>
                <w:rFonts w:hint="eastAsia"/>
                <w:b/>
                <w:bCs/>
                <w:sz w:val="22"/>
                <w:szCs w:val="22"/>
              </w:rPr>
              <w:t xml:space="preserve"> </w:t>
            </w:r>
            <w:r>
              <w:rPr>
                <w:b/>
                <w:bCs/>
                <w:sz w:val="22"/>
                <w:szCs w:val="22"/>
              </w:rPr>
              <w:t>(C2)</w:t>
            </w:r>
          </w:p>
        </w:tc>
        <w:tc>
          <w:tcPr>
            <w:tcW w:w="2160" w:type="dxa"/>
            <w:vAlign w:val="center"/>
          </w:tcPr>
          <w:p w14:paraId="46AC7CB0" w14:textId="77777777" w:rsidR="003E2A92" w:rsidRDefault="003E2A92" w:rsidP="003A5DF1">
            <w:pPr>
              <w:jc w:val="center"/>
              <w:rPr>
                <w:rFonts w:hint="eastAsia"/>
                <w:sz w:val="22"/>
                <w:szCs w:val="22"/>
                <w:lang w:eastAsia="zh-CN"/>
              </w:rPr>
            </w:pPr>
            <w:r>
              <w:rPr>
                <w:rFonts w:hint="eastAsia"/>
                <w:sz w:val="22"/>
                <w:szCs w:val="22"/>
              </w:rPr>
              <w:t>非常有可能的</w:t>
            </w:r>
          </w:p>
          <w:p w14:paraId="6238342B" w14:textId="77777777" w:rsidR="003E2A92" w:rsidRDefault="003E2A92" w:rsidP="003A5DF1">
            <w:pPr>
              <w:jc w:val="center"/>
              <w:rPr>
                <w:sz w:val="22"/>
                <w:szCs w:val="22"/>
              </w:rPr>
            </w:pPr>
            <w:r>
              <w:rPr>
                <w:sz w:val="22"/>
                <w:szCs w:val="22"/>
              </w:rPr>
              <w:t>(L1)</w:t>
            </w:r>
          </w:p>
        </w:tc>
        <w:tc>
          <w:tcPr>
            <w:tcW w:w="1800" w:type="dxa"/>
            <w:vAlign w:val="center"/>
          </w:tcPr>
          <w:p w14:paraId="2136335C" w14:textId="77777777" w:rsidR="003E2A92" w:rsidRDefault="003E2A92" w:rsidP="003A5DF1">
            <w:pPr>
              <w:jc w:val="center"/>
              <w:rPr>
                <w:rFonts w:hint="eastAsia"/>
                <w:sz w:val="22"/>
                <w:szCs w:val="22"/>
                <w:lang w:eastAsia="zh-CN"/>
              </w:rPr>
            </w:pPr>
            <w:r>
              <w:rPr>
                <w:rFonts w:hint="eastAsia"/>
                <w:sz w:val="22"/>
                <w:szCs w:val="22"/>
              </w:rPr>
              <w:t>有可能的</w:t>
            </w:r>
          </w:p>
          <w:p w14:paraId="375D0CD1" w14:textId="77777777" w:rsidR="003E2A92" w:rsidRDefault="003E2A92" w:rsidP="003A5DF1">
            <w:pPr>
              <w:jc w:val="center"/>
              <w:rPr>
                <w:sz w:val="22"/>
                <w:szCs w:val="22"/>
              </w:rPr>
            </w:pPr>
            <w:r>
              <w:rPr>
                <w:sz w:val="22"/>
                <w:szCs w:val="22"/>
              </w:rPr>
              <w:t>(L2)</w:t>
            </w:r>
          </w:p>
        </w:tc>
        <w:tc>
          <w:tcPr>
            <w:tcW w:w="1648" w:type="dxa"/>
            <w:vAlign w:val="center"/>
          </w:tcPr>
          <w:p w14:paraId="07C170D7" w14:textId="77777777" w:rsidR="003E2A92" w:rsidRDefault="003E2A92" w:rsidP="003A5DF1">
            <w:pPr>
              <w:jc w:val="center"/>
              <w:rPr>
                <w:rFonts w:hint="eastAsia"/>
                <w:sz w:val="22"/>
                <w:szCs w:val="22"/>
                <w:lang w:eastAsia="zh-CN"/>
              </w:rPr>
            </w:pPr>
            <w:r>
              <w:rPr>
                <w:rFonts w:hint="eastAsia"/>
                <w:sz w:val="22"/>
                <w:szCs w:val="22"/>
              </w:rPr>
              <w:t>有可能的</w:t>
            </w:r>
          </w:p>
          <w:p w14:paraId="2312A373" w14:textId="77777777" w:rsidR="003E2A92" w:rsidRDefault="003E2A92" w:rsidP="003A5DF1">
            <w:pPr>
              <w:jc w:val="center"/>
              <w:rPr>
                <w:sz w:val="22"/>
                <w:szCs w:val="22"/>
              </w:rPr>
            </w:pPr>
            <w:r>
              <w:rPr>
                <w:sz w:val="22"/>
                <w:szCs w:val="22"/>
              </w:rPr>
              <w:t>(L2)</w:t>
            </w:r>
          </w:p>
        </w:tc>
      </w:tr>
      <w:tr w:rsidR="003E2A92" w14:paraId="1BE2A25A" w14:textId="77777777" w:rsidTr="003A5DF1">
        <w:tc>
          <w:tcPr>
            <w:tcW w:w="3348" w:type="dxa"/>
            <w:tcBorders>
              <w:bottom w:val="single" w:sz="6" w:space="0" w:color="000000"/>
            </w:tcBorders>
          </w:tcPr>
          <w:p w14:paraId="545A2461" w14:textId="77777777" w:rsidR="003E2A92" w:rsidRDefault="003E2A92" w:rsidP="003A5DF1">
            <w:pPr>
              <w:pStyle w:val="22"/>
              <w:rPr>
                <w:b/>
                <w:bCs/>
                <w:sz w:val="22"/>
                <w:szCs w:val="22"/>
              </w:rPr>
            </w:pPr>
            <w:r>
              <w:rPr>
                <w:rFonts w:hint="eastAsia"/>
                <w:b/>
                <w:bCs/>
                <w:sz w:val="22"/>
                <w:szCs w:val="22"/>
              </w:rPr>
              <w:t>现有预防控制措施，但必须维修和监测（安全防护罩，防静电装置、防泄露装置）</w:t>
            </w:r>
            <w:r>
              <w:rPr>
                <w:rFonts w:hint="eastAsia"/>
                <w:b/>
                <w:bCs/>
                <w:sz w:val="22"/>
                <w:szCs w:val="22"/>
              </w:rPr>
              <w:t xml:space="preserve">               </w:t>
            </w:r>
            <w:r>
              <w:rPr>
                <w:b/>
                <w:bCs/>
                <w:sz w:val="22"/>
                <w:szCs w:val="22"/>
              </w:rPr>
              <w:t>(C3)</w:t>
            </w:r>
          </w:p>
        </w:tc>
        <w:tc>
          <w:tcPr>
            <w:tcW w:w="2160" w:type="dxa"/>
            <w:tcBorders>
              <w:bottom w:val="single" w:sz="6" w:space="0" w:color="000000"/>
            </w:tcBorders>
            <w:vAlign w:val="center"/>
          </w:tcPr>
          <w:p w14:paraId="213292CE" w14:textId="77777777" w:rsidR="003E2A92" w:rsidRDefault="003E2A92" w:rsidP="003A5DF1">
            <w:pPr>
              <w:jc w:val="center"/>
              <w:rPr>
                <w:rFonts w:hint="eastAsia"/>
                <w:sz w:val="22"/>
                <w:szCs w:val="22"/>
                <w:lang w:eastAsia="zh-CN"/>
              </w:rPr>
            </w:pPr>
            <w:r>
              <w:rPr>
                <w:rFonts w:hint="eastAsia"/>
                <w:sz w:val="22"/>
                <w:szCs w:val="22"/>
              </w:rPr>
              <w:t>有可能的</w:t>
            </w:r>
          </w:p>
          <w:p w14:paraId="2C369C17" w14:textId="77777777" w:rsidR="003E2A92" w:rsidRDefault="003E2A92" w:rsidP="003A5DF1">
            <w:pPr>
              <w:jc w:val="center"/>
              <w:rPr>
                <w:sz w:val="22"/>
                <w:szCs w:val="22"/>
              </w:rPr>
            </w:pPr>
            <w:r>
              <w:rPr>
                <w:sz w:val="22"/>
                <w:szCs w:val="22"/>
              </w:rPr>
              <w:t>(L2)</w:t>
            </w:r>
          </w:p>
        </w:tc>
        <w:tc>
          <w:tcPr>
            <w:tcW w:w="1800" w:type="dxa"/>
            <w:tcBorders>
              <w:bottom w:val="single" w:sz="6" w:space="0" w:color="000000"/>
            </w:tcBorders>
            <w:vAlign w:val="center"/>
          </w:tcPr>
          <w:p w14:paraId="460EDB1F" w14:textId="77777777" w:rsidR="003E2A92" w:rsidRDefault="003E2A92" w:rsidP="003A5DF1">
            <w:pPr>
              <w:jc w:val="center"/>
              <w:rPr>
                <w:rFonts w:hint="eastAsia"/>
                <w:sz w:val="22"/>
                <w:szCs w:val="22"/>
                <w:lang w:eastAsia="zh-CN"/>
              </w:rPr>
            </w:pPr>
            <w:r>
              <w:rPr>
                <w:rFonts w:hint="eastAsia"/>
                <w:sz w:val="22"/>
                <w:szCs w:val="22"/>
              </w:rPr>
              <w:t>有可能的</w:t>
            </w:r>
          </w:p>
          <w:p w14:paraId="42F91A04" w14:textId="77777777" w:rsidR="003E2A92" w:rsidRDefault="003E2A92" w:rsidP="003A5DF1">
            <w:pPr>
              <w:jc w:val="center"/>
              <w:rPr>
                <w:sz w:val="22"/>
                <w:szCs w:val="22"/>
              </w:rPr>
            </w:pPr>
            <w:r>
              <w:rPr>
                <w:sz w:val="22"/>
                <w:szCs w:val="22"/>
              </w:rPr>
              <w:t>(L2)</w:t>
            </w:r>
          </w:p>
        </w:tc>
        <w:tc>
          <w:tcPr>
            <w:tcW w:w="1648" w:type="dxa"/>
            <w:tcBorders>
              <w:bottom w:val="single" w:sz="6" w:space="0" w:color="000000"/>
            </w:tcBorders>
            <w:vAlign w:val="center"/>
          </w:tcPr>
          <w:p w14:paraId="6967D88D" w14:textId="77777777" w:rsidR="003E2A92" w:rsidRDefault="003E2A92" w:rsidP="003A5DF1">
            <w:pPr>
              <w:jc w:val="center"/>
              <w:rPr>
                <w:rFonts w:hint="eastAsia"/>
                <w:sz w:val="22"/>
                <w:szCs w:val="22"/>
                <w:lang w:eastAsia="zh-CN"/>
              </w:rPr>
            </w:pPr>
            <w:r>
              <w:rPr>
                <w:rFonts w:hint="eastAsia"/>
                <w:sz w:val="22"/>
                <w:szCs w:val="22"/>
              </w:rPr>
              <w:t>不大可能的</w:t>
            </w:r>
          </w:p>
          <w:p w14:paraId="4FEB95E7" w14:textId="77777777" w:rsidR="003E2A92" w:rsidRDefault="003E2A92" w:rsidP="003A5DF1">
            <w:pPr>
              <w:jc w:val="center"/>
              <w:rPr>
                <w:sz w:val="22"/>
                <w:szCs w:val="22"/>
              </w:rPr>
            </w:pPr>
            <w:r>
              <w:rPr>
                <w:sz w:val="22"/>
                <w:szCs w:val="22"/>
              </w:rPr>
              <w:t>(L3)</w:t>
            </w:r>
          </w:p>
        </w:tc>
      </w:tr>
    </w:tbl>
    <w:p w14:paraId="607B0B98" w14:textId="77777777" w:rsidR="003E2A92" w:rsidRDefault="003E2A92" w:rsidP="003E2A92">
      <w:pPr>
        <w:rPr>
          <w:rFonts w:hint="eastAsia"/>
          <w:b/>
          <w:sz w:val="22"/>
          <w:u w:val="single"/>
          <w:lang w:eastAsia="zh-CN"/>
        </w:rPr>
      </w:pPr>
    </w:p>
    <w:p w14:paraId="6B78A932" w14:textId="77777777" w:rsidR="003E2A92" w:rsidRPr="00C21592" w:rsidRDefault="00C21592" w:rsidP="003E2A92">
      <w:pPr>
        <w:rPr>
          <w:rFonts w:hint="eastAsia"/>
          <w:b/>
          <w:sz w:val="22"/>
          <w:lang w:eastAsia="zh-CN"/>
        </w:rPr>
      </w:pPr>
      <w:r>
        <w:rPr>
          <w:rFonts w:hint="eastAsia"/>
          <w:b/>
          <w:sz w:val="22"/>
          <w:lang w:eastAsia="zh-CN"/>
        </w:rPr>
        <w:t>C</w:t>
      </w:r>
      <w:r>
        <w:rPr>
          <w:b/>
          <w:sz w:val="22"/>
          <w:lang w:eastAsia="zh-CN"/>
        </w:rPr>
        <w:t>.</w:t>
      </w:r>
      <w:r w:rsidR="003E2A92">
        <w:rPr>
          <w:rFonts w:hint="eastAsia"/>
          <w:b/>
          <w:sz w:val="22"/>
          <w:lang w:eastAsia="zh-CN"/>
        </w:rPr>
        <w:t>风险水平的指导</w:t>
      </w:r>
    </w:p>
    <w:tbl>
      <w:tblPr>
        <w:tblW w:w="0" w:type="auto"/>
        <w:tblInd w:w="0" w:type="dxa"/>
        <w:tblBorders>
          <w:top w:val="single" w:sz="6" w:space="0" w:color="000000"/>
          <w:left w:val="single" w:sz="6" w:space="0" w:color="000000"/>
          <w:bottom w:val="single" w:sz="6" w:space="0" w:color="000000"/>
          <w:right w:val="single" w:sz="6" w:space="0" w:color="000000"/>
          <w:insideV w:val="single" w:sz="6" w:space="0" w:color="000000"/>
        </w:tblBorders>
        <w:tblLayout w:type="fixed"/>
        <w:tblLook w:val="0000" w:firstRow="0" w:lastRow="0" w:firstColumn="0" w:lastColumn="0" w:noHBand="0" w:noVBand="0"/>
      </w:tblPr>
      <w:tblGrid>
        <w:gridCol w:w="2239"/>
        <w:gridCol w:w="2239"/>
        <w:gridCol w:w="2239"/>
        <w:gridCol w:w="2239"/>
      </w:tblGrid>
      <w:tr w:rsidR="003E2A92" w14:paraId="47BD1F90" w14:textId="77777777" w:rsidTr="003A5DF1">
        <w:trPr>
          <w:trHeight w:val="680"/>
        </w:trPr>
        <w:tc>
          <w:tcPr>
            <w:tcW w:w="2239" w:type="dxa"/>
            <w:tcBorders>
              <w:top w:val="single" w:sz="6" w:space="0" w:color="000000"/>
              <w:bottom w:val="single" w:sz="6" w:space="0" w:color="000000"/>
              <w:tl2br w:val="single" w:sz="6" w:space="0" w:color="auto"/>
            </w:tcBorders>
            <w:vAlign w:val="center"/>
          </w:tcPr>
          <w:p w14:paraId="0EFFE159" w14:textId="77777777" w:rsidR="003E2A92" w:rsidRDefault="003E2A92" w:rsidP="003A5DF1">
            <w:pPr>
              <w:jc w:val="center"/>
              <w:rPr>
                <w:rFonts w:hint="eastAsia"/>
                <w:b/>
                <w:bCs/>
                <w:i/>
                <w:iCs/>
                <w:sz w:val="22"/>
                <w:lang w:eastAsia="zh-CN"/>
              </w:rPr>
            </w:pPr>
            <w:r>
              <w:rPr>
                <w:rFonts w:hint="eastAsia"/>
                <w:b/>
                <w:bCs/>
                <w:i/>
                <w:iCs/>
                <w:sz w:val="22"/>
                <w:lang w:eastAsia="zh-CN"/>
              </w:rPr>
              <w:t xml:space="preserve">           </w:t>
            </w:r>
            <w:r>
              <w:rPr>
                <w:rFonts w:hint="eastAsia"/>
                <w:b/>
                <w:bCs/>
                <w:i/>
                <w:iCs/>
                <w:sz w:val="22"/>
                <w:lang w:eastAsia="zh-CN"/>
              </w:rPr>
              <w:t>严重性</w:t>
            </w:r>
          </w:p>
          <w:p w14:paraId="0974C251" w14:textId="77777777" w:rsidR="003E2A92" w:rsidRDefault="003E2A92" w:rsidP="003A5DF1">
            <w:pPr>
              <w:rPr>
                <w:rFonts w:hint="eastAsia"/>
                <w:b/>
                <w:bCs/>
                <w:i/>
                <w:iCs/>
                <w:sz w:val="22"/>
              </w:rPr>
            </w:pPr>
            <w:r>
              <w:rPr>
                <w:rFonts w:hint="eastAsia"/>
                <w:b/>
                <w:bCs/>
                <w:i/>
                <w:iCs/>
                <w:sz w:val="22"/>
              </w:rPr>
              <w:t>可能性</w:t>
            </w:r>
          </w:p>
        </w:tc>
        <w:tc>
          <w:tcPr>
            <w:tcW w:w="2239" w:type="dxa"/>
            <w:tcBorders>
              <w:top w:val="single" w:sz="6" w:space="0" w:color="000000"/>
              <w:bottom w:val="single" w:sz="6" w:space="0" w:color="000000"/>
            </w:tcBorders>
            <w:vAlign w:val="center"/>
          </w:tcPr>
          <w:p w14:paraId="5F4F4CA1" w14:textId="77777777" w:rsidR="003E2A92" w:rsidRDefault="003E2A92" w:rsidP="003A5DF1">
            <w:pPr>
              <w:jc w:val="center"/>
              <w:rPr>
                <w:rFonts w:hint="eastAsia"/>
                <w:b/>
                <w:bCs/>
                <w:i/>
                <w:iCs/>
                <w:sz w:val="22"/>
              </w:rPr>
            </w:pPr>
            <w:r>
              <w:rPr>
                <w:rFonts w:hint="eastAsia"/>
                <w:b/>
                <w:bCs/>
                <w:i/>
                <w:iCs/>
                <w:sz w:val="22"/>
              </w:rPr>
              <w:t>极度有害</w:t>
            </w:r>
          </w:p>
          <w:p w14:paraId="003BA6F7" w14:textId="77777777" w:rsidR="003E2A92" w:rsidRDefault="003E2A92" w:rsidP="003A5DF1">
            <w:pPr>
              <w:jc w:val="center"/>
              <w:rPr>
                <w:b/>
                <w:bCs/>
                <w:i/>
                <w:iCs/>
                <w:sz w:val="22"/>
              </w:rPr>
            </w:pPr>
            <w:r>
              <w:rPr>
                <w:b/>
                <w:bCs/>
                <w:i/>
                <w:iCs/>
                <w:sz w:val="22"/>
              </w:rPr>
              <w:t>(S1)</w:t>
            </w:r>
          </w:p>
        </w:tc>
        <w:tc>
          <w:tcPr>
            <w:tcW w:w="2239" w:type="dxa"/>
            <w:tcBorders>
              <w:top w:val="single" w:sz="6" w:space="0" w:color="000000"/>
              <w:bottom w:val="single" w:sz="6" w:space="0" w:color="000000"/>
            </w:tcBorders>
            <w:vAlign w:val="center"/>
          </w:tcPr>
          <w:p w14:paraId="0B81097B" w14:textId="77777777" w:rsidR="003E2A92" w:rsidRDefault="003E2A92" w:rsidP="003A5DF1">
            <w:pPr>
              <w:jc w:val="center"/>
              <w:rPr>
                <w:rFonts w:hint="eastAsia"/>
                <w:b/>
                <w:bCs/>
                <w:i/>
                <w:iCs/>
                <w:sz w:val="22"/>
                <w:lang w:eastAsia="zh-CN"/>
              </w:rPr>
            </w:pPr>
            <w:r>
              <w:rPr>
                <w:rFonts w:hint="eastAsia"/>
                <w:b/>
                <w:bCs/>
                <w:i/>
                <w:iCs/>
                <w:sz w:val="22"/>
              </w:rPr>
              <w:t>有害</w:t>
            </w:r>
          </w:p>
          <w:p w14:paraId="70556C8E" w14:textId="77777777" w:rsidR="003E2A92" w:rsidRDefault="003E2A92" w:rsidP="003A5DF1">
            <w:pPr>
              <w:jc w:val="center"/>
              <w:rPr>
                <w:b/>
                <w:bCs/>
                <w:i/>
                <w:iCs/>
                <w:sz w:val="22"/>
              </w:rPr>
            </w:pPr>
            <w:r>
              <w:rPr>
                <w:b/>
                <w:bCs/>
                <w:i/>
                <w:iCs/>
                <w:sz w:val="22"/>
              </w:rPr>
              <w:t>(S2)</w:t>
            </w:r>
          </w:p>
        </w:tc>
        <w:tc>
          <w:tcPr>
            <w:tcW w:w="2239" w:type="dxa"/>
            <w:tcBorders>
              <w:top w:val="single" w:sz="6" w:space="0" w:color="000000"/>
              <w:bottom w:val="single" w:sz="6" w:space="0" w:color="000000"/>
            </w:tcBorders>
            <w:vAlign w:val="center"/>
          </w:tcPr>
          <w:p w14:paraId="183266A2" w14:textId="77777777" w:rsidR="003E2A92" w:rsidRDefault="003E2A92" w:rsidP="003A5DF1">
            <w:pPr>
              <w:jc w:val="center"/>
              <w:rPr>
                <w:rFonts w:hint="eastAsia"/>
                <w:b/>
                <w:bCs/>
                <w:i/>
                <w:iCs/>
                <w:sz w:val="22"/>
                <w:lang w:eastAsia="zh-CN"/>
              </w:rPr>
            </w:pPr>
            <w:r>
              <w:rPr>
                <w:rFonts w:hint="eastAsia"/>
                <w:b/>
                <w:bCs/>
                <w:i/>
                <w:iCs/>
                <w:sz w:val="22"/>
                <w:lang w:eastAsia="zh-CN"/>
              </w:rPr>
              <w:t>轻微有害</w:t>
            </w:r>
          </w:p>
          <w:p w14:paraId="60982480" w14:textId="77777777" w:rsidR="003E2A92" w:rsidRDefault="003E2A92" w:rsidP="003A5DF1">
            <w:pPr>
              <w:jc w:val="center"/>
              <w:rPr>
                <w:b/>
                <w:bCs/>
                <w:i/>
                <w:iCs/>
                <w:sz w:val="22"/>
              </w:rPr>
            </w:pPr>
            <w:r>
              <w:rPr>
                <w:b/>
                <w:bCs/>
                <w:i/>
                <w:iCs/>
                <w:sz w:val="22"/>
              </w:rPr>
              <w:t>(S3)</w:t>
            </w:r>
          </w:p>
        </w:tc>
      </w:tr>
      <w:tr w:rsidR="003E2A92" w14:paraId="6972DA56" w14:textId="77777777" w:rsidTr="003A5DF1">
        <w:tc>
          <w:tcPr>
            <w:tcW w:w="2239" w:type="dxa"/>
          </w:tcPr>
          <w:p w14:paraId="3D70A1B7" w14:textId="77777777" w:rsidR="003E2A92" w:rsidRDefault="003E2A92" w:rsidP="003A5DF1">
            <w:pPr>
              <w:jc w:val="center"/>
              <w:rPr>
                <w:rFonts w:hint="eastAsia"/>
                <w:b/>
                <w:bCs/>
                <w:sz w:val="22"/>
              </w:rPr>
            </w:pPr>
            <w:r>
              <w:rPr>
                <w:rFonts w:hint="eastAsia"/>
                <w:b/>
                <w:bCs/>
                <w:sz w:val="22"/>
              </w:rPr>
              <w:t>非常有可能的</w:t>
            </w:r>
          </w:p>
          <w:p w14:paraId="24F8D17C" w14:textId="77777777" w:rsidR="003E2A92" w:rsidRDefault="003E2A92" w:rsidP="003A5DF1">
            <w:pPr>
              <w:jc w:val="center"/>
              <w:rPr>
                <w:b/>
                <w:bCs/>
                <w:sz w:val="22"/>
              </w:rPr>
            </w:pPr>
            <w:r>
              <w:rPr>
                <w:b/>
                <w:bCs/>
                <w:sz w:val="22"/>
              </w:rPr>
              <w:t>(L1)</w:t>
            </w:r>
          </w:p>
        </w:tc>
        <w:tc>
          <w:tcPr>
            <w:tcW w:w="2239" w:type="dxa"/>
          </w:tcPr>
          <w:p w14:paraId="78893A04" w14:textId="77777777" w:rsidR="003E2A92" w:rsidRDefault="003E2A92" w:rsidP="003A5DF1">
            <w:pPr>
              <w:jc w:val="center"/>
              <w:rPr>
                <w:rFonts w:hint="eastAsia"/>
                <w:sz w:val="22"/>
              </w:rPr>
            </w:pPr>
            <w:r>
              <w:rPr>
                <w:rFonts w:hint="eastAsia"/>
                <w:sz w:val="22"/>
              </w:rPr>
              <w:t>无法容忍的风险</w:t>
            </w:r>
          </w:p>
          <w:p w14:paraId="43839F98" w14:textId="77777777" w:rsidR="003E2A92" w:rsidRDefault="003E2A92" w:rsidP="003A5DF1">
            <w:pPr>
              <w:jc w:val="center"/>
              <w:rPr>
                <w:sz w:val="22"/>
              </w:rPr>
            </w:pPr>
            <w:r>
              <w:rPr>
                <w:sz w:val="22"/>
              </w:rPr>
              <w:t>(P1)</w:t>
            </w:r>
          </w:p>
        </w:tc>
        <w:tc>
          <w:tcPr>
            <w:tcW w:w="2239" w:type="dxa"/>
          </w:tcPr>
          <w:p w14:paraId="2B8E52AD" w14:textId="77777777" w:rsidR="003E2A92" w:rsidRDefault="003E2A92" w:rsidP="003A5DF1">
            <w:pPr>
              <w:jc w:val="center"/>
              <w:rPr>
                <w:rFonts w:hint="eastAsia"/>
                <w:sz w:val="22"/>
              </w:rPr>
            </w:pPr>
            <w:r>
              <w:rPr>
                <w:rFonts w:hint="eastAsia"/>
                <w:sz w:val="22"/>
              </w:rPr>
              <w:t>重大的风险</w:t>
            </w:r>
          </w:p>
          <w:p w14:paraId="0E068321" w14:textId="77777777" w:rsidR="003E2A92" w:rsidRDefault="003E2A92" w:rsidP="003A5DF1">
            <w:pPr>
              <w:jc w:val="center"/>
              <w:rPr>
                <w:sz w:val="22"/>
              </w:rPr>
            </w:pPr>
            <w:r>
              <w:rPr>
                <w:sz w:val="22"/>
              </w:rPr>
              <w:t>(P2)</w:t>
            </w:r>
          </w:p>
        </w:tc>
        <w:tc>
          <w:tcPr>
            <w:tcW w:w="2239" w:type="dxa"/>
          </w:tcPr>
          <w:p w14:paraId="2AE13905" w14:textId="77777777" w:rsidR="003E2A92" w:rsidRDefault="003E2A92" w:rsidP="003A5DF1">
            <w:pPr>
              <w:jc w:val="center"/>
              <w:rPr>
                <w:rFonts w:hint="eastAsia"/>
                <w:sz w:val="22"/>
              </w:rPr>
            </w:pPr>
            <w:r>
              <w:rPr>
                <w:rFonts w:hint="eastAsia"/>
                <w:sz w:val="22"/>
              </w:rPr>
              <w:t>适度的风险</w:t>
            </w:r>
          </w:p>
          <w:p w14:paraId="1D5538DB" w14:textId="77777777" w:rsidR="003E2A92" w:rsidRDefault="003E2A92" w:rsidP="003A5DF1">
            <w:pPr>
              <w:jc w:val="center"/>
              <w:rPr>
                <w:sz w:val="22"/>
              </w:rPr>
            </w:pPr>
            <w:r>
              <w:rPr>
                <w:sz w:val="22"/>
              </w:rPr>
              <w:t>(P3)</w:t>
            </w:r>
          </w:p>
        </w:tc>
      </w:tr>
      <w:tr w:rsidR="003E2A92" w14:paraId="0F3B7FCD" w14:textId="77777777" w:rsidTr="003A5DF1">
        <w:tc>
          <w:tcPr>
            <w:tcW w:w="2239" w:type="dxa"/>
          </w:tcPr>
          <w:p w14:paraId="762EF898" w14:textId="77777777" w:rsidR="003E2A92" w:rsidRDefault="003E2A92" w:rsidP="003A5DF1">
            <w:pPr>
              <w:jc w:val="center"/>
              <w:rPr>
                <w:rFonts w:hint="eastAsia"/>
                <w:b/>
                <w:bCs/>
                <w:sz w:val="22"/>
              </w:rPr>
            </w:pPr>
            <w:r>
              <w:rPr>
                <w:rFonts w:hint="eastAsia"/>
                <w:b/>
                <w:bCs/>
                <w:sz w:val="22"/>
              </w:rPr>
              <w:t>有可能的</w:t>
            </w:r>
          </w:p>
          <w:p w14:paraId="0303D9E1" w14:textId="77777777" w:rsidR="003E2A92" w:rsidRDefault="003E2A92" w:rsidP="003A5DF1">
            <w:pPr>
              <w:jc w:val="center"/>
              <w:rPr>
                <w:b/>
                <w:bCs/>
                <w:sz w:val="22"/>
              </w:rPr>
            </w:pPr>
            <w:r>
              <w:rPr>
                <w:b/>
                <w:bCs/>
                <w:sz w:val="22"/>
              </w:rPr>
              <w:t>(L2)</w:t>
            </w:r>
          </w:p>
        </w:tc>
        <w:tc>
          <w:tcPr>
            <w:tcW w:w="2239" w:type="dxa"/>
          </w:tcPr>
          <w:p w14:paraId="45CA4D8D" w14:textId="77777777" w:rsidR="003E2A92" w:rsidRDefault="003E2A92" w:rsidP="003A5DF1">
            <w:pPr>
              <w:jc w:val="center"/>
              <w:rPr>
                <w:rFonts w:hint="eastAsia"/>
                <w:sz w:val="22"/>
              </w:rPr>
            </w:pPr>
            <w:r>
              <w:rPr>
                <w:rFonts w:hint="eastAsia"/>
                <w:sz w:val="22"/>
              </w:rPr>
              <w:t>重大的风险</w:t>
            </w:r>
          </w:p>
          <w:p w14:paraId="7D0DF8A2" w14:textId="77777777" w:rsidR="003E2A92" w:rsidRDefault="003E2A92" w:rsidP="003A5DF1">
            <w:pPr>
              <w:jc w:val="center"/>
              <w:rPr>
                <w:sz w:val="22"/>
              </w:rPr>
            </w:pPr>
            <w:r>
              <w:rPr>
                <w:sz w:val="22"/>
              </w:rPr>
              <w:t>(P2)</w:t>
            </w:r>
          </w:p>
        </w:tc>
        <w:tc>
          <w:tcPr>
            <w:tcW w:w="2239" w:type="dxa"/>
          </w:tcPr>
          <w:p w14:paraId="1C084A9A" w14:textId="77777777" w:rsidR="003E2A92" w:rsidRDefault="003E2A92" w:rsidP="003A5DF1">
            <w:pPr>
              <w:jc w:val="center"/>
              <w:rPr>
                <w:rFonts w:hint="eastAsia"/>
                <w:sz w:val="22"/>
                <w:lang w:eastAsia="zh-CN"/>
              </w:rPr>
            </w:pPr>
            <w:r>
              <w:rPr>
                <w:rFonts w:hint="eastAsia"/>
                <w:sz w:val="22"/>
                <w:lang w:eastAsia="zh-CN"/>
              </w:rPr>
              <w:t>适度的风险</w:t>
            </w:r>
          </w:p>
          <w:p w14:paraId="0522B138" w14:textId="77777777" w:rsidR="003E2A92" w:rsidRDefault="003E2A92" w:rsidP="003A5DF1">
            <w:pPr>
              <w:jc w:val="center"/>
              <w:rPr>
                <w:sz w:val="22"/>
                <w:lang w:eastAsia="zh-CN"/>
              </w:rPr>
            </w:pPr>
            <w:r>
              <w:rPr>
                <w:sz w:val="22"/>
                <w:lang w:eastAsia="zh-CN"/>
              </w:rPr>
              <w:t>(P3)</w:t>
            </w:r>
          </w:p>
        </w:tc>
        <w:tc>
          <w:tcPr>
            <w:tcW w:w="2239" w:type="dxa"/>
          </w:tcPr>
          <w:p w14:paraId="1EF55875" w14:textId="77777777" w:rsidR="003E2A92" w:rsidRDefault="003E2A92" w:rsidP="003A5DF1">
            <w:pPr>
              <w:jc w:val="center"/>
              <w:rPr>
                <w:rFonts w:hint="eastAsia"/>
                <w:sz w:val="22"/>
                <w:lang w:eastAsia="zh-CN"/>
              </w:rPr>
            </w:pPr>
            <w:r>
              <w:rPr>
                <w:rFonts w:hint="eastAsia"/>
                <w:sz w:val="22"/>
                <w:lang w:eastAsia="zh-CN"/>
              </w:rPr>
              <w:t>可容忍的风险</w:t>
            </w:r>
          </w:p>
          <w:p w14:paraId="454F534D" w14:textId="77777777" w:rsidR="003E2A92" w:rsidRDefault="003E2A92" w:rsidP="003A5DF1">
            <w:pPr>
              <w:jc w:val="center"/>
              <w:rPr>
                <w:sz w:val="22"/>
              </w:rPr>
            </w:pPr>
            <w:r>
              <w:rPr>
                <w:sz w:val="22"/>
              </w:rPr>
              <w:t>(P4)</w:t>
            </w:r>
          </w:p>
        </w:tc>
      </w:tr>
      <w:tr w:rsidR="003E2A92" w14:paraId="4B0DB19A" w14:textId="77777777" w:rsidTr="003A5DF1">
        <w:tc>
          <w:tcPr>
            <w:tcW w:w="2239" w:type="dxa"/>
            <w:tcBorders>
              <w:bottom w:val="single" w:sz="6" w:space="0" w:color="000000"/>
            </w:tcBorders>
          </w:tcPr>
          <w:p w14:paraId="78A2923E" w14:textId="77777777" w:rsidR="003E2A92" w:rsidRDefault="003E2A92" w:rsidP="003A5DF1">
            <w:pPr>
              <w:jc w:val="center"/>
              <w:rPr>
                <w:rFonts w:hint="eastAsia"/>
                <w:b/>
                <w:bCs/>
                <w:sz w:val="22"/>
              </w:rPr>
            </w:pPr>
            <w:r>
              <w:rPr>
                <w:rFonts w:hint="eastAsia"/>
                <w:b/>
                <w:bCs/>
                <w:sz w:val="22"/>
              </w:rPr>
              <w:t>不大有可能的</w:t>
            </w:r>
          </w:p>
          <w:p w14:paraId="0FD14C43" w14:textId="77777777" w:rsidR="003E2A92" w:rsidRDefault="003E2A92" w:rsidP="003A5DF1">
            <w:pPr>
              <w:jc w:val="center"/>
              <w:rPr>
                <w:b/>
                <w:bCs/>
                <w:sz w:val="22"/>
              </w:rPr>
            </w:pPr>
            <w:r>
              <w:rPr>
                <w:b/>
                <w:bCs/>
                <w:sz w:val="22"/>
              </w:rPr>
              <w:t>(L3)</w:t>
            </w:r>
          </w:p>
        </w:tc>
        <w:tc>
          <w:tcPr>
            <w:tcW w:w="2239" w:type="dxa"/>
            <w:tcBorders>
              <w:bottom w:val="single" w:sz="6" w:space="0" w:color="000000"/>
            </w:tcBorders>
          </w:tcPr>
          <w:p w14:paraId="6B676401" w14:textId="77777777" w:rsidR="003E2A92" w:rsidRDefault="003E2A92" w:rsidP="003A5DF1">
            <w:pPr>
              <w:jc w:val="center"/>
              <w:rPr>
                <w:rFonts w:hint="eastAsia"/>
                <w:sz w:val="22"/>
              </w:rPr>
            </w:pPr>
            <w:r>
              <w:rPr>
                <w:rFonts w:hint="eastAsia"/>
                <w:sz w:val="22"/>
              </w:rPr>
              <w:t>适度的风险</w:t>
            </w:r>
          </w:p>
          <w:p w14:paraId="78746702" w14:textId="77777777" w:rsidR="003E2A92" w:rsidRDefault="003E2A92" w:rsidP="003A5DF1">
            <w:pPr>
              <w:jc w:val="center"/>
              <w:rPr>
                <w:sz w:val="22"/>
              </w:rPr>
            </w:pPr>
            <w:r>
              <w:rPr>
                <w:sz w:val="22"/>
              </w:rPr>
              <w:t>(P3)</w:t>
            </w:r>
          </w:p>
        </w:tc>
        <w:tc>
          <w:tcPr>
            <w:tcW w:w="2239" w:type="dxa"/>
            <w:tcBorders>
              <w:bottom w:val="single" w:sz="6" w:space="0" w:color="000000"/>
            </w:tcBorders>
          </w:tcPr>
          <w:p w14:paraId="24A0A041" w14:textId="77777777" w:rsidR="003E2A92" w:rsidRDefault="003E2A92" w:rsidP="003A5DF1">
            <w:pPr>
              <w:jc w:val="center"/>
              <w:rPr>
                <w:rFonts w:hint="eastAsia"/>
                <w:sz w:val="22"/>
              </w:rPr>
            </w:pPr>
            <w:r>
              <w:rPr>
                <w:rFonts w:hint="eastAsia"/>
                <w:sz w:val="22"/>
              </w:rPr>
              <w:t>可容忍的风险</w:t>
            </w:r>
          </w:p>
          <w:p w14:paraId="4130A013" w14:textId="77777777" w:rsidR="003E2A92" w:rsidRDefault="003E2A92" w:rsidP="003A5DF1">
            <w:pPr>
              <w:jc w:val="center"/>
              <w:rPr>
                <w:sz w:val="22"/>
              </w:rPr>
            </w:pPr>
            <w:r>
              <w:rPr>
                <w:sz w:val="22"/>
              </w:rPr>
              <w:t>(P4)</w:t>
            </w:r>
          </w:p>
        </w:tc>
        <w:tc>
          <w:tcPr>
            <w:tcW w:w="2239" w:type="dxa"/>
            <w:tcBorders>
              <w:bottom w:val="single" w:sz="6" w:space="0" w:color="000000"/>
            </w:tcBorders>
          </w:tcPr>
          <w:p w14:paraId="0179D72B" w14:textId="77777777" w:rsidR="003E2A92" w:rsidRDefault="003E2A92" w:rsidP="003A5DF1">
            <w:pPr>
              <w:jc w:val="center"/>
              <w:rPr>
                <w:rFonts w:hint="eastAsia"/>
                <w:sz w:val="22"/>
                <w:lang w:eastAsia="zh-CN"/>
              </w:rPr>
            </w:pPr>
            <w:r>
              <w:rPr>
                <w:rFonts w:hint="eastAsia"/>
                <w:sz w:val="22"/>
                <w:lang w:eastAsia="zh-CN"/>
              </w:rPr>
              <w:t>轻微的风险</w:t>
            </w:r>
          </w:p>
          <w:p w14:paraId="3A402D11" w14:textId="77777777" w:rsidR="003E2A92" w:rsidRDefault="003E2A92" w:rsidP="003A5DF1">
            <w:pPr>
              <w:jc w:val="center"/>
              <w:rPr>
                <w:sz w:val="22"/>
                <w:lang w:eastAsia="zh-CN"/>
              </w:rPr>
            </w:pPr>
            <w:r>
              <w:rPr>
                <w:sz w:val="22"/>
                <w:lang w:eastAsia="zh-CN"/>
              </w:rPr>
              <w:t>(P5)</w:t>
            </w:r>
          </w:p>
        </w:tc>
      </w:tr>
    </w:tbl>
    <w:p w14:paraId="676350BC" w14:textId="77777777" w:rsidR="003E2A92" w:rsidRDefault="003E2A92" w:rsidP="003E2A92">
      <w:pPr>
        <w:jc w:val="both"/>
        <w:rPr>
          <w:rFonts w:hint="eastAsia"/>
          <w:sz w:val="22"/>
          <w:lang w:eastAsia="zh-CN"/>
        </w:rPr>
      </w:pPr>
      <w:r>
        <w:rPr>
          <w:rFonts w:hint="eastAsia"/>
          <w:sz w:val="22"/>
          <w:lang w:eastAsia="zh-CN"/>
        </w:rPr>
        <w:t>可容忍的含义是风险已经减到能够实现的最低水平。</w:t>
      </w:r>
    </w:p>
    <w:p w14:paraId="681D3CCC" w14:textId="77777777" w:rsidR="003E2A92" w:rsidRDefault="003E2A92" w:rsidP="003E2A92">
      <w:pPr>
        <w:jc w:val="both"/>
        <w:rPr>
          <w:rFonts w:hint="eastAsia"/>
          <w:sz w:val="22"/>
          <w:lang w:eastAsia="zh-CN"/>
        </w:rPr>
      </w:pPr>
    </w:p>
    <w:p w14:paraId="44B24BA8" w14:textId="77777777" w:rsidR="003E2A92" w:rsidRPr="00C21592" w:rsidRDefault="00C21592" w:rsidP="00C21592">
      <w:pPr>
        <w:rPr>
          <w:rFonts w:hint="eastAsia"/>
          <w:b/>
          <w:sz w:val="22"/>
          <w:lang w:eastAsia="zh-CN"/>
        </w:rPr>
      </w:pPr>
      <w:r>
        <w:rPr>
          <w:rFonts w:hint="eastAsia"/>
          <w:b/>
          <w:sz w:val="22"/>
          <w:lang w:eastAsia="zh-CN"/>
        </w:rPr>
        <w:t>D</w:t>
      </w:r>
      <w:r>
        <w:rPr>
          <w:b/>
          <w:sz w:val="22"/>
          <w:lang w:eastAsia="zh-CN"/>
        </w:rPr>
        <w:t>.</w:t>
      </w:r>
      <w:r w:rsidR="003E2A92">
        <w:rPr>
          <w:rFonts w:hint="eastAsia"/>
          <w:b/>
          <w:sz w:val="22"/>
          <w:lang w:eastAsia="zh-CN"/>
        </w:rPr>
        <w:t>重大风险行动方案</w:t>
      </w:r>
    </w:p>
    <w:tbl>
      <w:tblPr>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78"/>
        <w:gridCol w:w="6778"/>
      </w:tblGrid>
      <w:tr w:rsidR="003E2A92" w14:paraId="79740321" w14:textId="77777777" w:rsidTr="003A5DF1">
        <w:tc>
          <w:tcPr>
            <w:tcW w:w="2178" w:type="dxa"/>
            <w:vAlign w:val="center"/>
          </w:tcPr>
          <w:p w14:paraId="070D34F1" w14:textId="77777777" w:rsidR="003E2A92" w:rsidRDefault="003E2A92" w:rsidP="003A5DF1">
            <w:pPr>
              <w:jc w:val="center"/>
              <w:rPr>
                <w:rFonts w:hint="eastAsia"/>
                <w:b/>
                <w:sz w:val="22"/>
                <w:lang w:eastAsia="zh-CN"/>
              </w:rPr>
            </w:pPr>
            <w:r>
              <w:rPr>
                <w:rFonts w:hint="eastAsia"/>
                <w:b/>
                <w:sz w:val="22"/>
              </w:rPr>
              <w:t>风险水平</w:t>
            </w:r>
          </w:p>
          <w:p w14:paraId="20B4AAEA" w14:textId="77777777" w:rsidR="003E2A92" w:rsidRDefault="003E2A92" w:rsidP="003A5DF1">
            <w:pPr>
              <w:jc w:val="center"/>
              <w:rPr>
                <w:sz w:val="22"/>
              </w:rPr>
            </w:pPr>
            <w:r>
              <w:rPr>
                <w:rFonts w:hint="eastAsia"/>
                <w:b/>
                <w:sz w:val="22"/>
                <w:lang w:eastAsia="zh-CN"/>
              </w:rPr>
              <w:t>（</w:t>
            </w:r>
            <w:r>
              <w:rPr>
                <w:rFonts w:hint="eastAsia"/>
                <w:b/>
                <w:sz w:val="22"/>
              </w:rPr>
              <w:t>优先权</w:t>
            </w:r>
            <w:r>
              <w:rPr>
                <w:rFonts w:hint="eastAsia"/>
                <w:b/>
                <w:sz w:val="22"/>
              </w:rPr>
              <w:t>1-5</w:t>
            </w:r>
            <w:r>
              <w:rPr>
                <w:rFonts w:hint="eastAsia"/>
                <w:b/>
                <w:sz w:val="22"/>
                <w:lang w:eastAsia="zh-CN"/>
              </w:rPr>
              <w:t>）</w:t>
            </w:r>
          </w:p>
        </w:tc>
        <w:tc>
          <w:tcPr>
            <w:tcW w:w="6778" w:type="dxa"/>
            <w:vAlign w:val="center"/>
          </w:tcPr>
          <w:p w14:paraId="4E0D90AC" w14:textId="77777777" w:rsidR="003E2A92" w:rsidRDefault="003E2A92" w:rsidP="003A5DF1">
            <w:pPr>
              <w:jc w:val="center"/>
              <w:rPr>
                <w:sz w:val="22"/>
              </w:rPr>
            </w:pPr>
            <w:r>
              <w:rPr>
                <w:rFonts w:hint="eastAsia"/>
                <w:b/>
                <w:sz w:val="22"/>
              </w:rPr>
              <w:t>行动和时间等级</w:t>
            </w:r>
          </w:p>
        </w:tc>
      </w:tr>
      <w:tr w:rsidR="003E2A92" w14:paraId="57895AD6" w14:textId="77777777" w:rsidTr="003A5DF1">
        <w:tc>
          <w:tcPr>
            <w:tcW w:w="2178" w:type="dxa"/>
            <w:vAlign w:val="center"/>
          </w:tcPr>
          <w:p w14:paraId="72A8F15C" w14:textId="77777777" w:rsidR="003E2A92" w:rsidRDefault="003E2A92" w:rsidP="003A5DF1">
            <w:pPr>
              <w:jc w:val="center"/>
              <w:rPr>
                <w:b/>
                <w:sz w:val="22"/>
              </w:rPr>
            </w:pPr>
            <w:r>
              <w:rPr>
                <w:rFonts w:hint="eastAsia"/>
                <w:b/>
                <w:sz w:val="22"/>
              </w:rPr>
              <w:t>无法容忍的</w:t>
            </w:r>
          </w:p>
          <w:p w14:paraId="564057AC" w14:textId="77777777" w:rsidR="003E2A92" w:rsidRDefault="003E2A92" w:rsidP="003A5DF1">
            <w:pPr>
              <w:jc w:val="center"/>
              <w:rPr>
                <w:sz w:val="22"/>
              </w:rPr>
            </w:pPr>
            <w:r>
              <w:rPr>
                <w:b/>
                <w:sz w:val="22"/>
              </w:rPr>
              <w:t>(P1)</w:t>
            </w:r>
          </w:p>
        </w:tc>
        <w:tc>
          <w:tcPr>
            <w:tcW w:w="6778" w:type="dxa"/>
          </w:tcPr>
          <w:p w14:paraId="7D70480F" w14:textId="77777777" w:rsidR="003E2A92" w:rsidRDefault="003E2A92" w:rsidP="003A5DF1">
            <w:pPr>
              <w:rPr>
                <w:rFonts w:hint="eastAsia"/>
                <w:sz w:val="22"/>
                <w:lang w:eastAsia="zh-CN"/>
              </w:rPr>
            </w:pPr>
            <w:r>
              <w:rPr>
                <w:rFonts w:hint="eastAsia"/>
                <w:sz w:val="22"/>
                <w:lang w:eastAsia="zh-CN"/>
              </w:rPr>
              <w:t>立即行动来控制、减轻风险。直到风险已经被减少才开始或继续工作。若耗用无限的资源也不可能消除风险，必须禁止工作。</w:t>
            </w:r>
          </w:p>
        </w:tc>
      </w:tr>
      <w:tr w:rsidR="003E2A92" w14:paraId="63264303" w14:textId="77777777" w:rsidTr="003A5DF1">
        <w:tc>
          <w:tcPr>
            <w:tcW w:w="2178" w:type="dxa"/>
            <w:vAlign w:val="center"/>
          </w:tcPr>
          <w:p w14:paraId="4B6EB974" w14:textId="77777777" w:rsidR="003E2A92" w:rsidRDefault="003E2A92" w:rsidP="003A5DF1">
            <w:pPr>
              <w:jc w:val="center"/>
              <w:rPr>
                <w:rFonts w:hint="eastAsia"/>
                <w:b/>
                <w:sz w:val="22"/>
                <w:lang w:eastAsia="zh-CN"/>
              </w:rPr>
            </w:pPr>
            <w:r>
              <w:rPr>
                <w:rFonts w:hint="eastAsia"/>
                <w:b/>
                <w:sz w:val="22"/>
              </w:rPr>
              <w:t>重大的</w:t>
            </w:r>
          </w:p>
          <w:p w14:paraId="71CD7EB0" w14:textId="77777777" w:rsidR="003E2A92" w:rsidRDefault="003E2A92" w:rsidP="003A5DF1">
            <w:pPr>
              <w:jc w:val="center"/>
              <w:rPr>
                <w:sz w:val="22"/>
              </w:rPr>
            </w:pPr>
            <w:r>
              <w:rPr>
                <w:b/>
                <w:sz w:val="22"/>
              </w:rPr>
              <w:t>(P2)</w:t>
            </w:r>
          </w:p>
        </w:tc>
        <w:tc>
          <w:tcPr>
            <w:tcW w:w="6778" w:type="dxa"/>
          </w:tcPr>
          <w:p w14:paraId="73822730" w14:textId="77777777" w:rsidR="003E2A92" w:rsidRDefault="003E2A92" w:rsidP="003A5DF1">
            <w:pPr>
              <w:rPr>
                <w:sz w:val="22"/>
                <w:lang w:eastAsia="zh-CN"/>
              </w:rPr>
            </w:pPr>
            <w:r>
              <w:rPr>
                <w:rFonts w:hint="eastAsia"/>
                <w:sz w:val="22"/>
                <w:lang w:eastAsia="zh-CN"/>
              </w:rPr>
              <w:t>需要分派重大的资源以减轻风险。直到风险已经被减少才开始工作。在</w:t>
            </w:r>
            <w:r>
              <w:rPr>
                <w:rFonts w:ascii="宋体" w:hint="eastAsia"/>
                <w:sz w:val="22"/>
                <w:lang w:val="zh-CN" w:eastAsia="zh-CN"/>
              </w:rPr>
              <w:t>风险涉及的工作地方</w:t>
            </w:r>
            <w:r>
              <w:rPr>
                <w:rFonts w:ascii="宋体"/>
                <w:sz w:val="22"/>
                <w:lang w:eastAsia="zh-CN"/>
              </w:rPr>
              <w:t>,</w:t>
            </w:r>
            <w:r>
              <w:rPr>
                <w:rFonts w:ascii="宋体" w:hint="eastAsia"/>
                <w:sz w:val="22"/>
                <w:lang w:eastAsia="zh-CN"/>
              </w:rPr>
              <w:t>应该采取</w:t>
            </w:r>
            <w:r>
              <w:rPr>
                <w:rFonts w:ascii="宋体" w:hint="eastAsia"/>
                <w:sz w:val="22"/>
                <w:lang w:val="zh-CN" w:eastAsia="zh-CN"/>
              </w:rPr>
              <w:t>紧急的行动。</w:t>
            </w:r>
            <w:r>
              <w:rPr>
                <w:rFonts w:ascii="宋体" w:hint="eastAsia"/>
                <w:sz w:val="22"/>
                <w:lang w:eastAsia="zh-CN"/>
              </w:rPr>
              <w:t xml:space="preserve"> </w:t>
            </w:r>
          </w:p>
        </w:tc>
      </w:tr>
      <w:tr w:rsidR="003E2A92" w14:paraId="70D88498" w14:textId="77777777" w:rsidTr="003A5DF1">
        <w:tc>
          <w:tcPr>
            <w:tcW w:w="2178" w:type="dxa"/>
            <w:vAlign w:val="center"/>
          </w:tcPr>
          <w:p w14:paraId="4DE5BD8E" w14:textId="77777777" w:rsidR="003E2A92" w:rsidRDefault="003E2A92" w:rsidP="003A5DF1">
            <w:pPr>
              <w:jc w:val="center"/>
              <w:rPr>
                <w:rFonts w:hint="eastAsia"/>
                <w:b/>
                <w:sz w:val="22"/>
                <w:lang w:eastAsia="zh-CN"/>
              </w:rPr>
            </w:pPr>
            <w:r>
              <w:rPr>
                <w:rFonts w:hint="eastAsia"/>
                <w:b/>
                <w:sz w:val="22"/>
              </w:rPr>
              <w:t>适度的</w:t>
            </w:r>
          </w:p>
          <w:p w14:paraId="01A5C6E8" w14:textId="77777777" w:rsidR="003E2A92" w:rsidRDefault="003E2A92" w:rsidP="003A5DF1">
            <w:pPr>
              <w:jc w:val="center"/>
              <w:rPr>
                <w:sz w:val="22"/>
              </w:rPr>
            </w:pPr>
            <w:r>
              <w:rPr>
                <w:b/>
                <w:sz w:val="22"/>
              </w:rPr>
              <w:t>(P3)</w:t>
            </w:r>
          </w:p>
        </w:tc>
        <w:tc>
          <w:tcPr>
            <w:tcW w:w="6778" w:type="dxa"/>
          </w:tcPr>
          <w:p w14:paraId="4FCC6F59" w14:textId="77777777" w:rsidR="003E2A92" w:rsidRDefault="003E2A92" w:rsidP="003A5DF1">
            <w:pPr>
              <w:rPr>
                <w:sz w:val="22"/>
                <w:lang w:eastAsia="zh-CN"/>
              </w:rPr>
            </w:pPr>
            <w:r>
              <w:rPr>
                <w:rFonts w:hint="eastAsia"/>
                <w:sz w:val="22"/>
                <w:lang w:eastAsia="zh-CN"/>
              </w:rPr>
              <w:t>应该努力减少风险，但是预防措施花费应该谨慎考虑和限制。减少风险的措施应该在一定时间期限内完成。如果适度的风险是具有极度有害的后果，可能需要再进一步的评估，以更准确评定损害可能性以决定改进控制措施的需求。</w:t>
            </w:r>
            <w:r>
              <w:rPr>
                <w:sz w:val="22"/>
                <w:lang w:eastAsia="zh-CN"/>
              </w:rPr>
              <w:t xml:space="preserve"> </w:t>
            </w:r>
          </w:p>
        </w:tc>
      </w:tr>
      <w:tr w:rsidR="003E2A92" w14:paraId="4C76D86F" w14:textId="77777777" w:rsidTr="003A5DF1">
        <w:tc>
          <w:tcPr>
            <w:tcW w:w="2178" w:type="dxa"/>
            <w:vAlign w:val="center"/>
          </w:tcPr>
          <w:p w14:paraId="3D63A9AA" w14:textId="77777777" w:rsidR="003E2A92" w:rsidRDefault="003E2A92" w:rsidP="003A5DF1">
            <w:pPr>
              <w:jc w:val="center"/>
              <w:rPr>
                <w:rFonts w:hint="eastAsia"/>
                <w:b/>
                <w:sz w:val="22"/>
                <w:lang w:eastAsia="zh-CN"/>
              </w:rPr>
            </w:pPr>
            <w:r>
              <w:rPr>
                <w:rFonts w:hint="eastAsia"/>
                <w:b/>
                <w:sz w:val="22"/>
              </w:rPr>
              <w:t>可容忍的</w:t>
            </w:r>
          </w:p>
          <w:p w14:paraId="3370AEB5" w14:textId="77777777" w:rsidR="003E2A92" w:rsidRDefault="003E2A92" w:rsidP="003A5DF1">
            <w:pPr>
              <w:jc w:val="center"/>
              <w:rPr>
                <w:sz w:val="22"/>
              </w:rPr>
            </w:pPr>
            <w:r>
              <w:rPr>
                <w:b/>
                <w:sz w:val="22"/>
              </w:rPr>
              <w:t>(P4)</w:t>
            </w:r>
          </w:p>
        </w:tc>
        <w:tc>
          <w:tcPr>
            <w:tcW w:w="6778" w:type="dxa"/>
          </w:tcPr>
          <w:p w14:paraId="04EB2854" w14:textId="77777777" w:rsidR="003E2A92" w:rsidRDefault="003E2A92" w:rsidP="003A5DF1">
            <w:pPr>
              <w:rPr>
                <w:sz w:val="22"/>
                <w:lang w:eastAsia="zh-CN"/>
              </w:rPr>
            </w:pPr>
            <w:r>
              <w:rPr>
                <w:rFonts w:hint="eastAsia"/>
                <w:sz w:val="22"/>
                <w:lang w:eastAsia="zh-CN"/>
              </w:rPr>
              <w:t>没必要增加另外的控制措施。可以考虑使用更省或无需费用的解决方案或改进。评审监测以确保控制措施有定期的维护。</w:t>
            </w:r>
          </w:p>
        </w:tc>
      </w:tr>
      <w:tr w:rsidR="003E2A92" w14:paraId="249B4ACD" w14:textId="77777777" w:rsidTr="003A5DF1">
        <w:tc>
          <w:tcPr>
            <w:tcW w:w="2178" w:type="dxa"/>
            <w:vAlign w:val="center"/>
          </w:tcPr>
          <w:p w14:paraId="065A03D4" w14:textId="77777777" w:rsidR="003E2A92" w:rsidRDefault="003E2A92" w:rsidP="003A5DF1">
            <w:pPr>
              <w:jc w:val="center"/>
              <w:rPr>
                <w:rFonts w:hint="eastAsia"/>
                <w:b/>
                <w:sz w:val="22"/>
                <w:lang w:eastAsia="zh-CN"/>
              </w:rPr>
            </w:pPr>
            <w:r>
              <w:rPr>
                <w:rFonts w:hint="eastAsia"/>
                <w:b/>
                <w:sz w:val="22"/>
              </w:rPr>
              <w:t>轻微的</w:t>
            </w:r>
          </w:p>
          <w:p w14:paraId="465185E7" w14:textId="77777777" w:rsidR="003E2A92" w:rsidRDefault="003E2A92" w:rsidP="003A5DF1">
            <w:pPr>
              <w:ind w:firstLineChars="49" w:firstLine="108"/>
              <w:jc w:val="center"/>
              <w:rPr>
                <w:sz w:val="22"/>
              </w:rPr>
            </w:pPr>
            <w:r>
              <w:rPr>
                <w:b/>
                <w:sz w:val="22"/>
              </w:rPr>
              <w:t>(P5)</w:t>
            </w:r>
          </w:p>
        </w:tc>
        <w:tc>
          <w:tcPr>
            <w:tcW w:w="6778" w:type="dxa"/>
          </w:tcPr>
          <w:p w14:paraId="408AB700" w14:textId="77777777" w:rsidR="003E2A92" w:rsidRDefault="003E2A92" w:rsidP="003A5DF1">
            <w:pPr>
              <w:rPr>
                <w:sz w:val="22"/>
                <w:lang w:eastAsia="zh-CN"/>
              </w:rPr>
            </w:pPr>
            <w:r>
              <w:rPr>
                <w:rFonts w:hint="eastAsia"/>
                <w:sz w:val="22"/>
                <w:lang w:eastAsia="zh-CN"/>
              </w:rPr>
              <w:t>不需要行动且文件记录不需要保存。</w:t>
            </w:r>
          </w:p>
        </w:tc>
      </w:tr>
    </w:tbl>
    <w:p w14:paraId="74915F1B" w14:textId="77777777" w:rsidR="003E2A92" w:rsidRDefault="003E2A92" w:rsidP="003E2A92">
      <w:pPr>
        <w:rPr>
          <w:rFonts w:hint="eastAsia"/>
          <w:b/>
          <w:sz w:val="22"/>
          <w:u w:val="single"/>
          <w:lang w:eastAsia="zh-CN"/>
        </w:rPr>
      </w:pPr>
    </w:p>
    <w:p w14:paraId="07FA7756" w14:textId="77777777" w:rsidR="003E2A92" w:rsidRDefault="00C21592" w:rsidP="003E2A92">
      <w:pPr>
        <w:rPr>
          <w:rFonts w:hint="eastAsia"/>
          <w:sz w:val="22"/>
          <w:lang w:eastAsia="zh-CN"/>
        </w:rPr>
      </w:pPr>
      <w:r>
        <w:rPr>
          <w:rFonts w:hint="eastAsia"/>
          <w:b/>
          <w:sz w:val="22"/>
          <w:lang w:eastAsia="zh-CN"/>
        </w:rPr>
        <w:t>E</w:t>
      </w:r>
      <w:r>
        <w:rPr>
          <w:b/>
          <w:sz w:val="22"/>
          <w:lang w:eastAsia="zh-CN"/>
        </w:rPr>
        <w:t>.</w:t>
      </w:r>
      <w:r w:rsidR="003E2A92">
        <w:rPr>
          <w:rFonts w:hint="eastAsia"/>
          <w:b/>
          <w:sz w:val="22"/>
        </w:rPr>
        <w:t>风险评估指导</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1320"/>
        <w:gridCol w:w="7140"/>
      </w:tblGrid>
      <w:tr w:rsidR="003E2A92" w14:paraId="720FBCBF" w14:textId="77777777" w:rsidTr="003A5DF1">
        <w:tc>
          <w:tcPr>
            <w:tcW w:w="708" w:type="dxa"/>
            <w:vAlign w:val="center"/>
          </w:tcPr>
          <w:p w14:paraId="2EC0E0B4" w14:textId="77777777" w:rsidR="003E2A92" w:rsidRDefault="003E2A92" w:rsidP="003A5DF1">
            <w:pPr>
              <w:jc w:val="center"/>
              <w:rPr>
                <w:rFonts w:hint="eastAsia"/>
                <w:b/>
                <w:sz w:val="22"/>
                <w:lang w:eastAsia="zh-CN"/>
              </w:rPr>
            </w:pPr>
            <w:r>
              <w:rPr>
                <w:rFonts w:hint="eastAsia"/>
                <w:b/>
                <w:sz w:val="22"/>
                <w:lang w:eastAsia="zh-CN"/>
              </w:rPr>
              <w:t>因子</w:t>
            </w:r>
          </w:p>
        </w:tc>
        <w:tc>
          <w:tcPr>
            <w:tcW w:w="1320" w:type="dxa"/>
            <w:vAlign w:val="center"/>
          </w:tcPr>
          <w:p w14:paraId="387937A7" w14:textId="77777777" w:rsidR="003E2A92" w:rsidRDefault="003E2A92" w:rsidP="003A5DF1">
            <w:pPr>
              <w:jc w:val="center"/>
              <w:rPr>
                <w:rFonts w:hint="eastAsia"/>
                <w:b/>
                <w:sz w:val="22"/>
                <w:lang w:eastAsia="zh-CN"/>
              </w:rPr>
            </w:pPr>
            <w:r>
              <w:rPr>
                <w:rFonts w:hint="eastAsia"/>
                <w:b/>
                <w:sz w:val="22"/>
                <w:lang w:eastAsia="zh-CN"/>
              </w:rPr>
              <w:t>类别</w:t>
            </w:r>
          </w:p>
        </w:tc>
        <w:tc>
          <w:tcPr>
            <w:tcW w:w="7140" w:type="dxa"/>
          </w:tcPr>
          <w:p w14:paraId="1D58C87A" w14:textId="77777777" w:rsidR="003E2A92" w:rsidRDefault="003E2A92" w:rsidP="003A5DF1">
            <w:pPr>
              <w:jc w:val="center"/>
              <w:rPr>
                <w:rFonts w:hint="eastAsia"/>
                <w:b/>
                <w:sz w:val="22"/>
                <w:lang w:eastAsia="zh-CN"/>
              </w:rPr>
            </w:pPr>
            <w:r>
              <w:rPr>
                <w:rFonts w:hint="eastAsia"/>
                <w:b/>
                <w:sz w:val="22"/>
                <w:lang w:eastAsia="zh-CN"/>
              </w:rPr>
              <w:t>评分标准</w:t>
            </w:r>
          </w:p>
        </w:tc>
      </w:tr>
      <w:tr w:rsidR="003E2A92" w14:paraId="16FEAC04" w14:textId="77777777" w:rsidTr="003A5DF1">
        <w:tc>
          <w:tcPr>
            <w:tcW w:w="708" w:type="dxa"/>
            <w:vMerge w:val="restart"/>
            <w:vAlign w:val="center"/>
          </w:tcPr>
          <w:p w14:paraId="60C8CFB7" w14:textId="77777777" w:rsidR="003E2A92" w:rsidRDefault="003E2A92" w:rsidP="003A5DF1">
            <w:pPr>
              <w:jc w:val="center"/>
              <w:rPr>
                <w:rFonts w:hint="eastAsia"/>
                <w:sz w:val="22"/>
                <w:lang w:eastAsia="zh-CN"/>
              </w:rPr>
            </w:pPr>
            <w:r>
              <w:rPr>
                <w:rFonts w:hint="eastAsia"/>
                <w:sz w:val="22"/>
                <w:lang w:eastAsia="zh-CN"/>
              </w:rPr>
              <w:t>Q:1</w:t>
            </w:r>
          </w:p>
        </w:tc>
        <w:tc>
          <w:tcPr>
            <w:tcW w:w="1320" w:type="dxa"/>
            <w:vAlign w:val="center"/>
          </w:tcPr>
          <w:p w14:paraId="12D581B7" w14:textId="77777777" w:rsidR="003E2A92" w:rsidRDefault="003E2A92" w:rsidP="003A5DF1">
            <w:pPr>
              <w:jc w:val="center"/>
              <w:rPr>
                <w:rFonts w:hint="eastAsia"/>
                <w:sz w:val="22"/>
                <w:lang w:eastAsia="zh-CN"/>
              </w:rPr>
            </w:pPr>
            <w:r>
              <w:rPr>
                <w:rFonts w:hint="eastAsia"/>
                <w:sz w:val="22"/>
                <w:lang w:eastAsia="zh-CN"/>
              </w:rPr>
              <w:t>安全</w:t>
            </w:r>
          </w:p>
        </w:tc>
        <w:tc>
          <w:tcPr>
            <w:tcW w:w="7140" w:type="dxa"/>
          </w:tcPr>
          <w:p w14:paraId="23DE01FA" w14:textId="77777777" w:rsidR="003E2A92" w:rsidRDefault="003E2A92" w:rsidP="003A5DF1">
            <w:pPr>
              <w:rPr>
                <w:rFonts w:hint="eastAsia"/>
                <w:sz w:val="22"/>
                <w:lang w:eastAsia="zh-CN"/>
              </w:rPr>
            </w:pPr>
            <w:r>
              <w:rPr>
                <w:rFonts w:hint="eastAsia"/>
                <w:sz w:val="22"/>
                <w:lang w:eastAsia="zh-CN"/>
              </w:rPr>
              <w:t>重伤以上；火灾爆炸；失明；财产损失≥</w:t>
            </w:r>
            <w:r>
              <w:rPr>
                <w:rFonts w:hint="eastAsia"/>
                <w:sz w:val="22"/>
                <w:lang w:eastAsia="zh-CN"/>
              </w:rPr>
              <w:t>10</w:t>
            </w:r>
            <w:r>
              <w:rPr>
                <w:rFonts w:hint="eastAsia"/>
                <w:sz w:val="22"/>
                <w:lang w:eastAsia="zh-CN"/>
              </w:rPr>
              <w:t>万元</w:t>
            </w:r>
          </w:p>
        </w:tc>
      </w:tr>
      <w:tr w:rsidR="003E2A92" w14:paraId="2DEC928E" w14:textId="77777777" w:rsidTr="003A5DF1">
        <w:tc>
          <w:tcPr>
            <w:tcW w:w="708" w:type="dxa"/>
            <w:vMerge/>
            <w:vAlign w:val="center"/>
          </w:tcPr>
          <w:p w14:paraId="4319C0E9" w14:textId="77777777" w:rsidR="003E2A92" w:rsidRDefault="003E2A92" w:rsidP="003A5DF1">
            <w:pPr>
              <w:jc w:val="center"/>
              <w:rPr>
                <w:rFonts w:hint="eastAsia"/>
                <w:sz w:val="22"/>
                <w:lang w:eastAsia="zh-CN"/>
              </w:rPr>
            </w:pPr>
          </w:p>
        </w:tc>
        <w:tc>
          <w:tcPr>
            <w:tcW w:w="1320" w:type="dxa"/>
            <w:vAlign w:val="center"/>
          </w:tcPr>
          <w:p w14:paraId="4E0A91F8" w14:textId="77777777" w:rsidR="003E2A92" w:rsidRDefault="003E2A92" w:rsidP="003A5DF1">
            <w:pPr>
              <w:jc w:val="center"/>
              <w:rPr>
                <w:rFonts w:hint="eastAsia"/>
                <w:sz w:val="22"/>
                <w:lang w:eastAsia="zh-CN"/>
              </w:rPr>
            </w:pPr>
            <w:r>
              <w:rPr>
                <w:rFonts w:hint="eastAsia"/>
                <w:sz w:val="22"/>
                <w:lang w:eastAsia="zh-CN"/>
              </w:rPr>
              <w:t>职业健康</w:t>
            </w:r>
          </w:p>
        </w:tc>
        <w:tc>
          <w:tcPr>
            <w:tcW w:w="7140" w:type="dxa"/>
          </w:tcPr>
          <w:p w14:paraId="068EC372" w14:textId="77777777" w:rsidR="003E2A92" w:rsidRDefault="003E2A92" w:rsidP="003A5DF1">
            <w:pPr>
              <w:rPr>
                <w:rFonts w:hint="eastAsia"/>
                <w:sz w:val="22"/>
                <w:lang w:eastAsia="zh-CN"/>
              </w:rPr>
            </w:pPr>
            <w:r>
              <w:rPr>
                <w:rFonts w:hint="eastAsia"/>
                <w:sz w:val="22"/>
                <w:lang w:eastAsia="zh-CN"/>
              </w:rPr>
              <w:t>严重职业病：急性中毒；接触抗肿瘤药中间体或成品粉尘</w:t>
            </w:r>
          </w:p>
        </w:tc>
      </w:tr>
      <w:tr w:rsidR="003E2A92" w14:paraId="0581D429" w14:textId="77777777" w:rsidTr="003A5DF1">
        <w:tc>
          <w:tcPr>
            <w:tcW w:w="708" w:type="dxa"/>
            <w:vMerge/>
            <w:vAlign w:val="center"/>
          </w:tcPr>
          <w:p w14:paraId="67BF1685" w14:textId="77777777" w:rsidR="003E2A92" w:rsidRDefault="003E2A92" w:rsidP="003A5DF1">
            <w:pPr>
              <w:jc w:val="center"/>
              <w:rPr>
                <w:rFonts w:hint="eastAsia"/>
                <w:sz w:val="22"/>
                <w:lang w:eastAsia="zh-CN"/>
              </w:rPr>
            </w:pPr>
          </w:p>
        </w:tc>
        <w:tc>
          <w:tcPr>
            <w:tcW w:w="1320" w:type="dxa"/>
            <w:vAlign w:val="center"/>
          </w:tcPr>
          <w:p w14:paraId="28CFCA5A" w14:textId="77777777" w:rsidR="003E2A92" w:rsidRDefault="003E2A92" w:rsidP="003A5DF1">
            <w:pPr>
              <w:jc w:val="center"/>
              <w:rPr>
                <w:rFonts w:hint="eastAsia"/>
                <w:sz w:val="22"/>
                <w:lang w:eastAsia="zh-CN"/>
              </w:rPr>
            </w:pPr>
            <w:r>
              <w:rPr>
                <w:rFonts w:hint="eastAsia"/>
                <w:sz w:val="22"/>
                <w:lang w:eastAsia="zh-CN"/>
              </w:rPr>
              <w:t>环境污染</w:t>
            </w:r>
          </w:p>
        </w:tc>
        <w:tc>
          <w:tcPr>
            <w:tcW w:w="7140" w:type="dxa"/>
          </w:tcPr>
          <w:p w14:paraId="4692B6F6" w14:textId="77777777" w:rsidR="003E2A92" w:rsidRDefault="003E2A92" w:rsidP="003A5DF1">
            <w:pPr>
              <w:rPr>
                <w:rFonts w:hint="eastAsia"/>
                <w:sz w:val="22"/>
                <w:lang w:eastAsia="zh-CN"/>
              </w:rPr>
            </w:pPr>
            <w:r>
              <w:rPr>
                <w:rFonts w:hint="eastAsia"/>
                <w:sz w:val="22"/>
                <w:lang w:eastAsia="zh-CN"/>
              </w:rPr>
              <w:t>废水量≥</w:t>
            </w:r>
            <w:r>
              <w:rPr>
                <w:rFonts w:hint="eastAsia"/>
                <w:sz w:val="22"/>
                <w:lang w:eastAsia="zh-CN"/>
              </w:rPr>
              <w:t>10</w:t>
            </w:r>
            <w:r>
              <w:rPr>
                <w:rFonts w:hint="eastAsia"/>
                <w:sz w:val="22"/>
                <w:lang w:eastAsia="zh-CN"/>
              </w:rPr>
              <w:t>吨；废气量大或异味很浓，或含有毒性大的废气；废渣≥</w:t>
            </w:r>
            <w:r>
              <w:rPr>
                <w:rFonts w:hint="eastAsia"/>
                <w:sz w:val="22"/>
                <w:lang w:eastAsia="zh-CN"/>
              </w:rPr>
              <w:t>5</w:t>
            </w:r>
            <w:r>
              <w:rPr>
                <w:rFonts w:hint="eastAsia"/>
                <w:sz w:val="22"/>
                <w:lang w:eastAsia="zh-CN"/>
              </w:rPr>
              <w:t>吨；化学品泄漏量≥</w:t>
            </w:r>
            <w:r>
              <w:rPr>
                <w:rFonts w:hint="eastAsia"/>
                <w:sz w:val="22"/>
                <w:lang w:eastAsia="zh-CN"/>
              </w:rPr>
              <w:t>200Kg</w:t>
            </w:r>
          </w:p>
        </w:tc>
      </w:tr>
      <w:tr w:rsidR="003E2A92" w14:paraId="25EF01BD" w14:textId="77777777" w:rsidTr="003A5DF1">
        <w:tc>
          <w:tcPr>
            <w:tcW w:w="708" w:type="dxa"/>
            <w:vMerge/>
            <w:vAlign w:val="center"/>
          </w:tcPr>
          <w:p w14:paraId="60B4E5BC" w14:textId="77777777" w:rsidR="003E2A92" w:rsidRDefault="003E2A92" w:rsidP="003A5DF1">
            <w:pPr>
              <w:jc w:val="center"/>
              <w:rPr>
                <w:rFonts w:hint="eastAsia"/>
                <w:sz w:val="22"/>
                <w:lang w:eastAsia="zh-CN"/>
              </w:rPr>
            </w:pPr>
          </w:p>
        </w:tc>
        <w:tc>
          <w:tcPr>
            <w:tcW w:w="1320" w:type="dxa"/>
            <w:vAlign w:val="center"/>
          </w:tcPr>
          <w:p w14:paraId="16DE4A05" w14:textId="77777777" w:rsidR="003E2A92" w:rsidRDefault="003E2A92" w:rsidP="003A5DF1">
            <w:pPr>
              <w:jc w:val="center"/>
              <w:rPr>
                <w:rFonts w:hint="eastAsia"/>
                <w:sz w:val="22"/>
                <w:lang w:eastAsia="zh-CN"/>
              </w:rPr>
            </w:pPr>
            <w:r>
              <w:rPr>
                <w:rFonts w:hint="eastAsia"/>
                <w:sz w:val="22"/>
                <w:lang w:eastAsia="zh-CN"/>
              </w:rPr>
              <w:t>资源消耗</w:t>
            </w:r>
          </w:p>
        </w:tc>
        <w:tc>
          <w:tcPr>
            <w:tcW w:w="7140" w:type="dxa"/>
          </w:tcPr>
          <w:p w14:paraId="68CA6ACB" w14:textId="77777777" w:rsidR="003E2A92" w:rsidRDefault="003E2A92" w:rsidP="003A5DF1">
            <w:pPr>
              <w:rPr>
                <w:rFonts w:hint="eastAsia"/>
                <w:sz w:val="22"/>
                <w:lang w:eastAsia="zh-CN"/>
              </w:rPr>
            </w:pPr>
            <w:r>
              <w:rPr>
                <w:rFonts w:hint="eastAsia"/>
                <w:sz w:val="22"/>
                <w:lang w:eastAsia="zh-CN"/>
              </w:rPr>
              <w:t>危险品：每批次使用量超过</w:t>
            </w:r>
            <w:r>
              <w:rPr>
                <w:rFonts w:hint="eastAsia"/>
                <w:sz w:val="22"/>
                <w:lang w:eastAsia="zh-CN"/>
              </w:rPr>
              <w:t>1</w:t>
            </w:r>
            <w:r>
              <w:rPr>
                <w:rFonts w:hint="eastAsia"/>
                <w:sz w:val="22"/>
                <w:lang w:eastAsia="zh-CN"/>
              </w:rPr>
              <w:t>吨；</w:t>
            </w:r>
          </w:p>
          <w:p w14:paraId="386FEACD" w14:textId="77777777" w:rsidR="003E2A92" w:rsidRDefault="003E2A92" w:rsidP="003A5DF1">
            <w:pPr>
              <w:rPr>
                <w:rFonts w:hint="eastAsia"/>
                <w:sz w:val="22"/>
                <w:lang w:eastAsia="zh-CN"/>
              </w:rPr>
            </w:pPr>
            <w:r>
              <w:rPr>
                <w:rFonts w:hint="eastAsia"/>
                <w:sz w:val="22"/>
                <w:lang w:eastAsia="zh-CN"/>
              </w:rPr>
              <w:t>普通化学品：每批次使用量超过</w:t>
            </w:r>
            <w:r>
              <w:rPr>
                <w:rFonts w:hint="eastAsia"/>
                <w:sz w:val="22"/>
                <w:lang w:eastAsia="zh-CN"/>
              </w:rPr>
              <w:t>2</w:t>
            </w:r>
            <w:r>
              <w:rPr>
                <w:rFonts w:hint="eastAsia"/>
                <w:sz w:val="22"/>
                <w:lang w:eastAsia="zh-CN"/>
              </w:rPr>
              <w:t>吨；</w:t>
            </w:r>
          </w:p>
          <w:p w14:paraId="388F9A62" w14:textId="77777777" w:rsidR="003E2A92" w:rsidRDefault="003E2A92" w:rsidP="003A5DF1">
            <w:pPr>
              <w:rPr>
                <w:rFonts w:hint="eastAsia"/>
                <w:sz w:val="22"/>
                <w:lang w:eastAsia="zh-CN"/>
              </w:rPr>
            </w:pPr>
            <w:r>
              <w:rPr>
                <w:rFonts w:hint="eastAsia"/>
                <w:sz w:val="22"/>
                <w:lang w:eastAsia="zh-CN"/>
              </w:rPr>
              <w:t>粮食类：每批次使用量超过</w:t>
            </w:r>
            <w:r>
              <w:rPr>
                <w:rFonts w:hint="eastAsia"/>
                <w:sz w:val="22"/>
                <w:lang w:eastAsia="zh-CN"/>
              </w:rPr>
              <w:t>4</w:t>
            </w:r>
            <w:r>
              <w:rPr>
                <w:rFonts w:hint="eastAsia"/>
                <w:sz w:val="22"/>
                <w:lang w:eastAsia="zh-CN"/>
              </w:rPr>
              <w:t>吨；</w:t>
            </w:r>
          </w:p>
          <w:p w14:paraId="78226841" w14:textId="77777777" w:rsidR="003E2A92" w:rsidRDefault="003E2A92" w:rsidP="003A5DF1">
            <w:pPr>
              <w:rPr>
                <w:rFonts w:hint="eastAsia"/>
                <w:sz w:val="22"/>
                <w:lang w:eastAsia="zh-CN"/>
              </w:rPr>
            </w:pPr>
            <w:r>
              <w:rPr>
                <w:rFonts w:hint="eastAsia"/>
                <w:sz w:val="22"/>
                <w:lang w:eastAsia="zh-CN"/>
              </w:rPr>
              <w:t>水（因为水使用后可以回收、循环等，因此在水中未含或含少量溶剂时确定评分基本为“</w:t>
            </w:r>
            <w:r>
              <w:rPr>
                <w:rFonts w:hint="eastAsia"/>
                <w:sz w:val="22"/>
                <w:lang w:eastAsia="zh-CN"/>
              </w:rPr>
              <w:t>2</w:t>
            </w:r>
            <w:r>
              <w:rPr>
                <w:rFonts w:hint="eastAsia"/>
                <w:sz w:val="22"/>
                <w:lang w:eastAsia="zh-CN"/>
              </w:rPr>
              <w:t>”）：每天使用量超过</w:t>
            </w:r>
            <w:r>
              <w:rPr>
                <w:rFonts w:hint="eastAsia"/>
                <w:sz w:val="22"/>
                <w:lang w:eastAsia="zh-CN"/>
              </w:rPr>
              <w:t>10</w:t>
            </w:r>
            <w:r>
              <w:rPr>
                <w:rFonts w:hint="eastAsia"/>
                <w:sz w:val="22"/>
                <w:lang w:eastAsia="zh-CN"/>
              </w:rPr>
              <w:t>吨；</w:t>
            </w:r>
          </w:p>
          <w:p w14:paraId="5B0690D4" w14:textId="77777777" w:rsidR="003E2A92" w:rsidRDefault="003E2A92" w:rsidP="003A5DF1">
            <w:pPr>
              <w:rPr>
                <w:rFonts w:hint="eastAsia"/>
                <w:sz w:val="22"/>
                <w:lang w:eastAsia="zh-CN"/>
              </w:rPr>
            </w:pPr>
            <w:r>
              <w:rPr>
                <w:rFonts w:hint="eastAsia"/>
                <w:sz w:val="22"/>
                <w:lang w:eastAsia="zh-CN"/>
              </w:rPr>
              <w:t>电、汽：因使用后无法再生且在制造时需要大量其他能源，因此在评分时确定为“</w:t>
            </w:r>
            <w:r>
              <w:rPr>
                <w:rFonts w:hint="eastAsia"/>
                <w:sz w:val="22"/>
                <w:lang w:eastAsia="zh-CN"/>
              </w:rPr>
              <w:t>2</w:t>
            </w:r>
            <w:r>
              <w:rPr>
                <w:rFonts w:hint="eastAsia"/>
                <w:sz w:val="22"/>
                <w:lang w:eastAsia="zh-CN"/>
              </w:rPr>
              <w:t>”或“</w:t>
            </w:r>
            <w:r>
              <w:rPr>
                <w:rFonts w:hint="eastAsia"/>
                <w:sz w:val="22"/>
                <w:lang w:eastAsia="zh-CN"/>
              </w:rPr>
              <w:t>1</w:t>
            </w:r>
            <w:r>
              <w:rPr>
                <w:rFonts w:hint="eastAsia"/>
                <w:sz w:val="22"/>
                <w:lang w:eastAsia="zh-CN"/>
              </w:rPr>
              <w:t>”</w:t>
            </w:r>
            <w:r>
              <w:rPr>
                <w:rFonts w:hint="eastAsia"/>
                <w:sz w:val="22"/>
                <w:lang w:eastAsia="zh-CN"/>
              </w:rPr>
              <w:t>.</w:t>
            </w:r>
            <w:r>
              <w:rPr>
                <w:rFonts w:hint="eastAsia"/>
                <w:sz w:val="22"/>
                <w:lang w:eastAsia="zh-CN"/>
              </w:rPr>
              <w:t>但要大约估计公司内用电、汽最大量和最少量然后分成</w:t>
            </w:r>
            <w:r>
              <w:rPr>
                <w:rFonts w:hint="eastAsia"/>
                <w:sz w:val="22"/>
                <w:lang w:eastAsia="zh-CN"/>
              </w:rPr>
              <w:t>1</w:t>
            </w:r>
            <w:r>
              <w:rPr>
                <w:rFonts w:hint="eastAsia"/>
                <w:sz w:val="22"/>
                <w:lang w:eastAsia="zh-CN"/>
              </w:rPr>
              <w:t>、</w:t>
            </w:r>
            <w:r>
              <w:rPr>
                <w:rFonts w:hint="eastAsia"/>
                <w:sz w:val="22"/>
                <w:lang w:eastAsia="zh-CN"/>
              </w:rPr>
              <w:t>2</w:t>
            </w:r>
            <w:r>
              <w:rPr>
                <w:rFonts w:hint="eastAsia"/>
                <w:sz w:val="22"/>
                <w:lang w:eastAsia="zh-CN"/>
              </w:rPr>
              <w:t>、</w:t>
            </w:r>
            <w:r>
              <w:rPr>
                <w:rFonts w:hint="eastAsia"/>
                <w:sz w:val="22"/>
                <w:lang w:eastAsia="zh-CN"/>
              </w:rPr>
              <w:t>3</w:t>
            </w:r>
            <w:r>
              <w:rPr>
                <w:rFonts w:hint="eastAsia"/>
                <w:sz w:val="22"/>
                <w:lang w:eastAsia="zh-CN"/>
              </w:rPr>
              <w:t>。</w:t>
            </w:r>
          </w:p>
        </w:tc>
      </w:tr>
      <w:tr w:rsidR="003E2A92" w14:paraId="11B36D7B" w14:textId="77777777" w:rsidTr="003A5DF1">
        <w:tc>
          <w:tcPr>
            <w:tcW w:w="708" w:type="dxa"/>
            <w:vMerge w:val="restart"/>
            <w:vAlign w:val="center"/>
          </w:tcPr>
          <w:p w14:paraId="5D2278A4" w14:textId="77777777" w:rsidR="003E2A92" w:rsidRDefault="003E2A92" w:rsidP="003A5DF1">
            <w:pPr>
              <w:jc w:val="center"/>
              <w:rPr>
                <w:rFonts w:hint="eastAsia"/>
                <w:sz w:val="22"/>
                <w:lang w:eastAsia="zh-CN"/>
              </w:rPr>
            </w:pPr>
            <w:r>
              <w:rPr>
                <w:rFonts w:hint="eastAsia"/>
                <w:sz w:val="22"/>
                <w:lang w:eastAsia="zh-CN"/>
              </w:rPr>
              <w:t>Q:2</w:t>
            </w:r>
          </w:p>
        </w:tc>
        <w:tc>
          <w:tcPr>
            <w:tcW w:w="1320" w:type="dxa"/>
            <w:vAlign w:val="center"/>
          </w:tcPr>
          <w:p w14:paraId="0E7B0246" w14:textId="77777777" w:rsidR="003E2A92" w:rsidRDefault="003E2A92" w:rsidP="003A5DF1">
            <w:pPr>
              <w:jc w:val="center"/>
              <w:rPr>
                <w:rFonts w:hint="eastAsia"/>
                <w:sz w:val="22"/>
                <w:lang w:eastAsia="zh-CN"/>
              </w:rPr>
            </w:pPr>
            <w:r>
              <w:rPr>
                <w:rFonts w:hint="eastAsia"/>
                <w:sz w:val="22"/>
                <w:lang w:eastAsia="zh-CN"/>
              </w:rPr>
              <w:t>安全</w:t>
            </w:r>
          </w:p>
        </w:tc>
        <w:tc>
          <w:tcPr>
            <w:tcW w:w="7140" w:type="dxa"/>
          </w:tcPr>
          <w:p w14:paraId="2012F0FA" w14:textId="77777777" w:rsidR="003E2A92" w:rsidRDefault="003E2A92" w:rsidP="003A5DF1">
            <w:pPr>
              <w:rPr>
                <w:rFonts w:hint="eastAsia"/>
                <w:sz w:val="22"/>
                <w:lang w:eastAsia="zh-CN"/>
              </w:rPr>
            </w:pPr>
            <w:r>
              <w:rPr>
                <w:rFonts w:hint="eastAsia"/>
                <w:sz w:val="22"/>
                <w:lang w:eastAsia="zh-CN"/>
              </w:rPr>
              <w:t>损工轻伤：财产损失</w:t>
            </w:r>
            <w:r>
              <w:rPr>
                <w:rFonts w:hint="eastAsia"/>
                <w:sz w:val="22"/>
                <w:lang w:eastAsia="zh-CN"/>
              </w:rPr>
              <w:t>1</w:t>
            </w:r>
            <w:r>
              <w:rPr>
                <w:rFonts w:hint="eastAsia"/>
                <w:sz w:val="22"/>
                <w:lang w:eastAsia="zh-CN"/>
              </w:rPr>
              <w:t>～</w:t>
            </w:r>
            <w:r>
              <w:rPr>
                <w:rFonts w:hint="eastAsia"/>
                <w:sz w:val="22"/>
                <w:lang w:eastAsia="zh-CN"/>
              </w:rPr>
              <w:t>10</w:t>
            </w:r>
            <w:r>
              <w:rPr>
                <w:rFonts w:hint="eastAsia"/>
                <w:sz w:val="22"/>
                <w:lang w:eastAsia="zh-CN"/>
              </w:rPr>
              <w:t>万元（非易燃易爆场所的一般火灾，如化验室等）；人工搬运（较重）；眼镜伤害</w:t>
            </w:r>
          </w:p>
        </w:tc>
      </w:tr>
      <w:tr w:rsidR="003E2A92" w14:paraId="6D6CF935" w14:textId="77777777" w:rsidTr="003A5DF1">
        <w:tc>
          <w:tcPr>
            <w:tcW w:w="708" w:type="dxa"/>
            <w:vMerge/>
            <w:vAlign w:val="center"/>
          </w:tcPr>
          <w:p w14:paraId="2B7BC62D" w14:textId="77777777" w:rsidR="003E2A92" w:rsidRDefault="003E2A92" w:rsidP="003A5DF1">
            <w:pPr>
              <w:jc w:val="center"/>
              <w:rPr>
                <w:rFonts w:hint="eastAsia"/>
                <w:sz w:val="22"/>
                <w:lang w:eastAsia="zh-CN"/>
              </w:rPr>
            </w:pPr>
          </w:p>
        </w:tc>
        <w:tc>
          <w:tcPr>
            <w:tcW w:w="1320" w:type="dxa"/>
            <w:vAlign w:val="center"/>
          </w:tcPr>
          <w:p w14:paraId="466E728E" w14:textId="77777777" w:rsidR="003E2A92" w:rsidRDefault="003E2A92" w:rsidP="003A5DF1">
            <w:pPr>
              <w:jc w:val="center"/>
              <w:rPr>
                <w:rFonts w:hint="eastAsia"/>
                <w:sz w:val="22"/>
                <w:lang w:eastAsia="zh-CN"/>
              </w:rPr>
            </w:pPr>
            <w:r>
              <w:rPr>
                <w:rFonts w:hint="eastAsia"/>
                <w:sz w:val="22"/>
                <w:lang w:eastAsia="zh-CN"/>
              </w:rPr>
              <w:t>职业健康</w:t>
            </w:r>
          </w:p>
        </w:tc>
        <w:tc>
          <w:tcPr>
            <w:tcW w:w="7140" w:type="dxa"/>
          </w:tcPr>
          <w:p w14:paraId="162D92FF" w14:textId="77777777" w:rsidR="003E2A92" w:rsidRDefault="003E2A92" w:rsidP="003A5DF1">
            <w:pPr>
              <w:rPr>
                <w:rFonts w:hint="eastAsia"/>
                <w:sz w:val="22"/>
                <w:lang w:eastAsia="zh-CN"/>
              </w:rPr>
            </w:pPr>
            <w:r>
              <w:rPr>
                <w:rFonts w:hint="eastAsia"/>
                <w:sz w:val="22"/>
                <w:lang w:eastAsia="zh-CN"/>
              </w:rPr>
              <w:t>噪声≥</w:t>
            </w:r>
            <w:r>
              <w:rPr>
                <w:rFonts w:hint="eastAsia"/>
                <w:sz w:val="22"/>
                <w:lang w:eastAsia="zh-CN"/>
              </w:rPr>
              <w:t>85</w:t>
            </w:r>
            <w:r>
              <w:rPr>
                <w:rFonts w:hint="eastAsia"/>
                <w:sz w:val="22"/>
                <w:lang w:eastAsia="zh-CN"/>
              </w:rPr>
              <w:t>分贝；；普通职业病；过敏；易引起慢性中毒；接触普通原料药中间体或成品粉尘或活性炭粉尘或硅胶粉尘</w:t>
            </w:r>
          </w:p>
        </w:tc>
      </w:tr>
      <w:tr w:rsidR="003E2A92" w14:paraId="35E54E3F" w14:textId="77777777" w:rsidTr="003A5DF1">
        <w:tc>
          <w:tcPr>
            <w:tcW w:w="708" w:type="dxa"/>
            <w:vMerge/>
            <w:vAlign w:val="center"/>
          </w:tcPr>
          <w:p w14:paraId="08A1456B" w14:textId="77777777" w:rsidR="003E2A92" w:rsidRDefault="003E2A92" w:rsidP="003A5DF1">
            <w:pPr>
              <w:jc w:val="center"/>
              <w:rPr>
                <w:rFonts w:hint="eastAsia"/>
                <w:sz w:val="22"/>
                <w:lang w:eastAsia="zh-CN"/>
              </w:rPr>
            </w:pPr>
          </w:p>
        </w:tc>
        <w:tc>
          <w:tcPr>
            <w:tcW w:w="1320" w:type="dxa"/>
            <w:vAlign w:val="center"/>
          </w:tcPr>
          <w:p w14:paraId="2DF0C15C" w14:textId="77777777" w:rsidR="003E2A92" w:rsidRDefault="003E2A92" w:rsidP="003A5DF1">
            <w:pPr>
              <w:jc w:val="center"/>
              <w:rPr>
                <w:rFonts w:hint="eastAsia"/>
                <w:sz w:val="22"/>
                <w:lang w:eastAsia="zh-CN"/>
              </w:rPr>
            </w:pPr>
            <w:r>
              <w:rPr>
                <w:rFonts w:hint="eastAsia"/>
                <w:sz w:val="22"/>
                <w:lang w:eastAsia="zh-CN"/>
              </w:rPr>
              <w:t>环境污染</w:t>
            </w:r>
          </w:p>
        </w:tc>
        <w:tc>
          <w:tcPr>
            <w:tcW w:w="7140" w:type="dxa"/>
          </w:tcPr>
          <w:p w14:paraId="0836B5B3" w14:textId="77777777" w:rsidR="003E2A92" w:rsidRDefault="003E2A92" w:rsidP="003A5DF1">
            <w:pPr>
              <w:rPr>
                <w:rFonts w:hint="eastAsia"/>
                <w:sz w:val="22"/>
                <w:lang w:eastAsia="zh-CN"/>
              </w:rPr>
            </w:pPr>
            <w:r>
              <w:rPr>
                <w:rFonts w:hint="eastAsia"/>
                <w:sz w:val="22"/>
                <w:lang w:eastAsia="zh-CN"/>
              </w:rPr>
              <w:t>废水量</w:t>
            </w:r>
            <w:r>
              <w:rPr>
                <w:rFonts w:hint="eastAsia"/>
                <w:sz w:val="22"/>
                <w:lang w:eastAsia="zh-CN"/>
              </w:rPr>
              <w:t>2</w:t>
            </w:r>
            <w:r>
              <w:rPr>
                <w:rFonts w:hint="eastAsia"/>
                <w:sz w:val="22"/>
                <w:lang w:eastAsia="zh-CN"/>
              </w:rPr>
              <w:t>～</w:t>
            </w:r>
            <w:r>
              <w:rPr>
                <w:rFonts w:hint="eastAsia"/>
                <w:sz w:val="22"/>
                <w:lang w:eastAsia="zh-CN"/>
              </w:rPr>
              <w:t>10</w:t>
            </w:r>
            <w:r>
              <w:rPr>
                <w:rFonts w:hint="eastAsia"/>
                <w:sz w:val="22"/>
                <w:lang w:eastAsia="zh-CN"/>
              </w:rPr>
              <w:t>吨；废气量一般或异味较浓；废渣</w:t>
            </w:r>
            <w:r>
              <w:rPr>
                <w:rFonts w:hint="eastAsia"/>
                <w:sz w:val="22"/>
                <w:lang w:eastAsia="zh-CN"/>
              </w:rPr>
              <w:t>1</w:t>
            </w:r>
            <w:r>
              <w:rPr>
                <w:rFonts w:hint="eastAsia"/>
                <w:sz w:val="22"/>
                <w:lang w:eastAsia="zh-CN"/>
              </w:rPr>
              <w:t>～</w:t>
            </w:r>
            <w:r>
              <w:rPr>
                <w:rFonts w:hint="eastAsia"/>
                <w:sz w:val="22"/>
                <w:lang w:eastAsia="zh-CN"/>
              </w:rPr>
              <w:t>5</w:t>
            </w:r>
            <w:r>
              <w:rPr>
                <w:rFonts w:hint="eastAsia"/>
                <w:sz w:val="22"/>
                <w:lang w:eastAsia="zh-CN"/>
              </w:rPr>
              <w:t>吨；化学品泄漏量</w:t>
            </w:r>
            <w:r>
              <w:rPr>
                <w:rFonts w:hint="eastAsia"/>
                <w:sz w:val="22"/>
                <w:lang w:eastAsia="zh-CN"/>
              </w:rPr>
              <w:t>50</w:t>
            </w:r>
            <w:r>
              <w:rPr>
                <w:rFonts w:hint="eastAsia"/>
                <w:sz w:val="22"/>
                <w:lang w:eastAsia="zh-CN"/>
              </w:rPr>
              <w:t>～</w:t>
            </w:r>
            <w:r>
              <w:rPr>
                <w:rFonts w:hint="eastAsia"/>
                <w:sz w:val="22"/>
                <w:lang w:eastAsia="zh-CN"/>
              </w:rPr>
              <w:t>200Kg</w:t>
            </w:r>
          </w:p>
        </w:tc>
      </w:tr>
      <w:tr w:rsidR="003E2A92" w14:paraId="53163E4D" w14:textId="77777777" w:rsidTr="003A5DF1">
        <w:tc>
          <w:tcPr>
            <w:tcW w:w="708" w:type="dxa"/>
            <w:vMerge/>
            <w:vAlign w:val="center"/>
          </w:tcPr>
          <w:p w14:paraId="38F7A5E6" w14:textId="77777777" w:rsidR="003E2A92" w:rsidRDefault="003E2A92" w:rsidP="003A5DF1">
            <w:pPr>
              <w:jc w:val="center"/>
              <w:rPr>
                <w:rFonts w:hint="eastAsia"/>
                <w:sz w:val="22"/>
                <w:lang w:eastAsia="zh-CN"/>
              </w:rPr>
            </w:pPr>
          </w:p>
        </w:tc>
        <w:tc>
          <w:tcPr>
            <w:tcW w:w="1320" w:type="dxa"/>
            <w:vAlign w:val="center"/>
          </w:tcPr>
          <w:p w14:paraId="0FA42852" w14:textId="77777777" w:rsidR="003E2A92" w:rsidRDefault="003E2A92" w:rsidP="003A5DF1">
            <w:pPr>
              <w:jc w:val="center"/>
              <w:rPr>
                <w:rFonts w:hint="eastAsia"/>
                <w:sz w:val="22"/>
                <w:lang w:eastAsia="zh-CN"/>
              </w:rPr>
            </w:pPr>
            <w:r>
              <w:rPr>
                <w:rFonts w:hint="eastAsia"/>
                <w:sz w:val="22"/>
                <w:lang w:eastAsia="zh-CN"/>
              </w:rPr>
              <w:t>资源消耗</w:t>
            </w:r>
          </w:p>
        </w:tc>
        <w:tc>
          <w:tcPr>
            <w:tcW w:w="7140" w:type="dxa"/>
          </w:tcPr>
          <w:p w14:paraId="27AB9B5F" w14:textId="77777777" w:rsidR="003E2A92" w:rsidRDefault="003E2A92" w:rsidP="003A5DF1">
            <w:pPr>
              <w:rPr>
                <w:rFonts w:hint="eastAsia"/>
                <w:sz w:val="22"/>
                <w:lang w:eastAsia="zh-CN"/>
              </w:rPr>
            </w:pPr>
            <w:r>
              <w:rPr>
                <w:rFonts w:hint="eastAsia"/>
                <w:sz w:val="22"/>
                <w:lang w:eastAsia="zh-CN"/>
              </w:rPr>
              <w:t>危化品：每批次使用量</w:t>
            </w:r>
            <w:r>
              <w:rPr>
                <w:rFonts w:hint="eastAsia"/>
                <w:sz w:val="22"/>
                <w:lang w:eastAsia="zh-CN"/>
              </w:rPr>
              <w:t>0.2</w:t>
            </w:r>
            <w:r>
              <w:rPr>
                <w:rFonts w:hint="eastAsia"/>
                <w:sz w:val="22"/>
                <w:lang w:eastAsia="zh-CN"/>
              </w:rPr>
              <w:t>吨～</w:t>
            </w:r>
            <w:r>
              <w:rPr>
                <w:rFonts w:hint="eastAsia"/>
                <w:sz w:val="22"/>
                <w:lang w:eastAsia="zh-CN"/>
              </w:rPr>
              <w:t>1</w:t>
            </w:r>
            <w:r>
              <w:rPr>
                <w:rFonts w:hint="eastAsia"/>
                <w:sz w:val="22"/>
                <w:lang w:eastAsia="zh-CN"/>
              </w:rPr>
              <w:t>吨；</w:t>
            </w:r>
          </w:p>
          <w:p w14:paraId="7D744D38" w14:textId="77777777" w:rsidR="003E2A92" w:rsidRDefault="003E2A92" w:rsidP="003A5DF1">
            <w:pPr>
              <w:rPr>
                <w:rFonts w:hint="eastAsia"/>
                <w:sz w:val="22"/>
                <w:lang w:eastAsia="zh-CN"/>
              </w:rPr>
            </w:pPr>
            <w:r>
              <w:rPr>
                <w:rFonts w:hint="eastAsia"/>
                <w:sz w:val="22"/>
                <w:lang w:eastAsia="zh-CN"/>
              </w:rPr>
              <w:t>普通化学品：每批次使用量</w:t>
            </w:r>
            <w:r>
              <w:rPr>
                <w:rFonts w:hint="eastAsia"/>
                <w:sz w:val="22"/>
                <w:lang w:eastAsia="zh-CN"/>
              </w:rPr>
              <w:t>0.5</w:t>
            </w:r>
            <w:r>
              <w:rPr>
                <w:rFonts w:hint="eastAsia"/>
                <w:sz w:val="22"/>
                <w:lang w:eastAsia="zh-CN"/>
              </w:rPr>
              <w:t>～</w:t>
            </w:r>
            <w:r>
              <w:rPr>
                <w:rFonts w:hint="eastAsia"/>
                <w:sz w:val="22"/>
                <w:lang w:eastAsia="zh-CN"/>
              </w:rPr>
              <w:t>2</w:t>
            </w:r>
            <w:r>
              <w:rPr>
                <w:rFonts w:hint="eastAsia"/>
                <w:sz w:val="22"/>
                <w:lang w:eastAsia="zh-CN"/>
              </w:rPr>
              <w:t>吨；</w:t>
            </w:r>
          </w:p>
          <w:p w14:paraId="71C36902" w14:textId="77777777" w:rsidR="003E2A92" w:rsidRDefault="003E2A92" w:rsidP="003A5DF1">
            <w:pPr>
              <w:rPr>
                <w:rFonts w:hint="eastAsia"/>
                <w:sz w:val="22"/>
                <w:lang w:eastAsia="zh-CN"/>
              </w:rPr>
            </w:pPr>
            <w:r>
              <w:rPr>
                <w:rFonts w:hint="eastAsia"/>
                <w:sz w:val="22"/>
                <w:lang w:eastAsia="zh-CN"/>
              </w:rPr>
              <w:t>粮食类：每批次使用量</w:t>
            </w:r>
            <w:r>
              <w:rPr>
                <w:rFonts w:hint="eastAsia"/>
                <w:sz w:val="22"/>
                <w:lang w:eastAsia="zh-CN"/>
              </w:rPr>
              <w:t>1</w:t>
            </w:r>
            <w:r>
              <w:rPr>
                <w:rFonts w:hint="eastAsia"/>
                <w:sz w:val="22"/>
                <w:lang w:eastAsia="zh-CN"/>
              </w:rPr>
              <w:t>吨～</w:t>
            </w:r>
            <w:r>
              <w:rPr>
                <w:rFonts w:hint="eastAsia"/>
                <w:sz w:val="22"/>
                <w:lang w:eastAsia="zh-CN"/>
              </w:rPr>
              <w:t>4</w:t>
            </w:r>
            <w:r>
              <w:rPr>
                <w:rFonts w:hint="eastAsia"/>
                <w:sz w:val="22"/>
                <w:lang w:eastAsia="zh-CN"/>
              </w:rPr>
              <w:t>吨；</w:t>
            </w:r>
          </w:p>
          <w:p w14:paraId="70A061BE" w14:textId="77777777" w:rsidR="003E2A92" w:rsidRDefault="003E2A92" w:rsidP="003A5DF1">
            <w:pPr>
              <w:rPr>
                <w:rFonts w:hint="eastAsia"/>
                <w:sz w:val="22"/>
                <w:lang w:eastAsia="zh-CN"/>
              </w:rPr>
            </w:pPr>
            <w:r>
              <w:rPr>
                <w:rFonts w:hint="eastAsia"/>
                <w:sz w:val="22"/>
                <w:lang w:eastAsia="zh-CN"/>
              </w:rPr>
              <w:t>水（因为水使用后可以回收、循环等，因此在水中未含或含少量溶剂时确定评分基本为“</w:t>
            </w:r>
            <w:r>
              <w:rPr>
                <w:rFonts w:hint="eastAsia"/>
                <w:sz w:val="22"/>
                <w:lang w:eastAsia="zh-CN"/>
              </w:rPr>
              <w:t>2</w:t>
            </w:r>
            <w:r>
              <w:rPr>
                <w:rFonts w:hint="eastAsia"/>
                <w:sz w:val="22"/>
                <w:lang w:eastAsia="zh-CN"/>
              </w:rPr>
              <w:t>”）；每天使用量</w:t>
            </w:r>
            <w:r>
              <w:rPr>
                <w:rFonts w:hint="eastAsia"/>
                <w:sz w:val="22"/>
                <w:lang w:eastAsia="zh-CN"/>
              </w:rPr>
              <w:t>2</w:t>
            </w:r>
            <w:r>
              <w:rPr>
                <w:rFonts w:hint="eastAsia"/>
                <w:sz w:val="22"/>
                <w:lang w:eastAsia="zh-CN"/>
              </w:rPr>
              <w:t>吨～</w:t>
            </w:r>
            <w:r>
              <w:rPr>
                <w:rFonts w:hint="eastAsia"/>
                <w:sz w:val="22"/>
                <w:lang w:eastAsia="zh-CN"/>
              </w:rPr>
              <w:t>10</w:t>
            </w:r>
            <w:r>
              <w:rPr>
                <w:rFonts w:hint="eastAsia"/>
                <w:sz w:val="22"/>
                <w:lang w:eastAsia="zh-CN"/>
              </w:rPr>
              <w:t>吨；</w:t>
            </w:r>
          </w:p>
          <w:p w14:paraId="53D2A524" w14:textId="77777777" w:rsidR="003E2A92" w:rsidRDefault="003E2A92" w:rsidP="003A5DF1">
            <w:pPr>
              <w:rPr>
                <w:rFonts w:hint="eastAsia"/>
                <w:sz w:val="22"/>
                <w:lang w:eastAsia="zh-CN"/>
              </w:rPr>
            </w:pPr>
            <w:r>
              <w:rPr>
                <w:rFonts w:hint="eastAsia"/>
                <w:sz w:val="22"/>
                <w:lang w:eastAsia="zh-CN"/>
              </w:rPr>
              <w:t>电、汽：因使用后无法再生且在制造时需要大量其他能源，因此在评分时确定为“</w:t>
            </w:r>
            <w:r>
              <w:rPr>
                <w:rFonts w:hint="eastAsia"/>
                <w:sz w:val="22"/>
                <w:lang w:eastAsia="zh-CN"/>
              </w:rPr>
              <w:t>2</w:t>
            </w:r>
            <w:r>
              <w:rPr>
                <w:rFonts w:hint="eastAsia"/>
                <w:sz w:val="22"/>
                <w:lang w:eastAsia="zh-CN"/>
              </w:rPr>
              <w:t>”或“</w:t>
            </w:r>
            <w:r>
              <w:rPr>
                <w:rFonts w:hint="eastAsia"/>
                <w:sz w:val="22"/>
                <w:lang w:eastAsia="zh-CN"/>
              </w:rPr>
              <w:t>1</w:t>
            </w:r>
            <w:r>
              <w:rPr>
                <w:rFonts w:hint="eastAsia"/>
                <w:sz w:val="22"/>
                <w:lang w:eastAsia="zh-CN"/>
              </w:rPr>
              <w:t>”</w:t>
            </w:r>
            <w:r>
              <w:rPr>
                <w:rFonts w:hint="eastAsia"/>
                <w:sz w:val="22"/>
                <w:lang w:eastAsia="zh-CN"/>
              </w:rPr>
              <w:t>.</w:t>
            </w:r>
            <w:r>
              <w:rPr>
                <w:rFonts w:hint="eastAsia"/>
                <w:sz w:val="22"/>
                <w:lang w:eastAsia="zh-CN"/>
              </w:rPr>
              <w:t>但要大约估计公司内用电、汽最大有多少和最少量然后分成</w:t>
            </w:r>
            <w:r>
              <w:rPr>
                <w:rFonts w:hint="eastAsia"/>
                <w:sz w:val="22"/>
                <w:lang w:eastAsia="zh-CN"/>
              </w:rPr>
              <w:t>1</w:t>
            </w:r>
            <w:r>
              <w:rPr>
                <w:rFonts w:hint="eastAsia"/>
                <w:sz w:val="22"/>
                <w:lang w:eastAsia="zh-CN"/>
              </w:rPr>
              <w:t>、</w:t>
            </w:r>
            <w:r>
              <w:rPr>
                <w:rFonts w:hint="eastAsia"/>
                <w:sz w:val="22"/>
                <w:lang w:eastAsia="zh-CN"/>
              </w:rPr>
              <w:t>2</w:t>
            </w:r>
            <w:r>
              <w:rPr>
                <w:rFonts w:hint="eastAsia"/>
                <w:sz w:val="22"/>
                <w:lang w:eastAsia="zh-CN"/>
              </w:rPr>
              <w:t>、</w:t>
            </w:r>
            <w:r>
              <w:rPr>
                <w:rFonts w:hint="eastAsia"/>
                <w:sz w:val="22"/>
                <w:lang w:eastAsia="zh-CN"/>
              </w:rPr>
              <w:t>3</w:t>
            </w:r>
            <w:r>
              <w:rPr>
                <w:rFonts w:hint="eastAsia"/>
                <w:sz w:val="22"/>
                <w:lang w:eastAsia="zh-CN"/>
              </w:rPr>
              <w:t>。</w:t>
            </w:r>
          </w:p>
        </w:tc>
      </w:tr>
      <w:tr w:rsidR="003E2A92" w14:paraId="563A8166" w14:textId="77777777" w:rsidTr="003A5DF1">
        <w:tc>
          <w:tcPr>
            <w:tcW w:w="708" w:type="dxa"/>
            <w:vMerge w:val="restart"/>
            <w:vAlign w:val="center"/>
          </w:tcPr>
          <w:p w14:paraId="17610337" w14:textId="77777777" w:rsidR="003E2A92" w:rsidRDefault="003E2A92" w:rsidP="003A5DF1">
            <w:pPr>
              <w:jc w:val="center"/>
              <w:rPr>
                <w:rFonts w:hint="eastAsia"/>
                <w:sz w:val="22"/>
                <w:lang w:eastAsia="zh-CN"/>
              </w:rPr>
            </w:pPr>
            <w:r>
              <w:rPr>
                <w:rFonts w:hint="eastAsia"/>
                <w:sz w:val="22"/>
                <w:lang w:eastAsia="zh-CN"/>
              </w:rPr>
              <w:t>Q:3</w:t>
            </w:r>
          </w:p>
        </w:tc>
        <w:tc>
          <w:tcPr>
            <w:tcW w:w="1320" w:type="dxa"/>
            <w:vAlign w:val="center"/>
          </w:tcPr>
          <w:p w14:paraId="7FC51664" w14:textId="77777777" w:rsidR="003E2A92" w:rsidRDefault="003E2A92" w:rsidP="003A5DF1">
            <w:pPr>
              <w:jc w:val="center"/>
              <w:rPr>
                <w:rFonts w:hint="eastAsia"/>
                <w:sz w:val="22"/>
                <w:lang w:eastAsia="zh-CN"/>
              </w:rPr>
            </w:pPr>
            <w:r>
              <w:rPr>
                <w:rFonts w:hint="eastAsia"/>
                <w:sz w:val="22"/>
                <w:lang w:eastAsia="zh-CN"/>
              </w:rPr>
              <w:t>安全</w:t>
            </w:r>
          </w:p>
        </w:tc>
        <w:tc>
          <w:tcPr>
            <w:tcW w:w="7140" w:type="dxa"/>
          </w:tcPr>
          <w:p w14:paraId="46F8EA1F" w14:textId="77777777" w:rsidR="003E2A92" w:rsidRDefault="003E2A92" w:rsidP="003A5DF1">
            <w:pPr>
              <w:rPr>
                <w:rFonts w:hint="eastAsia"/>
                <w:sz w:val="22"/>
                <w:lang w:eastAsia="zh-CN"/>
              </w:rPr>
            </w:pPr>
            <w:r>
              <w:rPr>
                <w:rFonts w:hint="eastAsia"/>
                <w:sz w:val="22"/>
                <w:lang w:eastAsia="zh-CN"/>
              </w:rPr>
              <w:t>无损工轻伤：烫伤；割伤；非眼睛灼伤；冻伤；摔伤；跌伤；人工搬运（较轻）</w:t>
            </w:r>
          </w:p>
        </w:tc>
      </w:tr>
      <w:tr w:rsidR="003E2A92" w14:paraId="4ACC8866" w14:textId="77777777" w:rsidTr="003A5DF1">
        <w:tc>
          <w:tcPr>
            <w:tcW w:w="708" w:type="dxa"/>
            <w:vMerge/>
            <w:vAlign w:val="center"/>
          </w:tcPr>
          <w:p w14:paraId="1D83139A" w14:textId="77777777" w:rsidR="003E2A92" w:rsidRDefault="003E2A92" w:rsidP="003A5DF1">
            <w:pPr>
              <w:jc w:val="center"/>
              <w:rPr>
                <w:rFonts w:hint="eastAsia"/>
                <w:sz w:val="22"/>
                <w:lang w:eastAsia="zh-CN"/>
              </w:rPr>
            </w:pPr>
          </w:p>
        </w:tc>
        <w:tc>
          <w:tcPr>
            <w:tcW w:w="1320" w:type="dxa"/>
            <w:vAlign w:val="center"/>
          </w:tcPr>
          <w:p w14:paraId="4893C3DA" w14:textId="77777777" w:rsidR="003E2A92" w:rsidRDefault="003E2A92" w:rsidP="003A5DF1">
            <w:pPr>
              <w:jc w:val="center"/>
              <w:rPr>
                <w:rFonts w:hint="eastAsia"/>
                <w:sz w:val="22"/>
                <w:lang w:eastAsia="zh-CN"/>
              </w:rPr>
            </w:pPr>
            <w:r>
              <w:rPr>
                <w:rFonts w:hint="eastAsia"/>
                <w:sz w:val="22"/>
                <w:lang w:eastAsia="zh-CN"/>
              </w:rPr>
              <w:t>职业健康</w:t>
            </w:r>
          </w:p>
        </w:tc>
        <w:tc>
          <w:tcPr>
            <w:tcW w:w="7140" w:type="dxa"/>
          </w:tcPr>
          <w:p w14:paraId="67CD51EB" w14:textId="77777777" w:rsidR="003E2A92" w:rsidRDefault="003E2A92" w:rsidP="003A5DF1">
            <w:pPr>
              <w:rPr>
                <w:rFonts w:hint="eastAsia"/>
                <w:sz w:val="22"/>
                <w:lang w:eastAsia="zh-CN"/>
              </w:rPr>
            </w:pPr>
            <w:r>
              <w:rPr>
                <w:rFonts w:hint="eastAsia"/>
                <w:sz w:val="22"/>
                <w:lang w:eastAsia="zh-CN"/>
              </w:rPr>
              <w:t>噪声＜</w:t>
            </w:r>
            <w:r>
              <w:rPr>
                <w:rFonts w:hint="eastAsia"/>
                <w:sz w:val="22"/>
                <w:lang w:eastAsia="zh-CN"/>
              </w:rPr>
              <w:t>85</w:t>
            </w:r>
            <w:r>
              <w:rPr>
                <w:rFonts w:hint="eastAsia"/>
                <w:sz w:val="22"/>
                <w:lang w:eastAsia="zh-CN"/>
              </w:rPr>
              <w:t>分贝；中暑；接触粮食类、树脂类粉尘</w:t>
            </w:r>
          </w:p>
        </w:tc>
      </w:tr>
      <w:tr w:rsidR="003E2A92" w14:paraId="6F417CF7" w14:textId="77777777" w:rsidTr="003A5DF1">
        <w:tc>
          <w:tcPr>
            <w:tcW w:w="708" w:type="dxa"/>
            <w:vMerge/>
            <w:vAlign w:val="center"/>
          </w:tcPr>
          <w:p w14:paraId="23999DB4" w14:textId="77777777" w:rsidR="003E2A92" w:rsidRDefault="003E2A92" w:rsidP="003A5DF1">
            <w:pPr>
              <w:jc w:val="center"/>
              <w:rPr>
                <w:rFonts w:hint="eastAsia"/>
                <w:sz w:val="22"/>
                <w:lang w:eastAsia="zh-CN"/>
              </w:rPr>
            </w:pPr>
          </w:p>
        </w:tc>
        <w:tc>
          <w:tcPr>
            <w:tcW w:w="1320" w:type="dxa"/>
            <w:vAlign w:val="center"/>
          </w:tcPr>
          <w:p w14:paraId="5743C467" w14:textId="77777777" w:rsidR="003E2A92" w:rsidRDefault="003E2A92" w:rsidP="003A5DF1">
            <w:pPr>
              <w:jc w:val="center"/>
              <w:rPr>
                <w:rFonts w:hint="eastAsia"/>
                <w:sz w:val="22"/>
                <w:lang w:eastAsia="zh-CN"/>
              </w:rPr>
            </w:pPr>
            <w:r>
              <w:rPr>
                <w:rFonts w:hint="eastAsia"/>
                <w:sz w:val="22"/>
                <w:lang w:eastAsia="zh-CN"/>
              </w:rPr>
              <w:t>环境污染</w:t>
            </w:r>
          </w:p>
        </w:tc>
        <w:tc>
          <w:tcPr>
            <w:tcW w:w="7140" w:type="dxa"/>
          </w:tcPr>
          <w:p w14:paraId="5DD27E3B" w14:textId="77777777" w:rsidR="003E2A92" w:rsidRDefault="003E2A92" w:rsidP="003A5DF1">
            <w:pPr>
              <w:rPr>
                <w:rFonts w:hint="eastAsia"/>
                <w:sz w:val="22"/>
                <w:lang w:eastAsia="zh-CN"/>
              </w:rPr>
            </w:pPr>
            <w:r>
              <w:rPr>
                <w:rFonts w:hint="eastAsia"/>
                <w:sz w:val="22"/>
                <w:lang w:eastAsia="zh-CN"/>
              </w:rPr>
              <w:t>废水量＜</w:t>
            </w:r>
            <w:r>
              <w:rPr>
                <w:rFonts w:hint="eastAsia"/>
                <w:sz w:val="22"/>
                <w:lang w:eastAsia="zh-CN"/>
              </w:rPr>
              <w:t>2</w:t>
            </w:r>
            <w:r>
              <w:rPr>
                <w:rFonts w:hint="eastAsia"/>
                <w:sz w:val="22"/>
                <w:lang w:eastAsia="zh-CN"/>
              </w:rPr>
              <w:t>吨；废气量正常且异味较轻；废渣＜</w:t>
            </w:r>
            <w:r>
              <w:rPr>
                <w:rFonts w:hint="eastAsia"/>
                <w:sz w:val="22"/>
                <w:lang w:eastAsia="zh-CN"/>
              </w:rPr>
              <w:t>1</w:t>
            </w:r>
            <w:r>
              <w:rPr>
                <w:rFonts w:hint="eastAsia"/>
                <w:sz w:val="22"/>
                <w:lang w:eastAsia="zh-CN"/>
              </w:rPr>
              <w:t>吨；化学品泄漏量＜</w:t>
            </w:r>
            <w:r>
              <w:rPr>
                <w:rFonts w:hint="eastAsia"/>
                <w:sz w:val="22"/>
                <w:lang w:eastAsia="zh-CN"/>
              </w:rPr>
              <w:t>50Kg</w:t>
            </w:r>
          </w:p>
        </w:tc>
      </w:tr>
      <w:tr w:rsidR="003E2A92" w14:paraId="45ED9064" w14:textId="77777777" w:rsidTr="003A5DF1">
        <w:tc>
          <w:tcPr>
            <w:tcW w:w="708" w:type="dxa"/>
            <w:vMerge/>
            <w:vAlign w:val="center"/>
          </w:tcPr>
          <w:p w14:paraId="3E640046" w14:textId="77777777" w:rsidR="003E2A92" w:rsidRDefault="003E2A92" w:rsidP="003A5DF1">
            <w:pPr>
              <w:jc w:val="center"/>
              <w:rPr>
                <w:rFonts w:hint="eastAsia"/>
                <w:sz w:val="22"/>
                <w:lang w:eastAsia="zh-CN"/>
              </w:rPr>
            </w:pPr>
          </w:p>
        </w:tc>
        <w:tc>
          <w:tcPr>
            <w:tcW w:w="1320" w:type="dxa"/>
            <w:vAlign w:val="center"/>
          </w:tcPr>
          <w:p w14:paraId="1D6B50AD" w14:textId="77777777" w:rsidR="003E2A92" w:rsidRDefault="003E2A92" w:rsidP="003A5DF1">
            <w:pPr>
              <w:jc w:val="center"/>
              <w:rPr>
                <w:rFonts w:hint="eastAsia"/>
                <w:sz w:val="22"/>
                <w:lang w:eastAsia="zh-CN"/>
              </w:rPr>
            </w:pPr>
            <w:r>
              <w:rPr>
                <w:rFonts w:hint="eastAsia"/>
                <w:sz w:val="22"/>
                <w:lang w:eastAsia="zh-CN"/>
              </w:rPr>
              <w:t>资源消耗</w:t>
            </w:r>
          </w:p>
        </w:tc>
        <w:tc>
          <w:tcPr>
            <w:tcW w:w="7140" w:type="dxa"/>
          </w:tcPr>
          <w:p w14:paraId="3902CF1F" w14:textId="77777777" w:rsidR="003E2A92" w:rsidRDefault="003E2A92" w:rsidP="003A5DF1">
            <w:pPr>
              <w:rPr>
                <w:rFonts w:hint="eastAsia"/>
                <w:sz w:val="22"/>
                <w:lang w:eastAsia="zh-CN"/>
              </w:rPr>
            </w:pPr>
            <w:r>
              <w:rPr>
                <w:rFonts w:hint="eastAsia"/>
                <w:sz w:val="22"/>
                <w:lang w:eastAsia="zh-CN"/>
              </w:rPr>
              <w:t>危化品：每批次使用量少于</w:t>
            </w:r>
            <w:r>
              <w:rPr>
                <w:rFonts w:hint="eastAsia"/>
                <w:sz w:val="22"/>
                <w:lang w:eastAsia="zh-CN"/>
              </w:rPr>
              <w:t>0.2</w:t>
            </w:r>
            <w:r>
              <w:rPr>
                <w:rFonts w:hint="eastAsia"/>
                <w:sz w:val="22"/>
                <w:lang w:eastAsia="zh-CN"/>
              </w:rPr>
              <w:t>吨；</w:t>
            </w:r>
          </w:p>
          <w:p w14:paraId="3BD09CAC" w14:textId="77777777" w:rsidR="003E2A92" w:rsidRDefault="003E2A92" w:rsidP="003A5DF1">
            <w:pPr>
              <w:rPr>
                <w:rFonts w:hint="eastAsia"/>
                <w:sz w:val="22"/>
                <w:lang w:eastAsia="zh-CN"/>
              </w:rPr>
            </w:pPr>
            <w:r>
              <w:rPr>
                <w:rFonts w:hint="eastAsia"/>
                <w:sz w:val="22"/>
                <w:lang w:eastAsia="zh-CN"/>
              </w:rPr>
              <w:t>普通化学品：每批次使用量少于</w:t>
            </w:r>
            <w:r>
              <w:rPr>
                <w:rFonts w:hint="eastAsia"/>
                <w:sz w:val="22"/>
                <w:lang w:eastAsia="zh-CN"/>
              </w:rPr>
              <w:t>0.5</w:t>
            </w:r>
            <w:r>
              <w:rPr>
                <w:rFonts w:hint="eastAsia"/>
                <w:sz w:val="22"/>
                <w:lang w:eastAsia="zh-CN"/>
              </w:rPr>
              <w:t>吨；</w:t>
            </w:r>
          </w:p>
          <w:p w14:paraId="4D17461B" w14:textId="77777777" w:rsidR="003E2A92" w:rsidRDefault="003E2A92" w:rsidP="003A5DF1">
            <w:pPr>
              <w:rPr>
                <w:rFonts w:hint="eastAsia"/>
                <w:sz w:val="22"/>
                <w:lang w:eastAsia="zh-CN"/>
              </w:rPr>
            </w:pPr>
            <w:r>
              <w:rPr>
                <w:rFonts w:hint="eastAsia"/>
                <w:sz w:val="22"/>
                <w:lang w:eastAsia="zh-CN"/>
              </w:rPr>
              <w:t>粮食类：每批次使用量少于</w:t>
            </w:r>
            <w:r>
              <w:rPr>
                <w:rFonts w:hint="eastAsia"/>
                <w:sz w:val="22"/>
                <w:lang w:eastAsia="zh-CN"/>
              </w:rPr>
              <w:t>1</w:t>
            </w:r>
            <w:r>
              <w:rPr>
                <w:rFonts w:hint="eastAsia"/>
                <w:sz w:val="22"/>
                <w:lang w:eastAsia="zh-CN"/>
              </w:rPr>
              <w:t>吨；</w:t>
            </w:r>
          </w:p>
          <w:p w14:paraId="10E94890" w14:textId="77777777" w:rsidR="003E2A92" w:rsidRDefault="003E2A92" w:rsidP="003A5DF1">
            <w:pPr>
              <w:rPr>
                <w:rFonts w:hint="eastAsia"/>
                <w:sz w:val="22"/>
                <w:lang w:eastAsia="zh-CN"/>
              </w:rPr>
            </w:pPr>
            <w:r>
              <w:rPr>
                <w:rFonts w:hint="eastAsia"/>
                <w:sz w:val="22"/>
                <w:lang w:eastAsia="zh-CN"/>
              </w:rPr>
              <w:t>水（因为水使用后可以回收、循环等，因此在水中未含或含少量溶剂时确定评分基本为“</w:t>
            </w:r>
            <w:r>
              <w:rPr>
                <w:rFonts w:hint="eastAsia"/>
                <w:sz w:val="22"/>
                <w:lang w:eastAsia="zh-CN"/>
              </w:rPr>
              <w:t>2</w:t>
            </w:r>
            <w:r>
              <w:rPr>
                <w:rFonts w:hint="eastAsia"/>
                <w:sz w:val="22"/>
                <w:lang w:eastAsia="zh-CN"/>
              </w:rPr>
              <w:t>”）；每天使用量少于</w:t>
            </w:r>
            <w:r>
              <w:rPr>
                <w:rFonts w:hint="eastAsia"/>
                <w:sz w:val="22"/>
                <w:lang w:eastAsia="zh-CN"/>
              </w:rPr>
              <w:t>2</w:t>
            </w:r>
            <w:r>
              <w:rPr>
                <w:rFonts w:hint="eastAsia"/>
                <w:sz w:val="22"/>
                <w:lang w:eastAsia="zh-CN"/>
              </w:rPr>
              <w:t>吨；</w:t>
            </w:r>
          </w:p>
          <w:p w14:paraId="60916C1D" w14:textId="77777777" w:rsidR="003E2A92" w:rsidRDefault="003E2A92" w:rsidP="003A5DF1">
            <w:pPr>
              <w:rPr>
                <w:rFonts w:hint="eastAsia"/>
                <w:sz w:val="22"/>
                <w:lang w:eastAsia="zh-CN"/>
              </w:rPr>
            </w:pPr>
            <w:r>
              <w:rPr>
                <w:rFonts w:hint="eastAsia"/>
                <w:sz w:val="22"/>
                <w:lang w:eastAsia="zh-CN"/>
              </w:rPr>
              <w:t>电、汽：因使用后无法再生且在制造时需要大量其他能源，因此在评分时确定为“</w:t>
            </w:r>
            <w:r>
              <w:rPr>
                <w:rFonts w:hint="eastAsia"/>
                <w:sz w:val="22"/>
                <w:lang w:eastAsia="zh-CN"/>
              </w:rPr>
              <w:t>2</w:t>
            </w:r>
            <w:r>
              <w:rPr>
                <w:rFonts w:hint="eastAsia"/>
                <w:sz w:val="22"/>
                <w:lang w:eastAsia="zh-CN"/>
              </w:rPr>
              <w:t>”或“</w:t>
            </w:r>
            <w:r>
              <w:rPr>
                <w:rFonts w:hint="eastAsia"/>
                <w:sz w:val="22"/>
                <w:lang w:eastAsia="zh-CN"/>
              </w:rPr>
              <w:t>1</w:t>
            </w:r>
            <w:r>
              <w:rPr>
                <w:rFonts w:hint="eastAsia"/>
                <w:sz w:val="22"/>
                <w:lang w:eastAsia="zh-CN"/>
              </w:rPr>
              <w:t>”</w:t>
            </w:r>
            <w:r>
              <w:rPr>
                <w:rFonts w:hint="eastAsia"/>
                <w:sz w:val="22"/>
                <w:lang w:eastAsia="zh-CN"/>
              </w:rPr>
              <w:t>.</w:t>
            </w:r>
            <w:r>
              <w:rPr>
                <w:rFonts w:hint="eastAsia"/>
                <w:sz w:val="22"/>
                <w:lang w:eastAsia="zh-CN"/>
              </w:rPr>
              <w:t>但要大约估计公司内用电、汽最大有多少和最少量然后分成</w:t>
            </w:r>
            <w:r>
              <w:rPr>
                <w:rFonts w:hint="eastAsia"/>
                <w:sz w:val="22"/>
                <w:lang w:eastAsia="zh-CN"/>
              </w:rPr>
              <w:t>1</w:t>
            </w:r>
            <w:r>
              <w:rPr>
                <w:rFonts w:hint="eastAsia"/>
                <w:sz w:val="22"/>
                <w:lang w:eastAsia="zh-CN"/>
              </w:rPr>
              <w:t>、</w:t>
            </w:r>
            <w:r>
              <w:rPr>
                <w:rFonts w:hint="eastAsia"/>
                <w:sz w:val="22"/>
                <w:lang w:eastAsia="zh-CN"/>
              </w:rPr>
              <w:t>2</w:t>
            </w:r>
            <w:r>
              <w:rPr>
                <w:rFonts w:hint="eastAsia"/>
                <w:sz w:val="22"/>
                <w:lang w:eastAsia="zh-CN"/>
              </w:rPr>
              <w:t>、</w:t>
            </w:r>
            <w:r>
              <w:rPr>
                <w:rFonts w:hint="eastAsia"/>
                <w:sz w:val="22"/>
                <w:lang w:eastAsia="zh-CN"/>
              </w:rPr>
              <w:t>3</w:t>
            </w:r>
            <w:r>
              <w:rPr>
                <w:rFonts w:hint="eastAsia"/>
                <w:sz w:val="22"/>
                <w:lang w:eastAsia="zh-CN"/>
              </w:rPr>
              <w:t>。</w:t>
            </w:r>
          </w:p>
        </w:tc>
      </w:tr>
      <w:tr w:rsidR="003E2A92" w14:paraId="7BD1FC98" w14:textId="77777777" w:rsidTr="003A5DF1">
        <w:tc>
          <w:tcPr>
            <w:tcW w:w="708" w:type="dxa"/>
            <w:vMerge w:val="restart"/>
            <w:vAlign w:val="center"/>
          </w:tcPr>
          <w:p w14:paraId="45C92FD5" w14:textId="77777777" w:rsidR="003E2A92" w:rsidRDefault="003E2A92" w:rsidP="003A5DF1">
            <w:pPr>
              <w:jc w:val="center"/>
              <w:rPr>
                <w:rFonts w:hint="eastAsia"/>
                <w:sz w:val="22"/>
                <w:lang w:eastAsia="zh-CN"/>
              </w:rPr>
            </w:pPr>
            <w:r>
              <w:rPr>
                <w:rFonts w:hint="eastAsia"/>
                <w:sz w:val="22"/>
                <w:lang w:eastAsia="zh-CN"/>
              </w:rPr>
              <w:t>N:1</w:t>
            </w:r>
          </w:p>
        </w:tc>
        <w:tc>
          <w:tcPr>
            <w:tcW w:w="1320" w:type="dxa"/>
            <w:vAlign w:val="center"/>
          </w:tcPr>
          <w:p w14:paraId="523CE09C" w14:textId="77777777" w:rsidR="003E2A92" w:rsidRDefault="003E2A92" w:rsidP="003A5DF1">
            <w:pPr>
              <w:jc w:val="center"/>
              <w:rPr>
                <w:rFonts w:hint="eastAsia"/>
                <w:sz w:val="22"/>
                <w:lang w:eastAsia="zh-CN"/>
              </w:rPr>
            </w:pPr>
          </w:p>
        </w:tc>
        <w:tc>
          <w:tcPr>
            <w:tcW w:w="7140" w:type="dxa"/>
          </w:tcPr>
          <w:p w14:paraId="04819F89" w14:textId="77777777" w:rsidR="003E2A92" w:rsidRDefault="003E2A92" w:rsidP="003A5DF1">
            <w:pPr>
              <w:rPr>
                <w:rFonts w:hint="eastAsia"/>
                <w:sz w:val="22"/>
                <w:lang w:eastAsia="zh-CN"/>
              </w:rPr>
            </w:pPr>
            <w:r>
              <w:rPr>
                <w:rFonts w:hint="eastAsia"/>
                <w:sz w:val="22"/>
                <w:lang w:eastAsia="zh-CN"/>
              </w:rPr>
              <w:t>未遵守法律法规的要求：剧毒品；爆炸品；致癌性的成品粉尘</w:t>
            </w:r>
          </w:p>
        </w:tc>
      </w:tr>
      <w:tr w:rsidR="003E2A92" w14:paraId="719DB703" w14:textId="77777777" w:rsidTr="003A5DF1">
        <w:tc>
          <w:tcPr>
            <w:tcW w:w="708" w:type="dxa"/>
            <w:vMerge/>
            <w:vAlign w:val="center"/>
          </w:tcPr>
          <w:p w14:paraId="41D44B67" w14:textId="77777777" w:rsidR="003E2A92" w:rsidRDefault="003E2A92" w:rsidP="003A5DF1">
            <w:pPr>
              <w:jc w:val="center"/>
              <w:rPr>
                <w:rFonts w:hint="eastAsia"/>
                <w:sz w:val="22"/>
                <w:lang w:eastAsia="zh-CN"/>
              </w:rPr>
            </w:pPr>
          </w:p>
        </w:tc>
        <w:tc>
          <w:tcPr>
            <w:tcW w:w="1320" w:type="dxa"/>
            <w:vAlign w:val="center"/>
          </w:tcPr>
          <w:p w14:paraId="085D95BF" w14:textId="77777777" w:rsidR="003E2A92" w:rsidRDefault="003E2A92" w:rsidP="003A5DF1">
            <w:pPr>
              <w:jc w:val="center"/>
              <w:rPr>
                <w:rFonts w:hint="eastAsia"/>
                <w:sz w:val="22"/>
                <w:lang w:eastAsia="zh-CN"/>
              </w:rPr>
            </w:pPr>
          </w:p>
        </w:tc>
        <w:tc>
          <w:tcPr>
            <w:tcW w:w="7140" w:type="dxa"/>
          </w:tcPr>
          <w:p w14:paraId="09468660" w14:textId="77777777" w:rsidR="003E2A92" w:rsidRDefault="003E2A92" w:rsidP="003A5DF1">
            <w:pPr>
              <w:rPr>
                <w:rFonts w:hint="eastAsia"/>
                <w:sz w:val="22"/>
                <w:lang w:eastAsia="zh-CN"/>
              </w:rPr>
            </w:pPr>
            <w:r>
              <w:rPr>
                <w:rFonts w:hint="eastAsia"/>
                <w:sz w:val="22"/>
                <w:lang w:eastAsia="zh-CN"/>
              </w:rPr>
              <w:t>危化品、普通化学品、粮食类；引起不可逆转或不遵守法律法规（国家命令禁止）或没有确定的。</w:t>
            </w:r>
          </w:p>
        </w:tc>
      </w:tr>
      <w:tr w:rsidR="003E2A92" w14:paraId="688C127E" w14:textId="77777777" w:rsidTr="003A5DF1">
        <w:tc>
          <w:tcPr>
            <w:tcW w:w="708" w:type="dxa"/>
            <w:vMerge w:val="restart"/>
            <w:vAlign w:val="center"/>
          </w:tcPr>
          <w:p w14:paraId="4A82D963" w14:textId="77777777" w:rsidR="003E2A92" w:rsidRDefault="003E2A92" w:rsidP="003A5DF1">
            <w:pPr>
              <w:jc w:val="center"/>
              <w:rPr>
                <w:rFonts w:hint="eastAsia"/>
                <w:sz w:val="22"/>
                <w:lang w:eastAsia="zh-CN"/>
              </w:rPr>
            </w:pPr>
            <w:r>
              <w:rPr>
                <w:rFonts w:hint="eastAsia"/>
                <w:sz w:val="22"/>
                <w:lang w:eastAsia="zh-CN"/>
              </w:rPr>
              <w:t>N:2</w:t>
            </w:r>
          </w:p>
        </w:tc>
        <w:tc>
          <w:tcPr>
            <w:tcW w:w="1320" w:type="dxa"/>
            <w:vAlign w:val="center"/>
          </w:tcPr>
          <w:p w14:paraId="18DA8901" w14:textId="77777777" w:rsidR="003E2A92" w:rsidRDefault="003E2A92" w:rsidP="003A5DF1">
            <w:pPr>
              <w:jc w:val="center"/>
              <w:rPr>
                <w:rFonts w:hint="eastAsia"/>
                <w:sz w:val="22"/>
                <w:lang w:eastAsia="zh-CN"/>
              </w:rPr>
            </w:pPr>
          </w:p>
        </w:tc>
        <w:tc>
          <w:tcPr>
            <w:tcW w:w="7140" w:type="dxa"/>
          </w:tcPr>
          <w:p w14:paraId="12C69D45" w14:textId="77777777" w:rsidR="003E2A92" w:rsidRDefault="003E2A92" w:rsidP="003A5DF1">
            <w:pPr>
              <w:rPr>
                <w:rFonts w:hint="eastAsia"/>
                <w:sz w:val="22"/>
                <w:lang w:eastAsia="zh-CN"/>
              </w:rPr>
            </w:pPr>
            <w:r>
              <w:rPr>
                <w:rFonts w:hint="eastAsia"/>
                <w:sz w:val="22"/>
                <w:lang w:eastAsia="zh-CN"/>
              </w:rPr>
              <w:t>化学品飞溅：接触危险化学品</w:t>
            </w:r>
          </w:p>
        </w:tc>
      </w:tr>
      <w:tr w:rsidR="003E2A92" w14:paraId="38A16903" w14:textId="77777777" w:rsidTr="003A5DF1">
        <w:tc>
          <w:tcPr>
            <w:tcW w:w="708" w:type="dxa"/>
            <w:vMerge/>
            <w:vAlign w:val="center"/>
          </w:tcPr>
          <w:p w14:paraId="60AE4EFA" w14:textId="77777777" w:rsidR="003E2A92" w:rsidRDefault="003E2A92" w:rsidP="003A5DF1">
            <w:pPr>
              <w:jc w:val="center"/>
              <w:rPr>
                <w:rFonts w:hint="eastAsia"/>
                <w:sz w:val="22"/>
                <w:lang w:eastAsia="zh-CN"/>
              </w:rPr>
            </w:pPr>
          </w:p>
        </w:tc>
        <w:tc>
          <w:tcPr>
            <w:tcW w:w="1320" w:type="dxa"/>
            <w:vAlign w:val="center"/>
          </w:tcPr>
          <w:p w14:paraId="1A18B98B" w14:textId="77777777" w:rsidR="003E2A92" w:rsidRDefault="003E2A92" w:rsidP="003A5DF1">
            <w:pPr>
              <w:jc w:val="center"/>
              <w:rPr>
                <w:rFonts w:hint="eastAsia"/>
                <w:sz w:val="22"/>
                <w:lang w:eastAsia="zh-CN"/>
              </w:rPr>
            </w:pPr>
          </w:p>
        </w:tc>
        <w:tc>
          <w:tcPr>
            <w:tcW w:w="7140" w:type="dxa"/>
          </w:tcPr>
          <w:p w14:paraId="4192D27A" w14:textId="77777777" w:rsidR="003E2A92" w:rsidRDefault="003E2A92" w:rsidP="003A5DF1">
            <w:pPr>
              <w:rPr>
                <w:rFonts w:hint="eastAsia"/>
                <w:sz w:val="22"/>
                <w:lang w:eastAsia="zh-CN"/>
              </w:rPr>
            </w:pPr>
            <w:r>
              <w:rPr>
                <w:rFonts w:hint="eastAsia"/>
                <w:sz w:val="22"/>
                <w:lang w:eastAsia="zh-CN"/>
              </w:rPr>
              <w:t>人工搬运（较重）</w:t>
            </w:r>
          </w:p>
        </w:tc>
      </w:tr>
      <w:tr w:rsidR="003E2A92" w14:paraId="29DEC5AD" w14:textId="77777777" w:rsidTr="003A5DF1">
        <w:tc>
          <w:tcPr>
            <w:tcW w:w="708" w:type="dxa"/>
            <w:vMerge/>
            <w:vAlign w:val="center"/>
          </w:tcPr>
          <w:p w14:paraId="23467800" w14:textId="77777777" w:rsidR="003E2A92" w:rsidRDefault="003E2A92" w:rsidP="003A5DF1">
            <w:pPr>
              <w:jc w:val="center"/>
              <w:rPr>
                <w:rFonts w:hint="eastAsia"/>
                <w:sz w:val="22"/>
                <w:lang w:eastAsia="zh-CN"/>
              </w:rPr>
            </w:pPr>
          </w:p>
        </w:tc>
        <w:tc>
          <w:tcPr>
            <w:tcW w:w="1320" w:type="dxa"/>
            <w:vAlign w:val="center"/>
          </w:tcPr>
          <w:p w14:paraId="61765EA8" w14:textId="77777777" w:rsidR="003E2A92" w:rsidRDefault="003E2A92" w:rsidP="003A5DF1">
            <w:pPr>
              <w:jc w:val="center"/>
              <w:rPr>
                <w:rFonts w:hint="eastAsia"/>
                <w:sz w:val="22"/>
                <w:lang w:eastAsia="zh-CN"/>
              </w:rPr>
            </w:pPr>
          </w:p>
        </w:tc>
        <w:tc>
          <w:tcPr>
            <w:tcW w:w="7140" w:type="dxa"/>
          </w:tcPr>
          <w:p w14:paraId="151A37E3" w14:textId="77777777" w:rsidR="003E2A92" w:rsidRDefault="003E2A92" w:rsidP="003A5DF1">
            <w:pPr>
              <w:rPr>
                <w:rFonts w:hint="eastAsia"/>
                <w:sz w:val="22"/>
                <w:lang w:eastAsia="zh-CN"/>
              </w:rPr>
            </w:pPr>
            <w:r>
              <w:rPr>
                <w:rFonts w:hint="eastAsia"/>
                <w:sz w:val="22"/>
                <w:lang w:eastAsia="zh-CN"/>
              </w:rPr>
              <w:t>粉尘、噪声、中暑</w:t>
            </w:r>
          </w:p>
        </w:tc>
      </w:tr>
      <w:tr w:rsidR="003E2A92" w14:paraId="50D5AEB3" w14:textId="77777777" w:rsidTr="003A5DF1">
        <w:tc>
          <w:tcPr>
            <w:tcW w:w="708" w:type="dxa"/>
            <w:vMerge/>
            <w:vAlign w:val="center"/>
          </w:tcPr>
          <w:p w14:paraId="625238E4" w14:textId="77777777" w:rsidR="003E2A92" w:rsidRDefault="003E2A92" w:rsidP="003A5DF1">
            <w:pPr>
              <w:jc w:val="center"/>
              <w:rPr>
                <w:rFonts w:hint="eastAsia"/>
                <w:sz w:val="22"/>
                <w:lang w:eastAsia="zh-CN"/>
              </w:rPr>
            </w:pPr>
          </w:p>
        </w:tc>
        <w:tc>
          <w:tcPr>
            <w:tcW w:w="1320" w:type="dxa"/>
            <w:vAlign w:val="center"/>
          </w:tcPr>
          <w:p w14:paraId="075D61C4" w14:textId="77777777" w:rsidR="003E2A92" w:rsidRDefault="003E2A92" w:rsidP="003A5DF1">
            <w:pPr>
              <w:jc w:val="center"/>
              <w:rPr>
                <w:rFonts w:hint="eastAsia"/>
                <w:sz w:val="22"/>
                <w:lang w:eastAsia="zh-CN"/>
              </w:rPr>
            </w:pPr>
          </w:p>
        </w:tc>
        <w:tc>
          <w:tcPr>
            <w:tcW w:w="7140" w:type="dxa"/>
          </w:tcPr>
          <w:p w14:paraId="247C5500" w14:textId="77777777" w:rsidR="003E2A92" w:rsidRDefault="003E2A92" w:rsidP="003A5DF1">
            <w:pPr>
              <w:rPr>
                <w:rFonts w:hint="eastAsia"/>
                <w:sz w:val="22"/>
                <w:lang w:eastAsia="zh-CN"/>
              </w:rPr>
            </w:pPr>
            <w:r>
              <w:rPr>
                <w:rFonts w:hint="eastAsia"/>
                <w:sz w:val="22"/>
                <w:lang w:eastAsia="zh-CN"/>
              </w:rPr>
              <w:t>可能造成火灾、爆炸的活动如：接地、使用铁制工具、温度失控、压力过高、自然</w:t>
            </w:r>
          </w:p>
        </w:tc>
      </w:tr>
      <w:tr w:rsidR="003E2A92" w14:paraId="59960F72" w14:textId="77777777" w:rsidTr="003A5DF1">
        <w:tc>
          <w:tcPr>
            <w:tcW w:w="708" w:type="dxa"/>
            <w:vMerge/>
            <w:vAlign w:val="center"/>
          </w:tcPr>
          <w:p w14:paraId="309BF0BB" w14:textId="77777777" w:rsidR="003E2A92" w:rsidRDefault="003E2A92" w:rsidP="003A5DF1">
            <w:pPr>
              <w:jc w:val="center"/>
              <w:rPr>
                <w:rFonts w:hint="eastAsia"/>
                <w:sz w:val="22"/>
                <w:lang w:eastAsia="zh-CN"/>
              </w:rPr>
            </w:pPr>
          </w:p>
        </w:tc>
        <w:tc>
          <w:tcPr>
            <w:tcW w:w="1320" w:type="dxa"/>
            <w:vAlign w:val="center"/>
          </w:tcPr>
          <w:p w14:paraId="696EF865" w14:textId="77777777" w:rsidR="003E2A92" w:rsidRDefault="003E2A92" w:rsidP="003A5DF1">
            <w:pPr>
              <w:jc w:val="center"/>
              <w:rPr>
                <w:rFonts w:hint="eastAsia"/>
                <w:sz w:val="22"/>
                <w:lang w:eastAsia="zh-CN"/>
              </w:rPr>
            </w:pPr>
          </w:p>
        </w:tc>
        <w:tc>
          <w:tcPr>
            <w:tcW w:w="7140" w:type="dxa"/>
          </w:tcPr>
          <w:p w14:paraId="613C18F3" w14:textId="77777777" w:rsidR="003E2A92" w:rsidRDefault="003E2A92" w:rsidP="003A5DF1">
            <w:pPr>
              <w:rPr>
                <w:rFonts w:hint="eastAsia"/>
                <w:color w:val="000000"/>
                <w:lang w:eastAsia="zh-CN"/>
              </w:rPr>
            </w:pPr>
            <w:r>
              <w:rPr>
                <w:rFonts w:hint="eastAsia"/>
                <w:color w:val="000000"/>
                <w:lang w:eastAsia="zh-CN"/>
              </w:rPr>
              <w:t>高、中浓废水，有毒有害废弃物；危险废弃物排放；无组织排放</w:t>
            </w:r>
          </w:p>
        </w:tc>
      </w:tr>
      <w:tr w:rsidR="003E2A92" w14:paraId="2D132243" w14:textId="77777777" w:rsidTr="003A5DF1">
        <w:tc>
          <w:tcPr>
            <w:tcW w:w="708" w:type="dxa"/>
            <w:vMerge/>
            <w:vAlign w:val="center"/>
          </w:tcPr>
          <w:p w14:paraId="6CDB7B34" w14:textId="77777777" w:rsidR="003E2A92" w:rsidRDefault="003E2A92" w:rsidP="003A5DF1">
            <w:pPr>
              <w:jc w:val="center"/>
              <w:rPr>
                <w:rFonts w:hint="eastAsia"/>
                <w:sz w:val="22"/>
                <w:lang w:eastAsia="zh-CN"/>
              </w:rPr>
            </w:pPr>
          </w:p>
        </w:tc>
        <w:tc>
          <w:tcPr>
            <w:tcW w:w="1320" w:type="dxa"/>
            <w:vAlign w:val="center"/>
          </w:tcPr>
          <w:p w14:paraId="3B125E38" w14:textId="77777777" w:rsidR="003E2A92" w:rsidRDefault="003E2A92" w:rsidP="003A5DF1">
            <w:pPr>
              <w:jc w:val="center"/>
              <w:rPr>
                <w:rFonts w:hint="eastAsia"/>
                <w:sz w:val="22"/>
                <w:lang w:eastAsia="zh-CN"/>
              </w:rPr>
            </w:pPr>
          </w:p>
        </w:tc>
        <w:tc>
          <w:tcPr>
            <w:tcW w:w="7140" w:type="dxa"/>
          </w:tcPr>
          <w:p w14:paraId="4AB56C93" w14:textId="77777777" w:rsidR="003E2A92" w:rsidRDefault="003E2A92" w:rsidP="003A5DF1">
            <w:pPr>
              <w:rPr>
                <w:rFonts w:hint="eastAsia"/>
                <w:color w:val="000000"/>
                <w:lang w:eastAsia="zh-CN"/>
              </w:rPr>
            </w:pPr>
            <w:r>
              <w:rPr>
                <w:rFonts w:hint="eastAsia"/>
                <w:color w:val="000000"/>
                <w:lang w:eastAsia="zh-CN"/>
              </w:rPr>
              <w:t>危险化学品的泄漏、储存，</w:t>
            </w:r>
          </w:p>
        </w:tc>
      </w:tr>
      <w:tr w:rsidR="003E2A92" w14:paraId="708B7E09" w14:textId="77777777" w:rsidTr="003A5DF1">
        <w:tc>
          <w:tcPr>
            <w:tcW w:w="708" w:type="dxa"/>
            <w:vMerge/>
            <w:vAlign w:val="center"/>
          </w:tcPr>
          <w:p w14:paraId="52163C88" w14:textId="77777777" w:rsidR="003E2A92" w:rsidRDefault="003E2A92" w:rsidP="003A5DF1">
            <w:pPr>
              <w:jc w:val="center"/>
              <w:rPr>
                <w:rFonts w:hint="eastAsia"/>
                <w:sz w:val="22"/>
                <w:lang w:eastAsia="zh-CN"/>
              </w:rPr>
            </w:pPr>
          </w:p>
        </w:tc>
        <w:tc>
          <w:tcPr>
            <w:tcW w:w="1320" w:type="dxa"/>
            <w:vAlign w:val="center"/>
          </w:tcPr>
          <w:p w14:paraId="3A1CFF3B" w14:textId="77777777" w:rsidR="003E2A92" w:rsidRDefault="003E2A92" w:rsidP="003A5DF1">
            <w:pPr>
              <w:jc w:val="center"/>
              <w:rPr>
                <w:rFonts w:hint="eastAsia"/>
                <w:sz w:val="22"/>
                <w:lang w:eastAsia="zh-CN"/>
              </w:rPr>
            </w:pPr>
          </w:p>
        </w:tc>
        <w:tc>
          <w:tcPr>
            <w:tcW w:w="7140" w:type="dxa"/>
          </w:tcPr>
          <w:p w14:paraId="05783B66" w14:textId="77777777" w:rsidR="003E2A92" w:rsidRDefault="003E2A92" w:rsidP="003A5DF1">
            <w:pPr>
              <w:rPr>
                <w:rFonts w:hint="eastAsia"/>
                <w:color w:val="000000"/>
              </w:rPr>
            </w:pPr>
            <w:r>
              <w:rPr>
                <w:rFonts w:ascii="宋体" w:hAnsi="宋体" w:hint="eastAsia"/>
                <w:snapToGrid w:val="0"/>
                <w:color w:val="000000"/>
              </w:rPr>
              <w:t>甲醛、石棉、高毒物；</w:t>
            </w:r>
          </w:p>
        </w:tc>
      </w:tr>
      <w:tr w:rsidR="003E2A92" w14:paraId="62E106C3" w14:textId="77777777" w:rsidTr="003A5DF1">
        <w:tc>
          <w:tcPr>
            <w:tcW w:w="708" w:type="dxa"/>
            <w:vMerge/>
            <w:vAlign w:val="center"/>
          </w:tcPr>
          <w:p w14:paraId="326F1223" w14:textId="77777777" w:rsidR="003E2A92" w:rsidRDefault="003E2A92" w:rsidP="003A5DF1">
            <w:pPr>
              <w:jc w:val="center"/>
              <w:rPr>
                <w:rFonts w:hint="eastAsia"/>
                <w:sz w:val="22"/>
                <w:lang w:eastAsia="zh-CN"/>
              </w:rPr>
            </w:pPr>
          </w:p>
        </w:tc>
        <w:tc>
          <w:tcPr>
            <w:tcW w:w="1320" w:type="dxa"/>
            <w:vAlign w:val="center"/>
          </w:tcPr>
          <w:p w14:paraId="6A178DB9" w14:textId="77777777" w:rsidR="003E2A92" w:rsidRDefault="003E2A92" w:rsidP="003A5DF1">
            <w:pPr>
              <w:jc w:val="center"/>
              <w:rPr>
                <w:rFonts w:hint="eastAsia"/>
                <w:sz w:val="22"/>
                <w:lang w:eastAsia="zh-CN"/>
              </w:rPr>
            </w:pPr>
          </w:p>
        </w:tc>
        <w:tc>
          <w:tcPr>
            <w:tcW w:w="7140" w:type="dxa"/>
          </w:tcPr>
          <w:p w14:paraId="24A4D736" w14:textId="77777777" w:rsidR="003E2A92" w:rsidRDefault="003E2A92" w:rsidP="003A5DF1">
            <w:pPr>
              <w:rPr>
                <w:rFonts w:hint="eastAsia"/>
                <w:color w:val="000000"/>
                <w:lang w:eastAsia="zh-CN"/>
              </w:rPr>
            </w:pPr>
            <w:r>
              <w:rPr>
                <w:rFonts w:ascii="宋体" w:hAnsi="宋体" w:hint="eastAsia"/>
                <w:color w:val="000000"/>
                <w:lang w:eastAsia="zh-CN"/>
              </w:rPr>
              <w:t>接触能量、接触转动部位</w:t>
            </w:r>
          </w:p>
        </w:tc>
      </w:tr>
      <w:tr w:rsidR="003E2A92" w14:paraId="2F757D1F" w14:textId="77777777" w:rsidTr="003A5DF1">
        <w:tc>
          <w:tcPr>
            <w:tcW w:w="708" w:type="dxa"/>
            <w:vMerge/>
            <w:vAlign w:val="center"/>
          </w:tcPr>
          <w:p w14:paraId="6DCD4001" w14:textId="77777777" w:rsidR="003E2A92" w:rsidRDefault="003E2A92" w:rsidP="003A5DF1">
            <w:pPr>
              <w:jc w:val="center"/>
              <w:rPr>
                <w:rFonts w:hint="eastAsia"/>
                <w:sz w:val="22"/>
                <w:lang w:eastAsia="zh-CN"/>
              </w:rPr>
            </w:pPr>
          </w:p>
        </w:tc>
        <w:tc>
          <w:tcPr>
            <w:tcW w:w="1320" w:type="dxa"/>
            <w:vAlign w:val="center"/>
          </w:tcPr>
          <w:p w14:paraId="761D460B" w14:textId="77777777" w:rsidR="003E2A92" w:rsidRDefault="003E2A92" w:rsidP="003A5DF1">
            <w:pPr>
              <w:jc w:val="center"/>
              <w:rPr>
                <w:rFonts w:hint="eastAsia"/>
                <w:sz w:val="22"/>
                <w:lang w:eastAsia="zh-CN"/>
              </w:rPr>
            </w:pPr>
          </w:p>
        </w:tc>
        <w:tc>
          <w:tcPr>
            <w:tcW w:w="7140" w:type="dxa"/>
          </w:tcPr>
          <w:p w14:paraId="5C15128C" w14:textId="77777777" w:rsidR="003E2A92" w:rsidRDefault="003E2A92" w:rsidP="003A5DF1">
            <w:pPr>
              <w:rPr>
                <w:rFonts w:ascii="宋体" w:hAnsi="宋体" w:hint="eastAsia"/>
                <w:color w:val="000000"/>
              </w:rPr>
            </w:pPr>
            <w:r>
              <w:rPr>
                <w:rFonts w:ascii="宋体" w:hAnsi="宋体" w:hint="eastAsia"/>
                <w:snapToGrid w:val="0"/>
                <w:color w:val="000000"/>
              </w:rPr>
              <w:t>废气排放</w:t>
            </w:r>
          </w:p>
        </w:tc>
      </w:tr>
      <w:tr w:rsidR="003E2A92" w14:paraId="133633A6" w14:textId="77777777" w:rsidTr="003A5DF1">
        <w:tc>
          <w:tcPr>
            <w:tcW w:w="708" w:type="dxa"/>
            <w:vMerge/>
            <w:vAlign w:val="center"/>
          </w:tcPr>
          <w:p w14:paraId="494DD631" w14:textId="77777777" w:rsidR="003E2A92" w:rsidRDefault="003E2A92" w:rsidP="003A5DF1">
            <w:pPr>
              <w:jc w:val="center"/>
              <w:rPr>
                <w:rFonts w:hint="eastAsia"/>
                <w:sz w:val="22"/>
                <w:lang w:eastAsia="zh-CN"/>
              </w:rPr>
            </w:pPr>
          </w:p>
        </w:tc>
        <w:tc>
          <w:tcPr>
            <w:tcW w:w="1320" w:type="dxa"/>
            <w:vAlign w:val="center"/>
          </w:tcPr>
          <w:p w14:paraId="4A1EFE07" w14:textId="77777777" w:rsidR="003E2A92" w:rsidRDefault="003E2A92" w:rsidP="003A5DF1">
            <w:pPr>
              <w:jc w:val="center"/>
              <w:rPr>
                <w:rFonts w:hint="eastAsia"/>
                <w:sz w:val="22"/>
                <w:lang w:eastAsia="zh-CN"/>
              </w:rPr>
            </w:pPr>
          </w:p>
        </w:tc>
        <w:tc>
          <w:tcPr>
            <w:tcW w:w="7140" w:type="dxa"/>
          </w:tcPr>
          <w:p w14:paraId="22041F6C" w14:textId="77777777" w:rsidR="003E2A92" w:rsidRDefault="003E2A92" w:rsidP="003A5DF1">
            <w:pPr>
              <w:rPr>
                <w:rFonts w:hint="eastAsia"/>
                <w:sz w:val="22"/>
                <w:lang w:eastAsia="zh-CN"/>
              </w:rPr>
            </w:pPr>
            <w:r>
              <w:rPr>
                <w:rFonts w:hint="eastAsia"/>
                <w:sz w:val="22"/>
                <w:lang w:eastAsia="zh-CN"/>
              </w:rPr>
              <w:t>危化品、普通化学品、粮食类；再生较难且资源比较缺乏且再生过程会对环境产生较大不利影响。</w:t>
            </w:r>
          </w:p>
        </w:tc>
      </w:tr>
      <w:tr w:rsidR="003E2A92" w14:paraId="0B51CCEC" w14:textId="77777777" w:rsidTr="003A5DF1">
        <w:tc>
          <w:tcPr>
            <w:tcW w:w="708" w:type="dxa"/>
            <w:vMerge/>
            <w:vAlign w:val="center"/>
          </w:tcPr>
          <w:p w14:paraId="216830BD" w14:textId="77777777" w:rsidR="003E2A92" w:rsidRDefault="003E2A92" w:rsidP="003A5DF1">
            <w:pPr>
              <w:jc w:val="center"/>
              <w:rPr>
                <w:rFonts w:hint="eastAsia"/>
                <w:sz w:val="22"/>
                <w:lang w:eastAsia="zh-CN"/>
              </w:rPr>
            </w:pPr>
          </w:p>
        </w:tc>
        <w:tc>
          <w:tcPr>
            <w:tcW w:w="1320" w:type="dxa"/>
            <w:vAlign w:val="center"/>
          </w:tcPr>
          <w:p w14:paraId="35227670" w14:textId="77777777" w:rsidR="003E2A92" w:rsidRDefault="003E2A92" w:rsidP="003A5DF1">
            <w:pPr>
              <w:jc w:val="center"/>
              <w:rPr>
                <w:rFonts w:hint="eastAsia"/>
                <w:sz w:val="22"/>
                <w:lang w:eastAsia="zh-CN"/>
              </w:rPr>
            </w:pPr>
          </w:p>
        </w:tc>
        <w:tc>
          <w:tcPr>
            <w:tcW w:w="7140" w:type="dxa"/>
          </w:tcPr>
          <w:p w14:paraId="06266DE0" w14:textId="77777777" w:rsidR="003E2A92" w:rsidRDefault="003E2A92" w:rsidP="003A5DF1">
            <w:pPr>
              <w:rPr>
                <w:rFonts w:hint="eastAsia"/>
                <w:sz w:val="22"/>
                <w:lang w:eastAsia="zh-CN"/>
              </w:rPr>
            </w:pPr>
            <w:r>
              <w:rPr>
                <w:rFonts w:hint="eastAsia"/>
                <w:sz w:val="22"/>
                <w:lang w:eastAsia="zh-CN"/>
              </w:rPr>
              <w:t>水、电、汽：因国家对节能等有要求规定，而水、电、汽作为能源在使用后基本无法重新再生利用，因此在评分时确定为“</w:t>
            </w:r>
            <w:r>
              <w:rPr>
                <w:rFonts w:hint="eastAsia"/>
                <w:sz w:val="22"/>
                <w:lang w:eastAsia="zh-CN"/>
              </w:rPr>
              <w:t>2</w:t>
            </w:r>
            <w:r>
              <w:rPr>
                <w:rFonts w:hint="eastAsia"/>
                <w:sz w:val="22"/>
                <w:lang w:eastAsia="zh-CN"/>
              </w:rPr>
              <w:t>”。</w:t>
            </w:r>
          </w:p>
        </w:tc>
      </w:tr>
      <w:tr w:rsidR="003E2A92" w14:paraId="0CAF0249" w14:textId="77777777" w:rsidTr="003A5DF1">
        <w:tc>
          <w:tcPr>
            <w:tcW w:w="708" w:type="dxa"/>
            <w:vMerge w:val="restart"/>
            <w:vAlign w:val="center"/>
          </w:tcPr>
          <w:p w14:paraId="5C2F2318" w14:textId="77777777" w:rsidR="003E2A92" w:rsidRDefault="003E2A92" w:rsidP="003A5DF1">
            <w:pPr>
              <w:jc w:val="center"/>
              <w:rPr>
                <w:rFonts w:hint="eastAsia"/>
                <w:sz w:val="22"/>
                <w:lang w:eastAsia="zh-CN"/>
              </w:rPr>
            </w:pPr>
            <w:r>
              <w:rPr>
                <w:rFonts w:hint="eastAsia"/>
                <w:sz w:val="22"/>
                <w:lang w:eastAsia="zh-CN"/>
              </w:rPr>
              <w:t>N:3</w:t>
            </w:r>
          </w:p>
        </w:tc>
        <w:tc>
          <w:tcPr>
            <w:tcW w:w="1320" w:type="dxa"/>
            <w:vAlign w:val="center"/>
          </w:tcPr>
          <w:p w14:paraId="176233C0" w14:textId="77777777" w:rsidR="003E2A92" w:rsidRDefault="003E2A92" w:rsidP="003A5DF1">
            <w:pPr>
              <w:jc w:val="center"/>
              <w:rPr>
                <w:rFonts w:hint="eastAsia"/>
                <w:sz w:val="22"/>
                <w:lang w:eastAsia="zh-CN"/>
              </w:rPr>
            </w:pPr>
          </w:p>
        </w:tc>
        <w:tc>
          <w:tcPr>
            <w:tcW w:w="7140" w:type="dxa"/>
          </w:tcPr>
          <w:p w14:paraId="2D681309" w14:textId="77777777" w:rsidR="003E2A92" w:rsidRDefault="003E2A92" w:rsidP="003A5DF1">
            <w:pPr>
              <w:rPr>
                <w:rFonts w:hint="eastAsia"/>
                <w:sz w:val="22"/>
                <w:szCs w:val="22"/>
                <w:lang w:eastAsia="zh-CN"/>
              </w:rPr>
            </w:pPr>
            <w:r>
              <w:rPr>
                <w:rFonts w:hint="eastAsia"/>
                <w:color w:val="000000"/>
                <w:sz w:val="22"/>
                <w:szCs w:val="22"/>
                <w:lang w:eastAsia="zh-CN"/>
              </w:rPr>
              <w:t>其他（无法律法规要求）如：普通废渣、紫外线、通风系统不足等；</w:t>
            </w:r>
            <w:r>
              <w:rPr>
                <w:rFonts w:ascii="宋体" w:hAnsi="宋体" w:hint="eastAsia"/>
                <w:color w:val="000000"/>
                <w:sz w:val="22"/>
                <w:szCs w:val="22"/>
                <w:lang w:eastAsia="zh-CN"/>
              </w:rPr>
              <w:t>人工搬运（较轻）；玻璃破裂</w:t>
            </w:r>
          </w:p>
        </w:tc>
      </w:tr>
      <w:tr w:rsidR="003E2A92" w14:paraId="247E5C38" w14:textId="77777777" w:rsidTr="003A5DF1">
        <w:tc>
          <w:tcPr>
            <w:tcW w:w="708" w:type="dxa"/>
            <w:vMerge/>
            <w:vAlign w:val="center"/>
          </w:tcPr>
          <w:p w14:paraId="30F75EF8" w14:textId="77777777" w:rsidR="003E2A92" w:rsidRDefault="003E2A92" w:rsidP="003A5DF1">
            <w:pPr>
              <w:jc w:val="center"/>
              <w:rPr>
                <w:rFonts w:hint="eastAsia"/>
                <w:sz w:val="22"/>
                <w:lang w:eastAsia="zh-CN"/>
              </w:rPr>
            </w:pPr>
          </w:p>
        </w:tc>
        <w:tc>
          <w:tcPr>
            <w:tcW w:w="1320" w:type="dxa"/>
            <w:vAlign w:val="center"/>
          </w:tcPr>
          <w:p w14:paraId="1D032FA1" w14:textId="77777777" w:rsidR="003E2A92" w:rsidRDefault="003E2A92" w:rsidP="003A5DF1">
            <w:pPr>
              <w:jc w:val="center"/>
              <w:rPr>
                <w:rFonts w:hint="eastAsia"/>
                <w:sz w:val="22"/>
                <w:lang w:eastAsia="zh-CN"/>
              </w:rPr>
            </w:pPr>
          </w:p>
        </w:tc>
        <w:tc>
          <w:tcPr>
            <w:tcW w:w="7140" w:type="dxa"/>
          </w:tcPr>
          <w:p w14:paraId="1E46FDAB" w14:textId="77777777" w:rsidR="003E2A92" w:rsidRDefault="003E2A92" w:rsidP="003A5DF1">
            <w:pPr>
              <w:rPr>
                <w:rFonts w:hint="eastAsia"/>
                <w:sz w:val="22"/>
                <w:szCs w:val="22"/>
                <w:lang w:eastAsia="zh-CN"/>
              </w:rPr>
            </w:pPr>
            <w:r>
              <w:rPr>
                <w:rFonts w:hint="eastAsia"/>
                <w:sz w:val="22"/>
                <w:szCs w:val="22"/>
                <w:lang w:eastAsia="zh-CN"/>
              </w:rPr>
              <w:t>危化品、普通化学品、粮食类；再生相对容易、资源相对比较充沛。</w:t>
            </w:r>
          </w:p>
        </w:tc>
      </w:tr>
      <w:tr w:rsidR="003E2A92" w14:paraId="5A885C53" w14:textId="77777777" w:rsidTr="003A5DF1">
        <w:tc>
          <w:tcPr>
            <w:tcW w:w="708" w:type="dxa"/>
            <w:vAlign w:val="center"/>
          </w:tcPr>
          <w:p w14:paraId="1EA494AE" w14:textId="77777777" w:rsidR="003E2A92" w:rsidRDefault="003E2A92" w:rsidP="003A5DF1">
            <w:pPr>
              <w:jc w:val="center"/>
              <w:rPr>
                <w:rFonts w:hint="eastAsia"/>
                <w:color w:val="000000"/>
                <w:sz w:val="22"/>
                <w:szCs w:val="22"/>
              </w:rPr>
            </w:pPr>
            <w:r>
              <w:rPr>
                <w:rFonts w:hint="eastAsia"/>
                <w:color w:val="000000"/>
                <w:sz w:val="22"/>
                <w:szCs w:val="22"/>
              </w:rPr>
              <w:t>F</w:t>
            </w:r>
            <w:r>
              <w:rPr>
                <w:rFonts w:hint="eastAsia"/>
                <w:color w:val="000000"/>
                <w:sz w:val="22"/>
                <w:szCs w:val="22"/>
              </w:rPr>
              <w:t>：</w:t>
            </w:r>
            <w:r>
              <w:rPr>
                <w:rFonts w:hint="eastAsia"/>
                <w:color w:val="000000"/>
                <w:sz w:val="22"/>
                <w:szCs w:val="22"/>
              </w:rPr>
              <w:t>1</w:t>
            </w:r>
          </w:p>
        </w:tc>
        <w:tc>
          <w:tcPr>
            <w:tcW w:w="1320" w:type="dxa"/>
            <w:vAlign w:val="center"/>
          </w:tcPr>
          <w:p w14:paraId="2AE8A3DD" w14:textId="77777777" w:rsidR="003E2A92" w:rsidRDefault="003E2A92" w:rsidP="003A5DF1">
            <w:pPr>
              <w:jc w:val="center"/>
              <w:rPr>
                <w:rFonts w:hint="eastAsia"/>
                <w:color w:val="000000"/>
              </w:rPr>
            </w:pPr>
          </w:p>
        </w:tc>
        <w:tc>
          <w:tcPr>
            <w:tcW w:w="7140" w:type="dxa"/>
          </w:tcPr>
          <w:p w14:paraId="39E32828" w14:textId="77777777" w:rsidR="003E2A92" w:rsidRDefault="003E2A92" w:rsidP="003A5DF1">
            <w:pPr>
              <w:rPr>
                <w:rFonts w:hint="eastAsia"/>
                <w:color w:val="000000"/>
                <w:sz w:val="22"/>
                <w:szCs w:val="22"/>
              </w:rPr>
            </w:pPr>
            <w:r>
              <w:rPr>
                <w:rFonts w:hint="eastAsia"/>
                <w:color w:val="000000"/>
                <w:sz w:val="22"/>
                <w:szCs w:val="22"/>
              </w:rPr>
              <w:t>经常性；≥</w:t>
            </w:r>
            <w:r>
              <w:rPr>
                <w:rFonts w:hint="eastAsia"/>
                <w:color w:val="000000"/>
                <w:sz w:val="22"/>
                <w:szCs w:val="22"/>
              </w:rPr>
              <w:t>1</w:t>
            </w:r>
            <w:r>
              <w:rPr>
                <w:rFonts w:hint="eastAsia"/>
                <w:color w:val="000000"/>
                <w:sz w:val="22"/>
                <w:szCs w:val="22"/>
              </w:rPr>
              <w:t>次、月</w:t>
            </w:r>
          </w:p>
        </w:tc>
      </w:tr>
      <w:tr w:rsidR="003E2A92" w14:paraId="25E3C755" w14:textId="77777777" w:rsidTr="003A5DF1">
        <w:tc>
          <w:tcPr>
            <w:tcW w:w="708" w:type="dxa"/>
            <w:vAlign w:val="center"/>
          </w:tcPr>
          <w:p w14:paraId="3C4AB52B" w14:textId="77777777" w:rsidR="003E2A92" w:rsidRDefault="003E2A92" w:rsidP="003A5DF1">
            <w:pPr>
              <w:jc w:val="center"/>
              <w:rPr>
                <w:rFonts w:hint="eastAsia"/>
                <w:color w:val="000000"/>
                <w:sz w:val="22"/>
                <w:szCs w:val="22"/>
              </w:rPr>
            </w:pPr>
            <w:r>
              <w:rPr>
                <w:rFonts w:hint="eastAsia"/>
                <w:color w:val="000000"/>
                <w:sz w:val="22"/>
                <w:szCs w:val="22"/>
              </w:rPr>
              <w:t>F</w:t>
            </w:r>
            <w:r>
              <w:rPr>
                <w:rFonts w:hint="eastAsia"/>
                <w:color w:val="000000"/>
                <w:sz w:val="22"/>
                <w:szCs w:val="22"/>
              </w:rPr>
              <w:t>：</w:t>
            </w:r>
            <w:r>
              <w:rPr>
                <w:rFonts w:hint="eastAsia"/>
                <w:color w:val="000000"/>
                <w:sz w:val="22"/>
                <w:szCs w:val="22"/>
              </w:rPr>
              <w:t>2</w:t>
            </w:r>
          </w:p>
        </w:tc>
        <w:tc>
          <w:tcPr>
            <w:tcW w:w="1320" w:type="dxa"/>
            <w:vAlign w:val="center"/>
          </w:tcPr>
          <w:p w14:paraId="1915045F" w14:textId="77777777" w:rsidR="003E2A92" w:rsidRDefault="003E2A92" w:rsidP="003A5DF1">
            <w:pPr>
              <w:jc w:val="center"/>
              <w:rPr>
                <w:rFonts w:hint="eastAsia"/>
                <w:color w:val="000000"/>
              </w:rPr>
            </w:pPr>
          </w:p>
        </w:tc>
        <w:tc>
          <w:tcPr>
            <w:tcW w:w="7140" w:type="dxa"/>
          </w:tcPr>
          <w:p w14:paraId="56556A81" w14:textId="77777777" w:rsidR="003E2A92" w:rsidRDefault="003E2A92" w:rsidP="003A5DF1">
            <w:pPr>
              <w:rPr>
                <w:rFonts w:hint="eastAsia"/>
                <w:color w:val="000000"/>
                <w:sz w:val="22"/>
                <w:szCs w:val="22"/>
              </w:rPr>
            </w:pPr>
            <w:r>
              <w:rPr>
                <w:rFonts w:hint="eastAsia"/>
                <w:color w:val="000000"/>
                <w:sz w:val="22"/>
                <w:szCs w:val="22"/>
              </w:rPr>
              <w:t>临时性；</w:t>
            </w:r>
            <w:r>
              <w:rPr>
                <w:rFonts w:hint="eastAsia"/>
                <w:color w:val="000000"/>
                <w:sz w:val="22"/>
                <w:szCs w:val="22"/>
              </w:rPr>
              <w:t>1</w:t>
            </w:r>
            <w:r>
              <w:rPr>
                <w:rFonts w:hint="eastAsia"/>
                <w:color w:val="000000"/>
                <w:sz w:val="22"/>
                <w:szCs w:val="22"/>
              </w:rPr>
              <w:t>次、</w:t>
            </w:r>
            <w:r>
              <w:rPr>
                <w:rFonts w:hint="eastAsia"/>
                <w:color w:val="000000"/>
                <w:sz w:val="22"/>
                <w:szCs w:val="22"/>
              </w:rPr>
              <w:t>1~6</w:t>
            </w:r>
            <w:r>
              <w:rPr>
                <w:rFonts w:hint="eastAsia"/>
                <w:color w:val="000000"/>
                <w:sz w:val="22"/>
                <w:szCs w:val="22"/>
              </w:rPr>
              <w:t>月</w:t>
            </w:r>
          </w:p>
        </w:tc>
      </w:tr>
      <w:tr w:rsidR="003E2A92" w14:paraId="4D8E0F16" w14:textId="77777777" w:rsidTr="003A5DF1">
        <w:tc>
          <w:tcPr>
            <w:tcW w:w="708" w:type="dxa"/>
            <w:vAlign w:val="center"/>
          </w:tcPr>
          <w:p w14:paraId="2E62D402" w14:textId="77777777" w:rsidR="003E2A92" w:rsidRDefault="003E2A92" w:rsidP="003A5DF1">
            <w:pPr>
              <w:jc w:val="center"/>
              <w:rPr>
                <w:rFonts w:hint="eastAsia"/>
                <w:color w:val="000000"/>
                <w:sz w:val="22"/>
                <w:szCs w:val="22"/>
              </w:rPr>
            </w:pPr>
            <w:r>
              <w:rPr>
                <w:rFonts w:hint="eastAsia"/>
                <w:color w:val="000000"/>
                <w:sz w:val="22"/>
                <w:szCs w:val="22"/>
              </w:rPr>
              <w:t>F</w:t>
            </w:r>
            <w:r>
              <w:rPr>
                <w:rFonts w:hint="eastAsia"/>
                <w:color w:val="000000"/>
                <w:sz w:val="22"/>
                <w:szCs w:val="22"/>
              </w:rPr>
              <w:t>：</w:t>
            </w:r>
            <w:r>
              <w:rPr>
                <w:rFonts w:hint="eastAsia"/>
                <w:color w:val="000000"/>
                <w:sz w:val="22"/>
                <w:szCs w:val="22"/>
              </w:rPr>
              <w:t>3</w:t>
            </w:r>
          </w:p>
        </w:tc>
        <w:tc>
          <w:tcPr>
            <w:tcW w:w="1320" w:type="dxa"/>
            <w:vAlign w:val="center"/>
          </w:tcPr>
          <w:p w14:paraId="206C192F" w14:textId="77777777" w:rsidR="003E2A92" w:rsidRDefault="003E2A92" w:rsidP="003A5DF1">
            <w:pPr>
              <w:jc w:val="center"/>
              <w:rPr>
                <w:rFonts w:hint="eastAsia"/>
                <w:color w:val="000000"/>
              </w:rPr>
            </w:pPr>
          </w:p>
        </w:tc>
        <w:tc>
          <w:tcPr>
            <w:tcW w:w="7140" w:type="dxa"/>
          </w:tcPr>
          <w:p w14:paraId="6E0EEC59" w14:textId="77777777" w:rsidR="003E2A92" w:rsidRDefault="003E2A92" w:rsidP="003A5DF1">
            <w:pPr>
              <w:rPr>
                <w:rFonts w:hint="eastAsia"/>
                <w:color w:val="000000"/>
                <w:sz w:val="22"/>
                <w:szCs w:val="22"/>
              </w:rPr>
            </w:pPr>
            <w:r>
              <w:rPr>
                <w:rFonts w:hint="eastAsia"/>
                <w:color w:val="000000"/>
                <w:sz w:val="22"/>
                <w:szCs w:val="22"/>
              </w:rPr>
              <w:t>极少发生；＜</w:t>
            </w:r>
            <w:r>
              <w:rPr>
                <w:rFonts w:hint="eastAsia"/>
                <w:color w:val="000000"/>
                <w:sz w:val="22"/>
                <w:szCs w:val="22"/>
              </w:rPr>
              <w:t>1</w:t>
            </w:r>
            <w:r>
              <w:rPr>
                <w:rFonts w:hint="eastAsia"/>
                <w:color w:val="000000"/>
                <w:sz w:val="22"/>
                <w:szCs w:val="22"/>
              </w:rPr>
              <w:t>次、</w:t>
            </w:r>
            <w:r>
              <w:rPr>
                <w:rFonts w:hint="eastAsia"/>
                <w:color w:val="000000"/>
                <w:sz w:val="22"/>
                <w:szCs w:val="22"/>
              </w:rPr>
              <w:t>6</w:t>
            </w:r>
            <w:r>
              <w:rPr>
                <w:rFonts w:hint="eastAsia"/>
                <w:color w:val="000000"/>
                <w:sz w:val="22"/>
                <w:szCs w:val="22"/>
              </w:rPr>
              <w:t>月</w:t>
            </w:r>
          </w:p>
        </w:tc>
      </w:tr>
      <w:tr w:rsidR="003E2A92" w14:paraId="5ACC2CC6" w14:textId="77777777" w:rsidTr="003A5DF1">
        <w:tc>
          <w:tcPr>
            <w:tcW w:w="708" w:type="dxa"/>
            <w:vAlign w:val="center"/>
          </w:tcPr>
          <w:p w14:paraId="5DE5A977" w14:textId="77777777" w:rsidR="003E2A92" w:rsidRDefault="003E2A92" w:rsidP="003A5DF1">
            <w:pPr>
              <w:jc w:val="center"/>
              <w:rPr>
                <w:rFonts w:hint="eastAsia"/>
                <w:color w:val="000000"/>
                <w:sz w:val="22"/>
                <w:szCs w:val="22"/>
              </w:rPr>
            </w:pPr>
            <w:r>
              <w:rPr>
                <w:rFonts w:hint="eastAsia"/>
                <w:color w:val="000000"/>
                <w:sz w:val="22"/>
                <w:szCs w:val="22"/>
              </w:rPr>
              <w:t>C</w:t>
            </w:r>
            <w:r>
              <w:rPr>
                <w:rFonts w:hint="eastAsia"/>
                <w:color w:val="000000"/>
                <w:sz w:val="22"/>
                <w:szCs w:val="22"/>
              </w:rPr>
              <w:t>：</w:t>
            </w:r>
            <w:r>
              <w:rPr>
                <w:rFonts w:hint="eastAsia"/>
                <w:color w:val="000000"/>
                <w:sz w:val="22"/>
                <w:szCs w:val="22"/>
              </w:rPr>
              <w:t>1</w:t>
            </w:r>
          </w:p>
        </w:tc>
        <w:tc>
          <w:tcPr>
            <w:tcW w:w="1320" w:type="dxa"/>
            <w:vAlign w:val="center"/>
          </w:tcPr>
          <w:p w14:paraId="4EA31857" w14:textId="77777777" w:rsidR="003E2A92" w:rsidRDefault="003E2A92" w:rsidP="003A5DF1">
            <w:pPr>
              <w:jc w:val="center"/>
              <w:rPr>
                <w:rFonts w:hint="eastAsia"/>
                <w:color w:val="000000"/>
                <w:sz w:val="22"/>
                <w:szCs w:val="22"/>
              </w:rPr>
            </w:pPr>
          </w:p>
        </w:tc>
        <w:tc>
          <w:tcPr>
            <w:tcW w:w="7140" w:type="dxa"/>
          </w:tcPr>
          <w:p w14:paraId="61E9A0D6" w14:textId="77777777" w:rsidR="003E2A92" w:rsidRDefault="003E2A92" w:rsidP="003A5DF1">
            <w:pPr>
              <w:rPr>
                <w:rFonts w:hint="eastAsia"/>
                <w:color w:val="000000"/>
                <w:sz w:val="22"/>
                <w:szCs w:val="22"/>
              </w:rPr>
            </w:pPr>
            <w:r>
              <w:rPr>
                <w:rFonts w:hint="eastAsia"/>
                <w:color w:val="000000"/>
                <w:sz w:val="22"/>
                <w:szCs w:val="22"/>
              </w:rPr>
              <w:t>无控制措施；管理差</w:t>
            </w:r>
          </w:p>
        </w:tc>
      </w:tr>
      <w:tr w:rsidR="003E2A92" w14:paraId="070766D0" w14:textId="77777777" w:rsidTr="003A5DF1">
        <w:tc>
          <w:tcPr>
            <w:tcW w:w="708" w:type="dxa"/>
            <w:vAlign w:val="center"/>
          </w:tcPr>
          <w:p w14:paraId="65DE8B82" w14:textId="77777777" w:rsidR="003E2A92" w:rsidRDefault="003E2A92" w:rsidP="003A5DF1">
            <w:pPr>
              <w:jc w:val="center"/>
              <w:rPr>
                <w:rFonts w:hint="eastAsia"/>
                <w:color w:val="000000"/>
                <w:sz w:val="22"/>
                <w:szCs w:val="22"/>
              </w:rPr>
            </w:pPr>
            <w:r>
              <w:rPr>
                <w:rFonts w:hint="eastAsia"/>
                <w:color w:val="000000"/>
                <w:sz w:val="22"/>
                <w:szCs w:val="22"/>
              </w:rPr>
              <w:t>C</w:t>
            </w:r>
            <w:r>
              <w:rPr>
                <w:rFonts w:hint="eastAsia"/>
                <w:color w:val="000000"/>
                <w:sz w:val="22"/>
                <w:szCs w:val="22"/>
              </w:rPr>
              <w:t>：</w:t>
            </w:r>
            <w:r>
              <w:rPr>
                <w:rFonts w:hint="eastAsia"/>
                <w:color w:val="000000"/>
                <w:sz w:val="22"/>
                <w:szCs w:val="22"/>
              </w:rPr>
              <w:t>2</w:t>
            </w:r>
          </w:p>
        </w:tc>
        <w:tc>
          <w:tcPr>
            <w:tcW w:w="1320" w:type="dxa"/>
            <w:vAlign w:val="center"/>
          </w:tcPr>
          <w:p w14:paraId="259AE36E" w14:textId="77777777" w:rsidR="003E2A92" w:rsidRDefault="003E2A92" w:rsidP="003A5DF1">
            <w:pPr>
              <w:jc w:val="center"/>
              <w:rPr>
                <w:rFonts w:hint="eastAsia"/>
                <w:color w:val="000000"/>
                <w:sz w:val="22"/>
                <w:szCs w:val="22"/>
              </w:rPr>
            </w:pPr>
          </w:p>
        </w:tc>
        <w:tc>
          <w:tcPr>
            <w:tcW w:w="7140" w:type="dxa"/>
          </w:tcPr>
          <w:p w14:paraId="4213A756" w14:textId="77777777" w:rsidR="003E2A92" w:rsidRDefault="003E2A92" w:rsidP="003A5DF1">
            <w:pPr>
              <w:rPr>
                <w:rFonts w:hint="eastAsia"/>
                <w:color w:val="000000"/>
                <w:sz w:val="22"/>
                <w:szCs w:val="22"/>
                <w:lang w:eastAsia="zh-CN"/>
              </w:rPr>
            </w:pPr>
            <w:r>
              <w:rPr>
                <w:rFonts w:hint="eastAsia"/>
                <w:color w:val="000000"/>
                <w:sz w:val="22"/>
                <w:szCs w:val="22"/>
              </w:rPr>
              <w:t>有控制措施但不是很到位或控制措施有缺陷</w:t>
            </w:r>
          </w:p>
        </w:tc>
      </w:tr>
      <w:tr w:rsidR="003E2A92" w14:paraId="6CB26D91" w14:textId="77777777" w:rsidTr="003A5DF1">
        <w:tc>
          <w:tcPr>
            <w:tcW w:w="708" w:type="dxa"/>
            <w:vAlign w:val="center"/>
          </w:tcPr>
          <w:p w14:paraId="41FFE180" w14:textId="77777777" w:rsidR="003E2A92" w:rsidRDefault="003E2A92" w:rsidP="003A5DF1">
            <w:pPr>
              <w:jc w:val="center"/>
              <w:rPr>
                <w:rFonts w:hint="eastAsia"/>
                <w:color w:val="000000"/>
                <w:sz w:val="22"/>
                <w:szCs w:val="22"/>
              </w:rPr>
            </w:pPr>
            <w:r>
              <w:rPr>
                <w:rFonts w:hint="eastAsia"/>
                <w:color w:val="000000"/>
                <w:sz w:val="22"/>
                <w:szCs w:val="22"/>
              </w:rPr>
              <w:t>C</w:t>
            </w:r>
            <w:r>
              <w:rPr>
                <w:rFonts w:hint="eastAsia"/>
                <w:color w:val="000000"/>
                <w:sz w:val="22"/>
                <w:szCs w:val="22"/>
              </w:rPr>
              <w:t>：</w:t>
            </w:r>
            <w:r>
              <w:rPr>
                <w:rFonts w:hint="eastAsia"/>
                <w:color w:val="000000"/>
                <w:sz w:val="22"/>
                <w:szCs w:val="22"/>
              </w:rPr>
              <w:t>3</w:t>
            </w:r>
          </w:p>
        </w:tc>
        <w:tc>
          <w:tcPr>
            <w:tcW w:w="1320" w:type="dxa"/>
            <w:vAlign w:val="center"/>
          </w:tcPr>
          <w:p w14:paraId="107ABE39" w14:textId="77777777" w:rsidR="003E2A92" w:rsidRDefault="003E2A92" w:rsidP="003A5DF1">
            <w:pPr>
              <w:jc w:val="center"/>
              <w:rPr>
                <w:rFonts w:hint="eastAsia"/>
                <w:color w:val="000000"/>
                <w:sz w:val="22"/>
                <w:szCs w:val="22"/>
              </w:rPr>
            </w:pPr>
          </w:p>
        </w:tc>
        <w:tc>
          <w:tcPr>
            <w:tcW w:w="7140" w:type="dxa"/>
          </w:tcPr>
          <w:p w14:paraId="4FE05890" w14:textId="77777777" w:rsidR="003E2A92" w:rsidRDefault="003E2A92" w:rsidP="003A5DF1">
            <w:pPr>
              <w:rPr>
                <w:rFonts w:hint="eastAsia"/>
                <w:color w:val="000000"/>
                <w:sz w:val="22"/>
                <w:szCs w:val="22"/>
                <w:lang w:eastAsia="zh-CN"/>
              </w:rPr>
            </w:pPr>
            <w:r>
              <w:rPr>
                <w:rFonts w:hint="eastAsia"/>
                <w:color w:val="000000"/>
                <w:sz w:val="22"/>
                <w:szCs w:val="22"/>
                <w:lang w:eastAsia="zh-CN"/>
              </w:rPr>
              <w:t>有良好的预防控制措施；管理到位</w:t>
            </w:r>
          </w:p>
        </w:tc>
      </w:tr>
    </w:tbl>
    <w:p w14:paraId="14224B0A" w14:textId="77777777" w:rsidR="003E2A92" w:rsidRDefault="003E2A92" w:rsidP="003E2A92">
      <w:pPr>
        <w:rPr>
          <w:rFonts w:hint="eastAsia"/>
          <w:b/>
          <w:sz w:val="22"/>
          <w:lang w:eastAsia="zh-CN"/>
        </w:rPr>
      </w:pPr>
    </w:p>
    <w:p w14:paraId="02A57FC0" w14:textId="77777777" w:rsidR="003E2A92" w:rsidRDefault="00C21592" w:rsidP="00C21592">
      <w:pPr>
        <w:rPr>
          <w:rFonts w:hint="eastAsia"/>
          <w:sz w:val="22"/>
          <w:lang w:eastAsia="zh-CN"/>
        </w:rPr>
      </w:pPr>
      <w:r>
        <w:rPr>
          <w:rFonts w:hint="eastAsia"/>
          <w:b/>
          <w:sz w:val="22"/>
          <w:lang w:eastAsia="zh-CN"/>
        </w:rPr>
        <w:t>F</w:t>
      </w:r>
      <w:r>
        <w:rPr>
          <w:b/>
          <w:sz w:val="22"/>
          <w:lang w:eastAsia="zh-CN"/>
        </w:rPr>
        <w:t>.</w:t>
      </w:r>
      <w:r w:rsidR="003E2A92">
        <w:rPr>
          <w:rFonts w:hint="eastAsia"/>
          <w:b/>
          <w:sz w:val="22"/>
          <w:lang w:eastAsia="zh-CN"/>
        </w:rPr>
        <w:t>风险评价指导</w:t>
      </w:r>
    </w:p>
    <w:p w14:paraId="2222964F" w14:textId="77777777" w:rsidR="003E2A92" w:rsidRPr="00C21592" w:rsidRDefault="003E2A92" w:rsidP="00C21592">
      <w:pPr>
        <w:jc w:val="both"/>
        <w:rPr>
          <w:rFonts w:hint="eastAsia"/>
          <w:b/>
          <w:sz w:val="22"/>
          <w:lang w:eastAsia="zh-CN"/>
        </w:rPr>
      </w:pPr>
      <w:r>
        <w:rPr>
          <w:rFonts w:hint="eastAsia"/>
          <w:b/>
          <w:bCs/>
          <w:sz w:val="22"/>
          <w:lang w:eastAsia="zh-CN"/>
        </w:rPr>
        <w:t>发生可能性</w:t>
      </w:r>
    </w:p>
    <w:tbl>
      <w:tblPr>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58"/>
        <w:gridCol w:w="7498"/>
      </w:tblGrid>
      <w:tr w:rsidR="003E2A92" w14:paraId="059B5104" w14:textId="77777777" w:rsidTr="003A5DF1">
        <w:tc>
          <w:tcPr>
            <w:tcW w:w="1458" w:type="dxa"/>
          </w:tcPr>
          <w:p w14:paraId="23ED18F7" w14:textId="77777777" w:rsidR="003E2A92" w:rsidRDefault="003E2A92" w:rsidP="003A5DF1">
            <w:pPr>
              <w:jc w:val="both"/>
              <w:rPr>
                <w:b/>
                <w:sz w:val="22"/>
              </w:rPr>
            </w:pPr>
            <w:r>
              <w:rPr>
                <w:b/>
                <w:sz w:val="22"/>
              </w:rPr>
              <w:t>L1</w:t>
            </w:r>
          </w:p>
        </w:tc>
        <w:tc>
          <w:tcPr>
            <w:tcW w:w="7498" w:type="dxa"/>
          </w:tcPr>
          <w:p w14:paraId="59E3720D" w14:textId="77777777" w:rsidR="003E2A92" w:rsidRDefault="003E2A92" w:rsidP="003A5DF1">
            <w:pPr>
              <w:jc w:val="both"/>
              <w:rPr>
                <w:sz w:val="22"/>
                <w:lang w:eastAsia="zh-CN"/>
              </w:rPr>
            </w:pPr>
            <w:r>
              <w:rPr>
                <w:rFonts w:hint="eastAsia"/>
                <w:bCs/>
                <w:sz w:val="22"/>
                <w:lang w:eastAsia="zh-CN"/>
              </w:rPr>
              <w:t>活动非常有可能发生</w:t>
            </w:r>
          </w:p>
        </w:tc>
      </w:tr>
      <w:tr w:rsidR="003E2A92" w14:paraId="79C063FC" w14:textId="77777777" w:rsidTr="003A5DF1">
        <w:tc>
          <w:tcPr>
            <w:tcW w:w="1458" w:type="dxa"/>
          </w:tcPr>
          <w:p w14:paraId="327FB655" w14:textId="77777777" w:rsidR="003E2A92" w:rsidRDefault="003E2A92" w:rsidP="003A5DF1">
            <w:pPr>
              <w:jc w:val="both"/>
              <w:rPr>
                <w:b/>
                <w:sz w:val="22"/>
              </w:rPr>
            </w:pPr>
            <w:r>
              <w:rPr>
                <w:b/>
                <w:sz w:val="22"/>
              </w:rPr>
              <w:t>L2</w:t>
            </w:r>
          </w:p>
        </w:tc>
        <w:tc>
          <w:tcPr>
            <w:tcW w:w="7498" w:type="dxa"/>
          </w:tcPr>
          <w:p w14:paraId="6882B757" w14:textId="77777777" w:rsidR="003E2A92" w:rsidRDefault="003E2A92" w:rsidP="003A5DF1">
            <w:pPr>
              <w:jc w:val="both"/>
              <w:rPr>
                <w:sz w:val="22"/>
              </w:rPr>
            </w:pPr>
            <w:r>
              <w:rPr>
                <w:rFonts w:hint="eastAsia"/>
                <w:bCs/>
                <w:sz w:val="22"/>
              </w:rPr>
              <w:t>活动有可能发生</w:t>
            </w:r>
          </w:p>
        </w:tc>
      </w:tr>
      <w:tr w:rsidR="003E2A92" w14:paraId="24BD52D5" w14:textId="77777777" w:rsidTr="003A5DF1">
        <w:tc>
          <w:tcPr>
            <w:tcW w:w="1458" w:type="dxa"/>
          </w:tcPr>
          <w:p w14:paraId="64C8C384" w14:textId="77777777" w:rsidR="003E2A92" w:rsidRDefault="003E2A92" w:rsidP="003A5DF1">
            <w:pPr>
              <w:jc w:val="both"/>
              <w:rPr>
                <w:b/>
                <w:sz w:val="22"/>
              </w:rPr>
            </w:pPr>
            <w:r>
              <w:rPr>
                <w:b/>
                <w:sz w:val="22"/>
              </w:rPr>
              <w:t>L3</w:t>
            </w:r>
          </w:p>
        </w:tc>
        <w:tc>
          <w:tcPr>
            <w:tcW w:w="7498" w:type="dxa"/>
          </w:tcPr>
          <w:p w14:paraId="05017A4B" w14:textId="77777777" w:rsidR="003E2A92" w:rsidRDefault="003E2A92" w:rsidP="003A5DF1">
            <w:pPr>
              <w:jc w:val="both"/>
              <w:rPr>
                <w:sz w:val="22"/>
                <w:lang w:eastAsia="zh-CN"/>
              </w:rPr>
            </w:pPr>
            <w:r>
              <w:rPr>
                <w:rFonts w:hint="eastAsia"/>
                <w:bCs/>
                <w:sz w:val="22"/>
                <w:lang w:eastAsia="zh-CN"/>
              </w:rPr>
              <w:t>活动不大可能发生或发生的可能性很小</w:t>
            </w:r>
          </w:p>
        </w:tc>
      </w:tr>
    </w:tbl>
    <w:p w14:paraId="0E1F8914" w14:textId="77777777" w:rsidR="003E2A92" w:rsidRDefault="003E2A92" w:rsidP="003E2A92">
      <w:pPr>
        <w:jc w:val="both"/>
        <w:rPr>
          <w:rFonts w:hint="eastAsia"/>
          <w:sz w:val="22"/>
          <w:lang w:eastAsia="zh-CN"/>
        </w:rPr>
      </w:pPr>
    </w:p>
    <w:p w14:paraId="6ADA739E" w14:textId="77777777" w:rsidR="003E2A92" w:rsidRDefault="003E2A92" w:rsidP="00C21592">
      <w:pPr>
        <w:jc w:val="both"/>
        <w:rPr>
          <w:b/>
          <w:sz w:val="22"/>
        </w:rPr>
      </w:pPr>
      <w:r>
        <w:rPr>
          <w:rFonts w:hint="eastAsia"/>
          <w:b/>
          <w:sz w:val="22"/>
        </w:rPr>
        <w:t>风险严重</w:t>
      </w:r>
    </w:p>
    <w:tbl>
      <w:tblPr>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58"/>
        <w:gridCol w:w="7498"/>
      </w:tblGrid>
      <w:tr w:rsidR="003E2A92" w14:paraId="7E35A707" w14:textId="77777777" w:rsidTr="003A5DF1">
        <w:tc>
          <w:tcPr>
            <w:tcW w:w="1458" w:type="dxa"/>
          </w:tcPr>
          <w:p w14:paraId="59926CCF" w14:textId="77777777" w:rsidR="003E2A92" w:rsidRDefault="003E2A92" w:rsidP="003A5DF1">
            <w:pPr>
              <w:jc w:val="both"/>
              <w:rPr>
                <w:b/>
                <w:sz w:val="22"/>
              </w:rPr>
            </w:pPr>
            <w:r>
              <w:rPr>
                <w:b/>
                <w:sz w:val="22"/>
              </w:rPr>
              <w:t>S1</w:t>
            </w:r>
          </w:p>
        </w:tc>
        <w:tc>
          <w:tcPr>
            <w:tcW w:w="7498" w:type="dxa"/>
          </w:tcPr>
          <w:p w14:paraId="61651724" w14:textId="77777777" w:rsidR="003E2A92" w:rsidRDefault="003E2A92" w:rsidP="003A5DF1">
            <w:pPr>
              <w:jc w:val="both"/>
              <w:rPr>
                <w:sz w:val="22"/>
                <w:lang w:eastAsia="zh-CN"/>
              </w:rPr>
            </w:pPr>
            <w:r>
              <w:rPr>
                <w:rFonts w:hint="eastAsia"/>
                <w:bCs/>
                <w:sz w:val="22"/>
                <w:lang w:eastAsia="zh-CN"/>
              </w:rPr>
              <w:t>对人体或健康极度有害或对财产或环境有重大的损害或使用稀有、巨量的资源。</w:t>
            </w:r>
          </w:p>
        </w:tc>
      </w:tr>
      <w:tr w:rsidR="003E2A92" w14:paraId="4F57889E" w14:textId="77777777" w:rsidTr="003A5DF1">
        <w:tc>
          <w:tcPr>
            <w:tcW w:w="1458" w:type="dxa"/>
          </w:tcPr>
          <w:p w14:paraId="6B55A769" w14:textId="77777777" w:rsidR="003E2A92" w:rsidRDefault="003E2A92" w:rsidP="003A5DF1">
            <w:pPr>
              <w:jc w:val="both"/>
              <w:rPr>
                <w:b/>
                <w:sz w:val="22"/>
                <w:lang w:eastAsia="zh-CN"/>
              </w:rPr>
            </w:pPr>
            <w:r>
              <w:rPr>
                <w:b/>
                <w:sz w:val="22"/>
                <w:lang w:eastAsia="zh-CN"/>
              </w:rPr>
              <w:t>S2</w:t>
            </w:r>
          </w:p>
        </w:tc>
        <w:tc>
          <w:tcPr>
            <w:tcW w:w="7498" w:type="dxa"/>
          </w:tcPr>
          <w:p w14:paraId="50044853" w14:textId="77777777" w:rsidR="003E2A92" w:rsidRDefault="003E2A92" w:rsidP="003A5DF1">
            <w:pPr>
              <w:jc w:val="both"/>
              <w:rPr>
                <w:sz w:val="22"/>
                <w:lang w:eastAsia="zh-CN"/>
              </w:rPr>
            </w:pPr>
            <w:r>
              <w:rPr>
                <w:rFonts w:hint="eastAsia"/>
                <w:bCs/>
                <w:sz w:val="22"/>
                <w:lang w:eastAsia="zh-CN"/>
              </w:rPr>
              <w:t>对人体或健康有伤害或对财产或环境有适度的损害或使用中量的资源。</w:t>
            </w:r>
          </w:p>
        </w:tc>
      </w:tr>
      <w:tr w:rsidR="003E2A92" w14:paraId="745182DE" w14:textId="77777777" w:rsidTr="003A5DF1">
        <w:tc>
          <w:tcPr>
            <w:tcW w:w="1458" w:type="dxa"/>
          </w:tcPr>
          <w:p w14:paraId="6C2107E3" w14:textId="77777777" w:rsidR="003E2A92" w:rsidRDefault="003E2A92" w:rsidP="003A5DF1">
            <w:pPr>
              <w:jc w:val="both"/>
              <w:rPr>
                <w:b/>
                <w:sz w:val="22"/>
                <w:lang w:eastAsia="zh-CN"/>
              </w:rPr>
            </w:pPr>
            <w:r>
              <w:rPr>
                <w:b/>
                <w:sz w:val="22"/>
                <w:lang w:eastAsia="zh-CN"/>
              </w:rPr>
              <w:t>S3</w:t>
            </w:r>
          </w:p>
        </w:tc>
        <w:tc>
          <w:tcPr>
            <w:tcW w:w="7498" w:type="dxa"/>
          </w:tcPr>
          <w:p w14:paraId="4A387E49" w14:textId="77777777" w:rsidR="003E2A92" w:rsidRDefault="003E2A92" w:rsidP="003A5DF1">
            <w:pPr>
              <w:jc w:val="both"/>
              <w:rPr>
                <w:sz w:val="22"/>
                <w:lang w:eastAsia="zh-CN"/>
              </w:rPr>
            </w:pPr>
            <w:r>
              <w:rPr>
                <w:rFonts w:hint="eastAsia"/>
                <w:bCs/>
                <w:sz w:val="22"/>
                <w:lang w:eastAsia="zh-CN"/>
              </w:rPr>
              <w:t>对人身体或健康有</w:t>
            </w:r>
            <w:r>
              <w:rPr>
                <w:rFonts w:hint="eastAsia"/>
                <w:sz w:val="22"/>
                <w:lang w:eastAsia="zh-CN"/>
              </w:rPr>
              <w:t>轻微伤害或没有伤害；对财产或环境轻微或没有损害；使用少量资源或使用丰富的资源。</w:t>
            </w:r>
          </w:p>
        </w:tc>
      </w:tr>
    </w:tbl>
    <w:p w14:paraId="7616825F" w14:textId="77777777" w:rsidR="003E2A92" w:rsidRDefault="003E2A92" w:rsidP="003E2A92">
      <w:pPr>
        <w:jc w:val="both"/>
        <w:rPr>
          <w:rFonts w:hint="eastAsia"/>
          <w:sz w:val="22"/>
          <w:lang w:eastAsia="zh-CN"/>
        </w:rPr>
      </w:pPr>
    </w:p>
    <w:p w14:paraId="58945CF0" w14:textId="77777777" w:rsidR="003E2A92" w:rsidRPr="00C21592" w:rsidRDefault="003E2A92" w:rsidP="00C21592">
      <w:pPr>
        <w:jc w:val="both"/>
        <w:rPr>
          <w:b/>
          <w:sz w:val="22"/>
        </w:rPr>
      </w:pPr>
      <w:r>
        <w:rPr>
          <w:rFonts w:hint="eastAsia"/>
          <w:b/>
          <w:sz w:val="22"/>
        </w:rPr>
        <w:t>遵从立法的要求</w:t>
      </w:r>
    </w:p>
    <w:tbl>
      <w:tblPr>
        <w:tblW w:w="0" w:type="auto"/>
        <w:tblInd w:w="1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000" w:firstRow="0" w:lastRow="0" w:firstColumn="0" w:lastColumn="0" w:noHBand="0" w:noVBand="0"/>
      </w:tblPr>
      <w:tblGrid>
        <w:gridCol w:w="1440"/>
        <w:gridCol w:w="7470"/>
      </w:tblGrid>
      <w:tr w:rsidR="003E2A92" w14:paraId="7A62294F" w14:textId="77777777" w:rsidTr="003A5DF1">
        <w:tc>
          <w:tcPr>
            <w:tcW w:w="1440" w:type="dxa"/>
          </w:tcPr>
          <w:p w14:paraId="4EBE48B7" w14:textId="77777777" w:rsidR="003E2A92" w:rsidRDefault="003E2A92" w:rsidP="003A5DF1">
            <w:pPr>
              <w:jc w:val="both"/>
              <w:rPr>
                <w:b/>
                <w:sz w:val="22"/>
              </w:rPr>
            </w:pPr>
            <w:r>
              <w:rPr>
                <w:rFonts w:hint="eastAsia"/>
                <w:b/>
                <w:sz w:val="22"/>
                <w:lang w:eastAsia="zh-CN"/>
              </w:rPr>
              <w:t>P</w:t>
            </w:r>
            <w:r>
              <w:rPr>
                <w:b/>
                <w:sz w:val="22"/>
              </w:rPr>
              <w:t>1</w:t>
            </w:r>
          </w:p>
        </w:tc>
        <w:tc>
          <w:tcPr>
            <w:tcW w:w="7470" w:type="dxa"/>
          </w:tcPr>
          <w:p w14:paraId="74F87309" w14:textId="77777777" w:rsidR="003E2A92" w:rsidRDefault="003E2A92" w:rsidP="003A5DF1">
            <w:pPr>
              <w:jc w:val="both"/>
              <w:rPr>
                <w:sz w:val="22"/>
                <w:lang w:eastAsia="zh-CN"/>
              </w:rPr>
            </w:pPr>
            <w:r>
              <w:rPr>
                <w:rFonts w:hint="eastAsia"/>
                <w:sz w:val="22"/>
                <w:lang w:eastAsia="zh-CN"/>
              </w:rPr>
              <w:t>存在不遵从法律要求或没有建立遵从法律要求应该确定优先序为</w:t>
            </w:r>
            <w:r>
              <w:rPr>
                <w:rFonts w:hint="eastAsia"/>
                <w:sz w:val="22"/>
                <w:lang w:eastAsia="zh-CN"/>
              </w:rPr>
              <w:t>P</w:t>
            </w:r>
            <w:r>
              <w:rPr>
                <w:sz w:val="22"/>
                <w:lang w:eastAsia="zh-CN"/>
              </w:rPr>
              <w:t>1</w:t>
            </w:r>
          </w:p>
        </w:tc>
      </w:tr>
      <w:tr w:rsidR="003E2A92" w14:paraId="28D7801F" w14:textId="77777777" w:rsidTr="003A5DF1">
        <w:tc>
          <w:tcPr>
            <w:tcW w:w="1440" w:type="dxa"/>
            <w:vMerge w:val="restart"/>
          </w:tcPr>
          <w:p w14:paraId="22D7C472" w14:textId="77777777" w:rsidR="003E2A92" w:rsidRDefault="003E2A92" w:rsidP="003A5DF1">
            <w:pPr>
              <w:jc w:val="both"/>
              <w:rPr>
                <w:b/>
                <w:sz w:val="22"/>
                <w:lang w:eastAsia="zh-CN"/>
              </w:rPr>
            </w:pPr>
          </w:p>
          <w:p w14:paraId="4A980FEC" w14:textId="77777777" w:rsidR="003E2A92" w:rsidRDefault="003E2A92" w:rsidP="003A5DF1">
            <w:pPr>
              <w:jc w:val="both"/>
              <w:rPr>
                <w:b/>
                <w:sz w:val="22"/>
              </w:rPr>
            </w:pPr>
            <w:r>
              <w:rPr>
                <w:rFonts w:hint="eastAsia"/>
                <w:b/>
                <w:sz w:val="22"/>
                <w:lang w:eastAsia="zh-CN"/>
              </w:rPr>
              <w:t>P</w:t>
            </w:r>
            <w:r>
              <w:rPr>
                <w:b/>
                <w:sz w:val="22"/>
              </w:rPr>
              <w:t>2</w:t>
            </w:r>
          </w:p>
        </w:tc>
        <w:tc>
          <w:tcPr>
            <w:tcW w:w="7470" w:type="dxa"/>
          </w:tcPr>
          <w:p w14:paraId="46A7A7A7" w14:textId="77777777" w:rsidR="003E2A92" w:rsidRDefault="003E2A92" w:rsidP="003A5DF1">
            <w:pPr>
              <w:jc w:val="both"/>
              <w:rPr>
                <w:rFonts w:hint="eastAsia"/>
                <w:sz w:val="22"/>
                <w:lang w:eastAsia="zh-CN"/>
              </w:rPr>
            </w:pPr>
            <w:r>
              <w:rPr>
                <w:rFonts w:hint="eastAsia"/>
                <w:sz w:val="22"/>
                <w:lang w:eastAsia="zh-CN"/>
              </w:rPr>
              <w:t>潜在的没有遵从法律要求应该确定优先序为</w:t>
            </w:r>
            <w:r>
              <w:rPr>
                <w:rFonts w:hint="eastAsia"/>
                <w:sz w:val="22"/>
                <w:lang w:eastAsia="zh-CN"/>
              </w:rPr>
              <w:t>P2</w:t>
            </w:r>
          </w:p>
        </w:tc>
      </w:tr>
      <w:tr w:rsidR="003E2A92" w14:paraId="2636E665" w14:textId="77777777" w:rsidTr="003A5DF1">
        <w:tc>
          <w:tcPr>
            <w:tcW w:w="1440" w:type="dxa"/>
            <w:vMerge/>
          </w:tcPr>
          <w:p w14:paraId="6E5ADF8E" w14:textId="77777777" w:rsidR="003E2A92" w:rsidRDefault="003E2A92" w:rsidP="003A5DF1">
            <w:pPr>
              <w:jc w:val="both"/>
              <w:rPr>
                <w:b/>
                <w:sz w:val="22"/>
                <w:lang w:eastAsia="zh-CN"/>
              </w:rPr>
            </w:pPr>
          </w:p>
        </w:tc>
        <w:tc>
          <w:tcPr>
            <w:tcW w:w="7470" w:type="dxa"/>
          </w:tcPr>
          <w:p w14:paraId="2F3F3091" w14:textId="77777777" w:rsidR="003E2A92" w:rsidRDefault="003E2A92" w:rsidP="003A5DF1">
            <w:pPr>
              <w:jc w:val="both"/>
              <w:rPr>
                <w:sz w:val="22"/>
                <w:lang w:eastAsia="zh-CN"/>
              </w:rPr>
            </w:pPr>
            <w:r>
              <w:rPr>
                <w:rFonts w:hint="eastAsia"/>
                <w:sz w:val="22"/>
                <w:lang w:eastAsia="zh-CN"/>
              </w:rPr>
              <w:t>EHS</w:t>
            </w:r>
            <w:r>
              <w:rPr>
                <w:rFonts w:hint="eastAsia"/>
                <w:sz w:val="22"/>
                <w:lang w:eastAsia="zh-CN"/>
              </w:rPr>
              <w:t>风险为</w:t>
            </w:r>
            <w:r>
              <w:rPr>
                <w:rFonts w:hint="eastAsia"/>
                <w:sz w:val="22"/>
                <w:lang w:eastAsia="zh-CN"/>
              </w:rPr>
              <w:t>P2</w:t>
            </w:r>
            <w:r>
              <w:rPr>
                <w:rFonts w:hint="eastAsia"/>
                <w:sz w:val="22"/>
                <w:lang w:eastAsia="zh-CN"/>
              </w:rPr>
              <w:t>但是评估结果为</w:t>
            </w:r>
            <w:r>
              <w:rPr>
                <w:rFonts w:hint="eastAsia"/>
                <w:sz w:val="22"/>
                <w:lang w:eastAsia="zh-CN"/>
              </w:rPr>
              <w:t xml:space="preserve">P1 </w:t>
            </w:r>
            <w:r>
              <w:rPr>
                <w:rFonts w:hint="eastAsia"/>
                <w:sz w:val="22"/>
                <w:lang w:eastAsia="zh-CN"/>
              </w:rPr>
              <w:t>应该确定优先序为</w:t>
            </w:r>
            <w:r>
              <w:rPr>
                <w:rFonts w:hint="eastAsia"/>
                <w:sz w:val="22"/>
                <w:lang w:eastAsia="zh-CN"/>
              </w:rPr>
              <w:t>P</w:t>
            </w:r>
            <w:r>
              <w:rPr>
                <w:sz w:val="22"/>
                <w:lang w:eastAsia="zh-CN"/>
              </w:rPr>
              <w:t>1</w:t>
            </w:r>
          </w:p>
        </w:tc>
      </w:tr>
    </w:tbl>
    <w:p w14:paraId="2331819E" w14:textId="77777777" w:rsidR="004F0AE8" w:rsidRDefault="004F0AE8">
      <w:pPr>
        <w:jc w:val="both"/>
        <w:rPr>
          <w:rFonts w:hint="eastAsia"/>
          <w:sz w:val="22"/>
          <w:lang w:eastAsia="zh-CN"/>
        </w:rPr>
      </w:pPr>
    </w:p>
    <w:p w14:paraId="3D464478" w14:textId="77777777" w:rsidR="003170E2" w:rsidRPr="00C21592" w:rsidRDefault="00C21592" w:rsidP="00C21592">
      <w:pPr>
        <w:rPr>
          <w:rFonts w:hint="eastAsia"/>
          <w:b/>
          <w:sz w:val="22"/>
          <w:lang w:eastAsia="zh-CN"/>
        </w:rPr>
      </w:pPr>
      <w:r>
        <w:rPr>
          <w:rFonts w:hint="eastAsia"/>
          <w:b/>
          <w:sz w:val="22"/>
          <w:lang w:eastAsia="zh-CN"/>
        </w:rPr>
        <w:t>附件</w:t>
      </w:r>
      <w:r>
        <w:rPr>
          <w:rFonts w:hint="eastAsia"/>
          <w:b/>
          <w:sz w:val="22"/>
          <w:lang w:eastAsia="zh-CN"/>
        </w:rPr>
        <w:t>4</w:t>
      </w:r>
      <w:r w:rsidR="004311C5">
        <w:rPr>
          <w:b/>
          <w:sz w:val="22"/>
          <w:lang w:eastAsia="zh-CN"/>
        </w:rPr>
        <w:t>.</w:t>
      </w:r>
      <w:r w:rsidR="003170E2">
        <w:rPr>
          <w:rFonts w:hint="eastAsia"/>
          <w:b/>
          <w:sz w:val="22"/>
          <w:lang w:eastAsia="zh-CN"/>
        </w:rPr>
        <w:t>EHS</w:t>
      </w:r>
      <w:r w:rsidR="003170E2">
        <w:rPr>
          <w:rFonts w:hint="eastAsia"/>
          <w:b/>
          <w:sz w:val="22"/>
          <w:lang w:eastAsia="zh-CN"/>
        </w:rPr>
        <w:t>危害</w:t>
      </w:r>
      <w:r w:rsidR="006C44D8">
        <w:rPr>
          <w:rFonts w:hint="eastAsia"/>
          <w:b/>
          <w:sz w:val="22"/>
          <w:lang w:eastAsia="zh-CN"/>
        </w:rPr>
        <w:t>、</w:t>
      </w:r>
      <w:r w:rsidR="003170E2">
        <w:rPr>
          <w:rFonts w:hint="eastAsia"/>
          <w:b/>
          <w:sz w:val="22"/>
          <w:lang w:eastAsia="zh-CN"/>
        </w:rPr>
        <w:t>风险登记表</w:t>
      </w:r>
      <w:r w:rsidR="004A6920">
        <w:rPr>
          <w:rFonts w:hint="eastAsia"/>
          <w:b/>
          <w:sz w:val="22"/>
          <w:lang w:eastAsia="zh-CN"/>
        </w:rPr>
        <w:t>(</w:t>
      </w:r>
      <w:r>
        <w:rPr>
          <w:b/>
          <w:sz w:val="22"/>
          <w:lang w:eastAsia="zh-CN"/>
        </w:rPr>
        <w:t>L</w:t>
      </w:r>
      <w:r w:rsidR="004A6920">
        <w:rPr>
          <w:b/>
          <w:sz w:val="22"/>
          <w:lang w:eastAsia="zh-CN"/>
        </w:rPr>
        <w:t>C</w:t>
      </w:r>
      <w:r w:rsidR="004A6920">
        <w:rPr>
          <w:rFonts w:hint="eastAsia"/>
          <w:b/>
          <w:sz w:val="22"/>
          <w:lang w:eastAsia="zh-CN"/>
        </w:rPr>
        <w:t>法</w:t>
      </w:r>
      <w:r w:rsidR="004A6920">
        <w:rPr>
          <w:b/>
          <w:sz w:val="22"/>
          <w:lang w:eastAsia="zh-CN"/>
        </w:rPr>
        <w:t>)</w:t>
      </w:r>
    </w:p>
    <w:p w14:paraId="4BBD80AA" w14:textId="77777777" w:rsidR="003170E2" w:rsidRDefault="003170E2">
      <w:pPr>
        <w:jc w:val="both"/>
        <w:rPr>
          <w:rFonts w:hint="eastAsia"/>
          <w:b/>
          <w:sz w:val="22"/>
          <w:lang w:eastAsia="zh-CN"/>
        </w:rPr>
      </w:pPr>
    </w:p>
    <w:tbl>
      <w:tblPr>
        <w:tblW w:w="0" w:type="auto"/>
        <w:jc w:val="center"/>
        <w:tblInd w:w="0" w:type="dxa"/>
        <w:tblLayout w:type="fixed"/>
        <w:tblCellMar>
          <w:left w:w="30" w:type="dxa"/>
          <w:right w:w="30" w:type="dxa"/>
        </w:tblCellMar>
        <w:tblLook w:val="0000" w:firstRow="0" w:lastRow="0" w:firstColumn="0" w:lastColumn="0" w:noHBand="0" w:noVBand="0"/>
      </w:tblPr>
      <w:tblGrid>
        <w:gridCol w:w="443"/>
        <w:gridCol w:w="2007"/>
        <w:gridCol w:w="867"/>
        <w:gridCol w:w="489"/>
        <w:gridCol w:w="697"/>
        <w:gridCol w:w="867"/>
        <w:gridCol w:w="1096"/>
        <w:gridCol w:w="232"/>
        <w:gridCol w:w="219"/>
        <w:gridCol w:w="183"/>
        <w:gridCol w:w="195"/>
        <w:gridCol w:w="219"/>
        <w:gridCol w:w="207"/>
        <w:gridCol w:w="195"/>
        <w:gridCol w:w="1096"/>
      </w:tblGrid>
      <w:tr w:rsidR="00EB2930" w14:paraId="0208C11A" w14:textId="77777777" w:rsidTr="003A5DF1">
        <w:trPr>
          <w:cantSplit/>
          <w:trHeight w:val="340"/>
          <w:jc w:val="center"/>
        </w:trPr>
        <w:tc>
          <w:tcPr>
            <w:tcW w:w="443" w:type="dxa"/>
            <w:vMerge w:val="restart"/>
            <w:tcBorders>
              <w:top w:val="single" w:sz="12" w:space="0" w:color="auto"/>
              <w:left w:val="single" w:sz="12" w:space="0" w:color="auto"/>
              <w:bottom w:val="single" w:sz="12" w:space="0" w:color="auto"/>
              <w:right w:val="single" w:sz="12" w:space="0" w:color="auto"/>
            </w:tcBorders>
            <w:vAlign w:val="center"/>
          </w:tcPr>
          <w:p w14:paraId="3FFDE821" w14:textId="77777777" w:rsidR="00EB2930" w:rsidRDefault="00EB2930" w:rsidP="003A5DF1">
            <w:pPr>
              <w:jc w:val="center"/>
              <w:rPr>
                <w:b/>
                <w:snapToGrid w:val="0"/>
                <w:sz w:val="22"/>
                <w:szCs w:val="22"/>
              </w:rPr>
            </w:pPr>
            <w:r>
              <w:rPr>
                <w:rFonts w:hint="eastAsia"/>
                <w:b/>
                <w:snapToGrid w:val="0"/>
                <w:sz w:val="22"/>
                <w:szCs w:val="22"/>
              </w:rPr>
              <w:t>序号</w:t>
            </w:r>
          </w:p>
        </w:tc>
        <w:tc>
          <w:tcPr>
            <w:tcW w:w="2007" w:type="dxa"/>
            <w:vMerge w:val="restart"/>
            <w:tcBorders>
              <w:top w:val="single" w:sz="12" w:space="0" w:color="auto"/>
              <w:left w:val="single" w:sz="12" w:space="0" w:color="auto"/>
              <w:bottom w:val="single" w:sz="12" w:space="0" w:color="auto"/>
              <w:right w:val="single" w:sz="12" w:space="0" w:color="auto"/>
            </w:tcBorders>
            <w:vAlign w:val="center"/>
          </w:tcPr>
          <w:p w14:paraId="0ABF02D2" w14:textId="77777777" w:rsidR="00EB2930" w:rsidRDefault="00EB2930" w:rsidP="003A5DF1">
            <w:pPr>
              <w:jc w:val="center"/>
              <w:rPr>
                <w:b/>
                <w:snapToGrid w:val="0"/>
                <w:sz w:val="22"/>
                <w:szCs w:val="22"/>
                <w:lang w:eastAsia="zh-CN"/>
              </w:rPr>
            </w:pPr>
            <w:r>
              <w:rPr>
                <w:rFonts w:hint="eastAsia"/>
                <w:b/>
                <w:bCs/>
                <w:sz w:val="22"/>
                <w:szCs w:val="22"/>
                <w:lang w:eastAsia="zh-CN"/>
              </w:rPr>
              <w:t>操作、活动、产品、</w:t>
            </w:r>
            <w:r>
              <w:rPr>
                <w:b/>
                <w:bCs/>
                <w:sz w:val="22"/>
                <w:szCs w:val="22"/>
                <w:lang w:eastAsia="zh-CN"/>
              </w:rPr>
              <w:t xml:space="preserve"> </w:t>
            </w:r>
            <w:r>
              <w:rPr>
                <w:rFonts w:hint="eastAsia"/>
                <w:b/>
                <w:bCs/>
                <w:sz w:val="22"/>
                <w:szCs w:val="22"/>
                <w:lang w:eastAsia="zh-CN"/>
              </w:rPr>
              <w:t>服务</w:t>
            </w:r>
          </w:p>
        </w:tc>
        <w:tc>
          <w:tcPr>
            <w:tcW w:w="867" w:type="dxa"/>
            <w:vMerge w:val="restart"/>
            <w:tcBorders>
              <w:top w:val="single" w:sz="12" w:space="0" w:color="auto"/>
              <w:left w:val="single" w:sz="12" w:space="0" w:color="auto"/>
              <w:bottom w:val="single" w:sz="12" w:space="0" w:color="auto"/>
              <w:right w:val="single" w:sz="12" w:space="0" w:color="auto"/>
            </w:tcBorders>
            <w:vAlign w:val="center"/>
          </w:tcPr>
          <w:p w14:paraId="5CDBFB0B" w14:textId="77777777" w:rsidR="00EB2930" w:rsidRDefault="00EB2930" w:rsidP="003A5DF1">
            <w:pPr>
              <w:jc w:val="center"/>
              <w:rPr>
                <w:b/>
                <w:snapToGrid w:val="0"/>
                <w:sz w:val="22"/>
                <w:szCs w:val="22"/>
              </w:rPr>
            </w:pPr>
            <w:r>
              <w:rPr>
                <w:b/>
                <w:sz w:val="22"/>
                <w:szCs w:val="22"/>
              </w:rPr>
              <w:t xml:space="preserve">EHS </w:t>
            </w:r>
            <w:r>
              <w:rPr>
                <w:rFonts w:hint="eastAsia"/>
                <w:b/>
                <w:sz w:val="22"/>
                <w:szCs w:val="22"/>
              </w:rPr>
              <w:t>危害</w:t>
            </w:r>
          </w:p>
        </w:tc>
        <w:tc>
          <w:tcPr>
            <w:tcW w:w="1186" w:type="dxa"/>
            <w:gridSpan w:val="2"/>
            <w:tcBorders>
              <w:top w:val="single" w:sz="12" w:space="0" w:color="auto"/>
              <w:left w:val="single" w:sz="12" w:space="0" w:color="auto"/>
              <w:bottom w:val="single" w:sz="12" w:space="0" w:color="auto"/>
              <w:right w:val="single" w:sz="12" w:space="0" w:color="auto"/>
            </w:tcBorders>
            <w:vAlign w:val="center"/>
          </w:tcPr>
          <w:p w14:paraId="7E3ABD25" w14:textId="77777777" w:rsidR="00EB2930" w:rsidRDefault="00EB2930" w:rsidP="003A5DF1">
            <w:pPr>
              <w:jc w:val="center"/>
              <w:rPr>
                <w:b/>
                <w:snapToGrid w:val="0"/>
                <w:sz w:val="22"/>
                <w:szCs w:val="22"/>
              </w:rPr>
            </w:pPr>
            <w:r>
              <w:rPr>
                <w:rFonts w:hint="eastAsia"/>
                <w:b/>
                <w:sz w:val="22"/>
                <w:szCs w:val="22"/>
              </w:rPr>
              <w:t>状况</w:t>
            </w:r>
          </w:p>
        </w:tc>
        <w:tc>
          <w:tcPr>
            <w:tcW w:w="867" w:type="dxa"/>
            <w:vMerge w:val="restart"/>
            <w:tcBorders>
              <w:top w:val="single" w:sz="12" w:space="0" w:color="auto"/>
              <w:left w:val="single" w:sz="12" w:space="0" w:color="auto"/>
              <w:bottom w:val="single" w:sz="12" w:space="0" w:color="auto"/>
              <w:right w:val="single" w:sz="12" w:space="0" w:color="auto"/>
            </w:tcBorders>
            <w:vAlign w:val="center"/>
          </w:tcPr>
          <w:p w14:paraId="2E7720B7" w14:textId="77777777" w:rsidR="00EB2930" w:rsidRDefault="00EB2930" w:rsidP="003A5DF1">
            <w:pPr>
              <w:jc w:val="center"/>
              <w:rPr>
                <w:b/>
                <w:snapToGrid w:val="0"/>
                <w:sz w:val="22"/>
                <w:szCs w:val="22"/>
              </w:rPr>
            </w:pPr>
            <w:r>
              <w:rPr>
                <w:b/>
                <w:sz w:val="22"/>
                <w:szCs w:val="22"/>
              </w:rPr>
              <w:t xml:space="preserve">EHS </w:t>
            </w:r>
            <w:r>
              <w:rPr>
                <w:rFonts w:hint="eastAsia"/>
                <w:b/>
                <w:sz w:val="22"/>
                <w:szCs w:val="22"/>
              </w:rPr>
              <w:t>风险</w:t>
            </w:r>
          </w:p>
        </w:tc>
        <w:tc>
          <w:tcPr>
            <w:tcW w:w="1096" w:type="dxa"/>
            <w:vMerge w:val="restart"/>
            <w:tcBorders>
              <w:top w:val="single" w:sz="12" w:space="0" w:color="auto"/>
              <w:left w:val="single" w:sz="12" w:space="0" w:color="auto"/>
              <w:bottom w:val="single" w:sz="12" w:space="0" w:color="auto"/>
              <w:right w:val="single" w:sz="12" w:space="0" w:color="auto"/>
            </w:tcBorders>
            <w:vAlign w:val="center"/>
          </w:tcPr>
          <w:p w14:paraId="2B2ED217" w14:textId="77777777" w:rsidR="00EB2930" w:rsidRDefault="00EB2930" w:rsidP="003A5DF1">
            <w:pPr>
              <w:jc w:val="center"/>
              <w:rPr>
                <w:b/>
                <w:snapToGrid w:val="0"/>
                <w:sz w:val="22"/>
                <w:szCs w:val="22"/>
              </w:rPr>
            </w:pPr>
            <w:r>
              <w:rPr>
                <w:b/>
                <w:sz w:val="22"/>
                <w:szCs w:val="22"/>
              </w:rPr>
              <w:t>现有防护措施</w:t>
            </w:r>
          </w:p>
        </w:tc>
        <w:tc>
          <w:tcPr>
            <w:tcW w:w="232" w:type="dxa"/>
            <w:vMerge w:val="restart"/>
            <w:tcBorders>
              <w:top w:val="single" w:sz="12" w:space="0" w:color="auto"/>
              <w:left w:val="single" w:sz="12" w:space="0" w:color="auto"/>
              <w:bottom w:val="single" w:sz="12" w:space="0" w:color="auto"/>
              <w:right w:val="single" w:sz="12" w:space="0" w:color="auto"/>
            </w:tcBorders>
            <w:vAlign w:val="center"/>
          </w:tcPr>
          <w:p w14:paraId="3E3E8C61" w14:textId="77777777" w:rsidR="00EB2930" w:rsidRDefault="00EB2930" w:rsidP="003A5DF1">
            <w:pPr>
              <w:jc w:val="center"/>
              <w:rPr>
                <w:b/>
                <w:snapToGrid w:val="0"/>
                <w:sz w:val="22"/>
                <w:szCs w:val="22"/>
              </w:rPr>
            </w:pPr>
            <w:r>
              <w:rPr>
                <w:b/>
                <w:snapToGrid w:val="0"/>
                <w:sz w:val="22"/>
                <w:szCs w:val="22"/>
              </w:rPr>
              <w:t>Q</w:t>
            </w:r>
          </w:p>
        </w:tc>
        <w:tc>
          <w:tcPr>
            <w:tcW w:w="219" w:type="dxa"/>
            <w:vMerge w:val="restart"/>
            <w:tcBorders>
              <w:top w:val="single" w:sz="12" w:space="0" w:color="auto"/>
              <w:left w:val="single" w:sz="12" w:space="0" w:color="auto"/>
              <w:bottom w:val="single" w:sz="12" w:space="0" w:color="auto"/>
              <w:right w:val="single" w:sz="12" w:space="0" w:color="auto"/>
            </w:tcBorders>
            <w:vAlign w:val="center"/>
          </w:tcPr>
          <w:p w14:paraId="009C3EC8" w14:textId="77777777" w:rsidR="00EB2930" w:rsidRDefault="00EB2930" w:rsidP="003A5DF1">
            <w:pPr>
              <w:jc w:val="center"/>
              <w:rPr>
                <w:b/>
                <w:snapToGrid w:val="0"/>
                <w:sz w:val="22"/>
                <w:szCs w:val="22"/>
              </w:rPr>
            </w:pPr>
            <w:r>
              <w:rPr>
                <w:b/>
                <w:snapToGrid w:val="0"/>
                <w:sz w:val="22"/>
                <w:szCs w:val="22"/>
              </w:rPr>
              <w:t>N</w:t>
            </w:r>
          </w:p>
        </w:tc>
        <w:tc>
          <w:tcPr>
            <w:tcW w:w="183" w:type="dxa"/>
            <w:vMerge w:val="restart"/>
            <w:tcBorders>
              <w:top w:val="single" w:sz="12" w:space="0" w:color="auto"/>
              <w:left w:val="single" w:sz="12" w:space="0" w:color="auto"/>
              <w:bottom w:val="single" w:sz="12" w:space="0" w:color="auto"/>
              <w:right w:val="single" w:sz="12" w:space="0" w:color="auto"/>
            </w:tcBorders>
            <w:vAlign w:val="center"/>
          </w:tcPr>
          <w:p w14:paraId="05213475" w14:textId="77777777" w:rsidR="00EB2930" w:rsidRDefault="00EB2930" w:rsidP="003A5DF1">
            <w:pPr>
              <w:jc w:val="center"/>
              <w:rPr>
                <w:b/>
                <w:snapToGrid w:val="0"/>
                <w:sz w:val="22"/>
                <w:szCs w:val="22"/>
              </w:rPr>
            </w:pPr>
            <w:r>
              <w:rPr>
                <w:b/>
                <w:snapToGrid w:val="0"/>
                <w:sz w:val="22"/>
                <w:szCs w:val="22"/>
              </w:rPr>
              <w:t>S</w:t>
            </w:r>
          </w:p>
        </w:tc>
        <w:tc>
          <w:tcPr>
            <w:tcW w:w="195" w:type="dxa"/>
            <w:vMerge w:val="restart"/>
            <w:tcBorders>
              <w:top w:val="single" w:sz="12" w:space="0" w:color="auto"/>
              <w:left w:val="single" w:sz="12" w:space="0" w:color="auto"/>
              <w:bottom w:val="single" w:sz="12" w:space="0" w:color="auto"/>
              <w:right w:val="single" w:sz="12" w:space="0" w:color="auto"/>
            </w:tcBorders>
            <w:vAlign w:val="center"/>
          </w:tcPr>
          <w:p w14:paraId="65E63003" w14:textId="77777777" w:rsidR="00EB2930" w:rsidRDefault="00EB2930" w:rsidP="003A5DF1">
            <w:pPr>
              <w:jc w:val="center"/>
              <w:rPr>
                <w:b/>
                <w:snapToGrid w:val="0"/>
                <w:sz w:val="22"/>
                <w:szCs w:val="22"/>
              </w:rPr>
            </w:pPr>
            <w:r>
              <w:rPr>
                <w:b/>
                <w:snapToGrid w:val="0"/>
                <w:sz w:val="22"/>
                <w:szCs w:val="22"/>
              </w:rPr>
              <w:t>F</w:t>
            </w:r>
          </w:p>
        </w:tc>
        <w:tc>
          <w:tcPr>
            <w:tcW w:w="219" w:type="dxa"/>
            <w:vMerge w:val="restart"/>
            <w:tcBorders>
              <w:top w:val="single" w:sz="12" w:space="0" w:color="auto"/>
              <w:left w:val="single" w:sz="12" w:space="0" w:color="auto"/>
              <w:bottom w:val="single" w:sz="12" w:space="0" w:color="auto"/>
              <w:right w:val="single" w:sz="12" w:space="0" w:color="auto"/>
            </w:tcBorders>
            <w:vAlign w:val="center"/>
          </w:tcPr>
          <w:p w14:paraId="4ACCE1AD" w14:textId="77777777" w:rsidR="00EB2930" w:rsidRDefault="00EB2930" w:rsidP="003A5DF1">
            <w:pPr>
              <w:jc w:val="center"/>
              <w:rPr>
                <w:b/>
                <w:snapToGrid w:val="0"/>
                <w:sz w:val="22"/>
                <w:szCs w:val="22"/>
              </w:rPr>
            </w:pPr>
            <w:r>
              <w:rPr>
                <w:b/>
                <w:snapToGrid w:val="0"/>
                <w:sz w:val="22"/>
                <w:szCs w:val="22"/>
              </w:rPr>
              <w:t>C</w:t>
            </w:r>
          </w:p>
        </w:tc>
        <w:tc>
          <w:tcPr>
            <w:tcW w:w="207" w:type="dxa"/>
            <w:vMerge w:val="restart"/>
            <w:tcBorders>
              <w:top w:val="single" w:sz="12" w:space="0" w:color="auto"/>
              <w:left w:val="single" w:sz="12" w:space="0" w:color="auto"/>
              <w:bottom w:val="single" w:sz="12" w:space="0" w:color="auto"/>
              <w:right w:val="single" w:sz="12" w:space="0" w:color="auto"/>
            </w:tcBorders>
            <w:vAlign w:val="center"/>
          </w:tcPr>
          <w:p w14:paraId="30FA8ABB" w14:textId="77777777" w:rsidR="00EB2930" w:rsidRDefault="00EB2930" w:rsidP="003A5DF1">
            <w:pPr>
              <w:jc w:val="center"/>
              <w:rPr>
                <w:b/>
                <w:snapToGrid w:val="0"/>
                <w:sz w:val="22"/>
                <w:szCs w:val="22"/>
              </w:rPr>
            </w:pPr>
            <w:r>
              <w:rPr>
                <w:b/>
                <w:snapToGrid w:val="0"/>
                <w:sz w:val="22"/>
                <w:szCs w:val="22"/>
              </w:rPr>
              <w:t>L</w:t>
            </w:r>
          </w:p>
        </w:tc>
        <w:tc>
          <w:tcPr>
            <w:tcW w:w="195" w:type="dxa"/>
            <w:vMerge w:val="restart"/>
            <w:tcBorders>
              <w:top w:val="single" w:sz="12" w:space="0" w:color="auto"/>
              <w:left w:val="single" w:sz="12" w:space="0" w:color="auto"/>
              <w:bottom w:val="single" w:sz="12" w:space="0" w:color="auto"/>
              <w:right w:val="single" w:sz="12" w:space="0" w:color="auto"/>
            </w:tcBorders>
            <w:vAlign w:val="center"/>
          </w:tcPr>
          <w:p w14:paraId="16A8FC75" w14:textId="77777777" w:rsidR="00EB2930" w:rsidRDefault="00EB2930" w:rsidP="003A5DF1">
            <w:pPr>
              <w:jc w:val="center"/>
              <w:rPr>
                <w:b/>
                <w:snapToGrid w:val="0"/>
                <w:sz w:val="22"/>
                <w:szCs w:val="22"/>
              </w:rPr>
            </w:pPr>
            <w:r>
              <w:rPr>
                <w:b/>
                <w:snapToGrid w:val="0"/>
                <w:sz w:val="22"/>
                <w:szCs w:val="22"/>
              </w:rPr>
              <w:t>P</w:t>
            </w:r>
          </w:p>
        </w:tc>
        <w:tc>
          <w:tcPr>
            <w:tcW w:w="1096" w:type="dxa"/>
            <w:vMerge w:val="restart"/>
            <w:tcBorders>
              <w:top w:val="single" w:sz="12" w:space="0" w:color="auto"/>
              <w:left w:val="single" w:sz="12" w:space="0" w:color="auto"/>
              <w:bottom w:val="single" w:sz="12" w:space="0" w:color="auto"/>
              <w:right w:val="single" w:sz="12" w:space="0" w:color="auto"/>
            </w:tcBorders>
            <w:vAlign w:val="center"/>
          </w:tcPr>
          <w:p w14:paraId="6BE9C3C8" w14:textId="77777777" w:rsidR="00EB2930" w:rsidRDefault="00EB2930" w:rsidP="003A5DF1">
            <w:pPr>
              <w:jc w:val="center"/>
              <w:rPr>
                <w:b/>
                <w:snapToGrid w:val="0"/>
                <w:sz w:val="22"/>
                <w:szCs w:val="22"/>
              </w:rPr>
            </w:pPr>
            <w:r>
              <w:rPr>
                <w:rFonts w:hint="eastAsia"/>
                <w:b/>
                <w:sz w:val="22"/>
                <w:szCs w:val="22"/>
              </w:rPr>
              <w:t>建议控制措施</w:t>
            </w:r>
          </w:p>
        </w:tc>
      </w:tr>
      <w:tr w:rsidR="00EB2930" w14:paraId="1F013A4C" w14:textId="77777777" w:rsidTr="003A5DF1">
        <w:trPr>
          <w:cantSplit/>
          <w:trHeight w:val="340"/>
          <w:jc w:val="center"/>
        </w:trPr>
        <w:tc>
          <w:tcPr>
            <w:tcW w:w="443" w:type="dxa"/>
            <w:vMerge/>
            <w:tcBorders>
              <w:top w:val="single" w:sz="12" w:space="0" w:color="auto"/>
              <w:left w:val="single" w:sz="12" w:space="0" w:color="auto"/>
              <w:bottom w:val="single" w:sz="12" w:space="0" w:color="auto"/>
              <w:right w:val="single" w:sz="12" w:space="0" w:color="auto"/>
            </w:tcBorders>
            <w:vAlign w:val="center"/>
          </w:tcPr>
          <w:p w14:paraId="24E4B639" w14:textId="77777777" w:rsidR="00EB2930" w:rsidRDefault="00EB2930" w:rsidP="003A5DF1">
            <w:pPr>
              <w:rPr>
                <w:snapToGrid w:val="0"/>
                <w:sz w:val="22"/>
                <w:szCs w:val="22"/>
              </w:rPr>
            </w:pPr>
          </w:p>
        </w:tc>
        <w:tc>
          <w:tcPr>
            <w:tcW w:w="2007" w:type="dxa"/>
            <w:vMerge/>
            <w:tcBorders>
              <w:top w:val="single" w:sz="12" w:space="0" w:color="auto"/>
              <w:left w:val="single" w:sz="12" w:space="0" w:color="auto"/>
              <w:bottom w:val="single" w:sz="12" w:space="0" w:color="auto"/>
              <w:right w:val="single" w:sz="12" w:space="0" w:color="auto"/>
            </w:tcBorders>
            <w:vAlign w:val="center"/>
          </w:tcPr>
          <w:p w14:paraId="752F6FE3" w14:textId="77777777" w:rsidR="00EB2930" w:rsidRDefault="00EB2930" w:rsidP="003A5DF1">
            <w:pPr>
              <w:rPr>
                <w:snapToGrid w:val="0"/>
                <w:sz w:val="22"/>
                <w:szCs w:val="22"/>
              </w:rPr>
            </w:pPr>
          </w:p>
        </w:tc>
        <w:tc>
          <w:tcPr>
            <w:tcW w:w="867" w:type="dxa"/>
            <w:vMerge/>
            <w:tcBorders>
              <w:top w:val="single" w:sz="12" w:space="0" w:color="auto"/>
              <w:left w:val="single" w:sz="12" w:space="0" w:color="auto"/>
              <w:bottom w:val="single" w:sz="12" w:space="0" w:color="auto"/>
              <w:right w:val="single" w:sz="12" w:space="0" w:color="auto"/>
            </w:tcBorders>
            <w:vAlign w:val="center"/>
          </w:tcPr>
          <w:p w14:paraId="37E45DBD" w14:textId="77777777" w:rsidR="00EB2930" w:rsidRDefault="00EB2930" w:rsidP="003A5DF1">
            <w:pPr>
              <w:rPr>
                <w:snapToGrid w:val="0"/>
                <w:sz w:val="22"/>
                <w:szCs w:val="22"/>
              </w:rPr>
            </w:pPr>
          </w:p>
        </w:tc>
        <w:tc>
          <w:tcPr>
            <w:tcW w:w="489" w:type="dxa"/>
            <w:tcBorders>
              <w:top w:val="single" w:sz="12" w:space="0" w:color="auto"/>
              <w:left w:val="single" w:sz="12" w:space="0" w:color="auto"/>
              <w:bottom w:val="single" w:sz="12" w:space="0" w:color="auto"/>
              <w:right w:val="single" w:sz="12" w:space="0" w:color="auto"/>
            </w:tcBorders>
          </w:tcPr>
          <w:p w14:paraId="4EECE251" w14:textId="77777777" w:rsidR="00EB2930" w:rsidRDefault="00EB2930" w:rsidP="003A5DF1">
            <w:pPr>
              <w:jc w:val="center"/>
              <w:rPr>
                <w:b/>
                <w:sz w:val="22"/>
                <w:szCs w:val="22"/>
              </w:rPr>
            </w:pPr>
            <w:r>
              <w:rPr>
                <w:rFonts w:hint="eastAsia"/>
                <w:b/>
                <w:bCs/>
                <w:sz w:val="22"/>
                <w:szCs w:val="22"/>
              </w:rPr>
              <w:t>常</w:t>
            </w:r>
            <w:r>
              <w:rPr>
                <w:b/>
                <w:bCs/>
                <w:sz w:val="22"/>
                <w:szCs w:val="22"/>
              </w:rPr>
              <w:t>、</w:t>
            </w:r>
            <w:r>
              <w:rPr>
                <w:rFonts w:hint="eastAsia"/>
                <w:b/>
                <w:bCs/>
                <w:sz w:val="22"/>
                <w:szCs w:val="22"/>
              </w:rPr>
              <w:t>非</w:t>
            </w:r>
          </w:p>
        </w:tc>
        <w:tc>
          <w:tcPr>
            <w:tcW w:w="697" w:type="dxa"/>
            <w:tcBorders>
              <w:top w:val="single" w:sz="12" w:space="0" w:color="auto"/>
              <w:left w:val="single" w:sz="12" w:space="0" w:color="auto"/>
              <w:bottom w:val="single" w:sz="12" w:space="0" w:color="auto"/>
              <w:right w:val="single" w:sz="12" w:space="0" w:color="auto"/>
            </w:tcBorders>
          </w:tcPr>
          <w:p w14:paraId="70B32247" w14:textId="77777777" w:rsidR="00EB2930" w:rsidRDefault="00EB2930" w:rsidP="003A5DF1">
            <w:pPr>
              <w:rPr>
                <w:b/>
                <w:sz w:val="22"/>
                <w:szCs w:val="22"/>
              </w:rPr>
            </w:pPr>
            <w:r>
              <w:rPr>
                <w:rFonts w:hint="eastAsia"/>
                <w:b/>
                <w:sz w:val="22"/>
                <w:szCs w:val="22"/>
              </w:rPr>
              <w:t>正</w:t>
            </w:r>
            <w:r>
              <w:rPr>
                <w:b/>
                <w:sz w:val="22"/>
                <w:szCs w:val="22"/>
              </w:rPr>
              <w:t>、</w:t>
            </w:r>
            <w:r>
              <w:rPr>
                <w:rFonts w:hint="eastAsia"/>
                <w:b/>
                <w:sz w:val="22"/>
                <w:szCs w:val="22"/>
              </w:rPr>
              <w:t>异</w:t>
            </w:r>
            <w:r>
              <w:rPr>
                <w:b/>
                <w:sz w:val="22"/>
                <w:szCs w:val="22"/>
              </w:rPr>
              <w:t>、</w:t>
            </w:r>
            <w:r>
              <w:rPr>
                <w:rFonts w:hint="eastAsia"/>
                <w:b/>
                <w:sz w:val="22"/>
                <w:szCs w:val="22"/>
              </w:rPr>
              <w:t>紧</w:t>
            </w:r>
          </w:p>
        </w:tc>
        <w:tc>
          <w:tcPr>
            <w:tcW w:w="867" w:type="dxa"/>
            <w:vMerge/>
            <w:tcBorders>
              <w:top w:val="single" w:sz="4" w:space="0" w:color="auto"/>
              <w:left w:val="single" w:sz="12" w:space="0" w:color="auto"/>
              <w:bottom w:val="single" w:sz="12" w:space="0" w:color="auto"/>
              <w:right w:val="single" w:sz="12" w:space="0" w:color="auto"/>
            </w:tcBorders>
            <w:vAlign w:val="center"/>
          </w:tcPr>
          <w:p w14:paraId="2336EA5E" w14:textId="77777777" w:rsidR="00EB2930" w:rsidRDefault="00EB2930" w:rsidP="003A5DF1">
            <w:pPr>
              <w:rPr>
                <w:snapToGrid w:val="0"/>
                <w:sz w:val="22"/>
                <w:szCs w:val="22"/>
              </w:rPr>
            </w:pPr>
          </w:p>
        </w:tc>
        <w:tc>
          <w:tcPr>
            <w:tcW w:w="1096" w:type="dxa"/>
            <w:vMerge/>
            <w:tcBorders>
              <w:top w:val="single" w:sz="4" w:space="0" w:color="auto"/>
              <w:left w:val="single" w:sz="12" w:space="0" w:color="auto"/>
              <w:bottom w:val="single" w:sz="12" w:space="0" w:color="auto"/>
              <w:right w:val="single" w:sz="12" w:space="0" w:color="auto"/>
            </w:tcBorders>
            <w:vAlign w:val="center"/>
          </w:tcPr>
          <w:p w14:paraId="0CC9D345" w14:textId="77777777" w:rsidR="00EB2930" w:rsidRDefault="00EB2930" w:rsidP="003A5DF1">
            <w:pPr>
              <w:rPr>
                <w:snapToGrid w:val="0"/>
                <w:sz w:val="22"/>
                <w:szCs w:val="22"/>
              </w:rPr>
            </w:pPr>
          </w:p>
        </w:tc>
        <w:tc>
          <w:tcPr>
            <w:tcW w:w="232" w:type="dxa"/>
            <w:vMerge/>
            <w:tcBorders>
              <w:top w:val="single" w:sz="4" w:space="0" w:color="auto"/>
              <w:left w:val="single" w:sz="12" w:space="0" w:color="auto"/>
              <w:bottom w:val="single" w:sz="12" w:space="0" w:color="auto"/>
              <w:right w:val="single" w:sz="12" w:space="0" w:color="auto"/>
            </w:tcBorders>
            <w:vAlign w:val="center"/>
          </w:tcPr>
          <w:p w14:paraId="35BABD9B" w14:textId="77777777" w:rsidR="00EB2930" w:rsidRDefault="00EB2930" w:rsidP="003A5DF1">
            <w:pPr>
              <w:rPr>
                <w:snapToGrid w:val="0"/>
                <w:sz w:val="22"/>
                <w:szCs w:val="22"/>
              </w:rPr>
            </w:pPr>
          </w:p>
        </w:tc>
        <w:tc>
          <w:tcPr>
            <w:tcW w:w="219" w:type="dxa"/>
            <w:vMerge/>
            <w:tcBorders>
              <w:top w:val="single" w:sz="4" w:space="0" w:color="auto"/>
              <w:left w:val="single" w:sz="12" w:space="0" w:color="auto"/>
              <w:bottom w:val="single" w:sz="12" w:space="0" w:color="auto"/>
              <w:right w:val="single" w:sz="12" w:space="0" w:color="auto"/>
            </w:tcBorders>
            <w:vAlign w:val="center"/>
          </w:tcPr>
          <w:p w14:paraId="5808BE58" w14:textId="77777777" w:rsidR="00EB2930" w:rsidRDefault="00EB2930" w:rsidP="003A5DF1">
            <w:pPr>
              <w:rPr>
                <w:snapToGrid w:val="0"/>
                <w:sz w:val="22"/>
                <w:szCs w:val="22"/>
              </w:rPr>
            </w:pPr>
          </w:p>
        </w:tc>
        <w:tc>
          <w:tcPr>
            <w:tcW w:w="183" w:type="dxa"/>
            <w:vMerge/>
            <w:tcBorders>
              <w:top w:val="single" w:sz="4" w:space="0" w:color="auto"/>
              <w:left w:val="single" w:sz="12" w:space="0" w:color="auto"/>
              <w:bottom w:val="single" w:sz="12" w:space="0" w:color="auto"/>
              <w:right w:val="single" w:sz="12" w:space="0" w:color="auto"/>
            </w:tcBorders>
            <w:vAlign w:val="center"/>
          </w:tcPr>
          <w:p w14:paraId="627B2A68" w14:textId="77777777" w:rsidR="00EB2930" w:rsidRDefault="00EB2930" w:rsidP="003A5DF1">
            <w:pPr>
              <w:rPr>
                <w:snapToGrid w:val="0"/>
                <w:sz w:val="22"/>
                <w:szCs w:val="22"/>
              </w:rPr>
            </w:pPr>
          </w:p>
        </w:tc>
        <w:tc>
          <w:tcPr>
            <w:tcW w:w="195" w:type="dxa"/>
            <w:vMerge/>
            <w:tcBorders>
              <w:top w:val="single" w:sz="4" w:space="0" w:color="auto"/>
              <w:left w:val="single" w:sz="12" w:space="0" w:color="auto"/>
              <w:bottom w:val="single" w:sz="12" w:space="0" w:color="auto"/>
              <w:right w:val="single" w:sz="12" w:space="0" w:color="auto"/>
            </w:tcBorders>
            <w:vAlign w:val="center"/>
          </w:tcPr>
          <w:p w14:paraId="2A16BBF6" w14:textId="77777777" w:rsidR="00EB2930" w:rsidRDefault="00EB2930" w:rsidP="003A5DF1">
            <w:pPr>
              <w:rPr>
                <w:snapToGrid w:val="0"/>
                <w:sz w:val="22"/>
                <w:szCs w:val="22"/>
              </w:rPr>
            </w:pPr>
          </w:p>
        </w:tc>
        <w:tc>
          <w:tcPr>
            <w:tcW w:w="219" w:type="dxa"/>
            <w:vMerge/>
            <w:tcBorders>
              <w:top w:val="single" w:sz="4" w:space="0" w:color="auto"/>
              <w:left w:val="single" w:sz="12" w:space="0" w:color="auto"/>
              <w:bottom w:val="single" w:sz="12" w:space="0" w:color="auto"/>
              <w:right w:val="single" w:sz="12" w:space="0" w:color="auto"/>
            </w:tcBorders>
            <w:vAlign w:val="center"/>
          </w:tcPr>
          <w:p w14:paraId="4535A096" w14:textId="77777777" w:rsidR="00EB2930" w:rsidRDefault="00EB2930" w:rsidP="003A5DF1">
            <w:pPr>
              <w:rPr>
                <w:snapToGrid w:val="0"/>
                <w:sz w:val="22"/>
                <w:szCs w:val="22"/>
              </w:rPr>
            </w:pPr>
          </w:p>
        </w:tc>
        <w:tc>
          <w:tcPr>
            <w:tcW w:w="207" w:type="dxa"/>
            <w:vMerge/>
            <w:tcBorders>
              <w:top w:val="single" w:sz="4" w:space="0" w:color="auto"/>
              <w:left w:val="single" w:sz="12" w:space="0" w:color="auto"/>
              <w:bottom w:val="single" w:sz="12" w:space="0" w:color="auto"/>
              <w:right w:val="single" w:sz="12" w:space="0" w:color="auto"/>
            </w:tcBorders>
            <w:vAlign w:val="center"/>
          </w:tcPr>
          <w:p w14:paraId="355E7AA0" w14:textId="77777777" w:rsidR="00EB2930" w:rsidRDefault="00EB2930" w:rsidP="003A5DF1">
            <w:pPr>
              <w:rPr>
                <w:snapToGrid w:val="0"/>
                <w:sz w:val="22"/>
                <w:szCs w:val="22"/>
              </w:rPr>
            </w:pPr>
          </w:p>
        </w:tc>
        <w:tc>
          <w:tcPr>
            <w:tcW w:w="195" w:type="dxa"/>
            <w:vMerge/>
            <w:tcBorders>
              <w:top w:val="single" w:sz="4" w:space="0" w:color="auto"/>
              <w:left w:val="single" w:sz="12" w:space="0" w:color="auto"/>
              <w:bottom w:val="single" w:sz="12" w:space="0" w:color="auto"/>
              <w:right w:val="single" w:sz="12" w:space="0" w:color="auto"/>
            </w:tcBorders>
            <w:vAlign w:val="center"/>
          </w:tcPr>
          <w:p w14:paraId="049327B1" w14:textId="77777777" w:rsidR="00EB2930" w:rsidRDefault="00EB2930" w:rsidP="003A5DF1">
            <w:pPr>
              <w:rPr>
                <w:snapToGrid w:val="0"/>
                <w:sz w:val="22"/>
                <w:szCs w:val="22"/>
              </w:rPr>
            </w:pPr>
          </w:p>
        </w:tc>
        <w:tc>
          <w:tcPr>
            <w:tcW w:w="1096" w:type="dxa"/>
            <w:vMerge/>
            <w:tcBorders>
              <w:top w:val="single" w:sz="4" w:space="0" w:color="auto"/>
              <w:left w:val="single" w:sz="12" w:space="0" w:color="auto"/>
              <w:bottom w:val="single" w:sz="12" w:space="0" w:color="auto"/>
              <w:right w:val="single" w:sz="12" w:space="0" w:color="auto"/>
            </w:tcBorders>
            <w:vAlign w:val="center"/>
          </w:tcPr>
          <w:p w14:paraId="1C66636E" w14:textId="77777777" w:rsidR="00EB2930" w:rsidRDefault="00EB2930" w:rsidP="003A5DF1">
            <w:pPr>
              <w:rPr>
                <w:snapToGrid w:val="0"/>
                <w:sz w:val="22"/>
                <w:szCs w:val="22"/>
              </w:rPr>
            </w:pPr>
          </w:p>
        </w:tc>
      </w:tr>
      <w:tr w:rsidR="00EB2930" w14:paraId="2E30C89A" w14:textId="77777777" w:rsidTr="003A5DF1">
        <w:trPr>
          <w:cantSplit/>
          <w:trHeight w:val="340"/>
          <w:jc w:val="center"/>
        </w:trPr>
        <w:tc>
          <w:tcPr>
            <w:tcW w:w="443" w:type="dxa"/>
            <w:tcBorders>
              <w:top w:val="single" w:sz="12" w:space="0" w:color="auto"/>
              <w:left w:val="single" w:sz="4" w:space="0" w:color="auto"/>
              <w:bottom w:val="single" w:sz="4" w:space="0" w:color="auto"/>
              <w:right w:val="single" w:sz="4" w:space="0" w:color="auto"/>
            </w:tcBorders>
            <w:vAlign w:val="center"/>
          </w:tcPr>
          <w:p w14:paraId="0D262617" w14:textId="77777777" w:rsidR="00EB2930" w:rsidRDefault="00EB2930" w:rsidP="003A5DF1">
            <w:pPr>
              <w:pStyle w:val="1"/>
              <w:keepNext w:val="0"/>
              <w:numPr>
                <w:ilvl w:val="0"/>
                <w:numId w:val="13"/>
              </w:numPr>
              <w:suppressAutoHyphens/>
              <w:rPr>
                <w:rFonts w:hint="eastAsia"/>
                <w:snapToGrid w:val="0"/>
                <w:sz w:val="21"/>
              </w:rPr>
            </w:pPr>
          </w:p>
        </w:tc>
        <w:tc>
          <w:tcPr>
            <w:tcW w:w="2007" w:type="dxa"/>
            <w:tcBorders>
              <w:top w:val="single" w:sz="12" w:space="0" w:color="auto"/>
              <w:left w:val="single" w:sz="4" w:space="0" w:color="auto"/>
              <w:bottom w:val="single" w:sz="4" w:space="0" w:color="auto"/>
              <w:right w:val="single" w:sz="4" w:space="0" w:color="auto"/>
            </w:tcBorders>
            <w:vAlign w:val="center"/>
          </w:tcPr>
          <w:p w14:paraId="0B9007D7" w14:textId="77777777" w:rsidR="00EB2930" w:rsidRDefault="00EB2930" w:rsidP="003A5DF1">
            <w:pPr>
              <w:pStyle w:val="1"/>
              <w:numPr>
                <w:ilvl w:val="0"/>
                <w:numId w:val="13"/>
              </w:numPr>
              <w:suppressAutoHyphens/>
              <w:rPr>
                <w:rFonts w:hint="eastAsia"/>
                <w:snapToGrid w:val="0"/>
                <w:sz w:val="21"/>
              </w:rPr>
            </w:pPr>
          </w:p>
        </w:tc>
        <w:tc>
          <w:tcPr>
            <w:tcW w:w="867" w:type="dxa"/>
            <w:tcBorders>
              <w:top w:val="single" w:sz="12" w:space="0" w:color="auto"/>
              <w:left w:val="single" w:sz="4" w:space="0" w:color="auto"/>
              <w:bottom w:val="single" w:sz="4" w:space="0" w:color="auto"/>
              <w:right w:val="single" w:sz="4" w:space="0" w:color="auto"/>
            </w:tcBorders>
          </w:tcPr>
          <w:p w14:paraId="2F898186" w14:textId="77777777" w:rsidR="00EB2930" w:rsidRDefault="00EB2930" w:rsidP="003A5DF1">
            <w:pPr>
              <w:pStyle w:val="1"/>
              <w:numPr>
                <w:ilvl w:val="0"/>
                <w:numId w:val="13"/>
              </w:numPr>
              <w:suppressAutoHyphens/>
              <w:rPr>
                <w:b w:val="0"/>
                <w:sz w:val="21"/>
              </w:rPr>
            </w:pPr>
          </w:p>
        </w:tc>
        <w:tc>
          <w:tcPr>
            <w:tcW w:w="489" w:type="dxa"/>
            <w:tcBorders>
              <w:top w:val="single" w:sz="12" w:space="0" w:color="auto"/>
              <w:left w:val="single" w:sz="4" w:space="0" w:color="auto"/>
              <w:bottom w:val="single" w:sz="4" w:space="0" w:color="auto"/>
              <w:right w:val="single" w:sz="4" w:space="0" w:color="auto"/>
            </w:tcBorders>
            <w:vAlign w:val="center"/>
          </w:tcPr>
          <w:p w14:paraId="493AB0EB" w14:textId="77777777" w:rsidR="00EB2930" w:rsidRDefault="00EB2930" w:rsidP="003A5DF1">
            <w:pPr>
              <w:pStyle w:val="1"/>
              <w:numPr>
                <w:ilvl w:val="0"/>
                <w:numId w:val="13"/>
              </w:numPr>
              <w:suppressAutoHyphens/>
              <w:rPr>
                <w:rFonts w:hint="eastAsia"/>
                <w:b w:val="0"/>
                <w:sz w:val="21"/>
              </w:rPr>
            </w:pPr>
          </w:p>
        </w:tc>
        <w:tc>
          <w:tcPr>
            <w:tcW w:w="697" w:type="dxa"/>
            <w:tcBorders>
              <w:top w:val="single" w:sz="12" w:space="0" w:color="auto"/>
              <w:left w:val="single" w:sz="4" w:space="0" w:color="auto"/>
              <w:bottom w:val="single" w:sz="4" w:space="0" w:color="auto"/>
              <w:right w:val="single" w:sz="4" w:space="0" w:color="auto"/>
            </w:tcBorders>
            <w:vAlign w:val="center"/>
          </w:tcPr>
          <w:p w14:paraId="6BA20CE6" w14:textId="77777777" w:rsidR="00EB2930" w:rsidRDefault="00EB2930" w:rsidP="003A5DF1">
            <w:pPr>
              <w:pStyle w:val="1"/>
              <w:numPr>
                <w:ilvl w:val="0"/>
                <w:numId w:val="13"/>
              </w:numPr>
              <w:suppressAutoHyphens/>
              <w:rPr>
                <w:rFonts w:hint="eastAsia"/>
                <w:b w:val="0"/>
                <w:sz w:val="21"/>
              </w:rPr>
            </w:pPr>
          </w:p>
        </w:tc>
        <w:tc>
          <w:tcPr>
            <w:tcW w:w="867" w:type="dxa"/>
            <w:tcBorders>
              <w:top w:val="single" w:sz="12" w:space="0" w:color="auto"/>
              <w:left w:val="single" w:sz="4" w:space="0" w:color="auto"/>
              <w:bottom w:val="single" w:sz="4" w:space="0" w:color="auto"/>
              <w:right w:val="single" w:sz="4" w:space="0" w:color="auto"/>
            </w:tcBorders>
          </w:tcPr>
          <w:p w14:paraId="42D5B21D" w14:textId="77777777" w:rsidR="00EB2930" w:rsidRDefault="00EB2930" w:rsidP="003A5DF1">
            <w:pPr>
              <w:pStyle w:val="1"/>
              <w:numPr>
                <w:ilvl w:val="0"/>
                <w:numId w:val="13"/>
              </w:numPr>
              <w:suppressAutoHyphens/>
              <w:rPr>
                <w:rFonts w:hint="eastAsia"/>
                <w:b w:val="0"/>
                <w:sz w:val="21"/>
              </w:rPr>
            </w:pPr>
          </w:p>
        </w:tc>
        <w:tc>
          <w:tcPr>
            <w:tcW w:w="1096" w:type="dxa"/>
            <w:tcBorders>
              <w:top w:val="single" w:sz="12" w:space="0" w:color="auto"/>
              <w:left w:val="single" w:sz="4" w:space="0" w:color="auto"/>
              <w:bottom w:val="single" w:sz="4" w:space="0" w:color="auto"/>
              <w:right w:val="single" w:sz="4" w:space="0" w:color="auto"/>
            </w:tcBorders>
          </w:tcPr>
          <w:p w14:paraId="1B1EE55E" w14:textId="77777777" w:rsidR="00EB2930" w:rsidRDefault="00EB2930" w:rsidP="003A5DF1">
            <w:pPr>
              <w:pStyle w:val="1"/>
              <w:numPr>
                <w:ilvl w:val="0"/>
                <w:numId w:val="13"/>
              </w:numPr>
              <w:suppressAutoHyphens/>
              <w:rPr>
                <w:rFonts w:hint="eastAsia"/>
                <w:b w:val="0"/>
                <w:sz w:val="21"/>
              </w:rPr>
            </w:pPr>
          </w:p>
        </w:tc>
        <w:tc>
          <w:tcPr>
            <w:tcW w:w="232" w:type="dxa"/>
            <w:tcBorders>
              <w:top w:val="single" w:sz="12" w:space="0" w:color="auto"/>
              <w:left w:val="single" w:sz="4" w:space="0" w:color="auto"/>
              <w:bottom w:val="single" w:sz="4" w:space="0" w:color="auto"/>
              <w:right w:val="single" w:sz="4" w:space="0" w:color="auto"/>
            </w:tcBorders>
            <w:vAlign w:val="center"/>
          </w:tcPr>
          <w:p w14:paraId="0B521108" w14:textId="77777777" w:rsidR="00EB2930" w:rsidRDefault="00EB2930" w:rsidP="003A5DF1">
            <w:pPr>
              <w:pStyle w:val="1"/>
              <w:numPr>
                <w:ilvl w:val="0"/>
                <w:numId w:val="13"/>
              </w:numPr>
              <w:suppressAutoHyphens/>
              <w:rPr>
                <w:b w:val="0"/>
                <w:snapToGrid w:val="0"/>
                <w:sz w:val="21"/>
              </w:rPr>
            </w:pPr>
          </w:p>
        </w:tc>
        <w:tc>
          <w:tcPr>
            <w:tcW w:w="219" w:type="dxa"/>
            <w:tcBorders>
              <w:top w:val="single" w:sz="12" w:space="0" w:color="auto"/>
              <w:left w:val="single" w:sz="4" w:space="0" w:color="auto"/>
              <w:bottom w:val="single" w:sz="4" w:space="0" w:color="auto"/>
              <w:right w:val="single" w:sz="4" w:space="0" w:color="auto"/>
            </w:tcBorders>
            <w:vAlign w:val="center"/>
          </w:tcPr>
          <w:p w14:paraId="66641720" w14:textId="77777777" w:rsidR="00EB2930" w:rsidRDefault="00EB2930" w:rsidP="003A5DF1">
            <w:pPr>
              <w:pStyle w:val="1"/>
              <w:numPr>
                <w:ilvl w:val="0"/>
                <w:numId w:val="13"/>
              </w:numPr>
              <w:suppressAutoHyphens/>
              <w:rPr>
                <w:b w:val="0"/>
                <w:snapToGrid w:val="0"/>
                <w:sz w:val="21"/>
              </w:rPr>
            </w:pPr>
          </w:p>
        </w:tc>
        <w:tc>
          <w:tcPr>
            <w:tcW w:w="183" w:type="dxa"/>
            <w:tcBorders>
              <w:top w:val="single" w:sz="12" w:space="0" w:color="auto"/>
              <w:left w:val="single" w:sz="4" w:space="0" w:color="auto"/>
              <w:bottom w:val="single" w:sz="4" w:space="0" w:color="auto"/>
              <w:right w:val="single" w:sz="4" w:space="0" w:color="auto"/>
            </w:tcBorders>
            <w:vAlign w:val="center"/>
          </w:tcPr>
          <w:p w14:paraId="28D821CF" w14:textId="77777777" w:rsidR="00EB2930" w:rsidRDefault="00EB2930" w:rsidP="003A5DF1">
            <w:pPr>
              <w:pStyle w:val="1"/>
              <w:numPr>
                <w:ilvl w:val="0"/>
                <w:numId w:val="13"/>
              </w:numPr>
              <w:suppressAutoHyphens/>
              <w:rPr>
                <w:b w:val="0"/>
                <w:snapToGrid w:val="0"/>
                <w:sz w:val="21"/>
              </w:rPr>
            </w:pPr>
          </w:p>
        </w:tc>
        <w:tc>
          <w:tcPr>
            <w:tcW w:w="195" w:type="dxa"/>
            <w:tcBorders>
              <w:top w:val="single" w:sz="12" w:space="0" w:color="auto"/>
              <w:left w:val="single" w:sz="4" w:space="0" w:color="auto"/>
              <w:bottom w:val="single" w:sz="4" w:space="0" w:color="auto"/>
              <w:right w:val="single" w:sz="4" w:space="0" w:color="auto"/>
            </w:tcBorders>
            <w:vAlign w:val="center"/>
          </w:tcPr>
          <w:p w14:paraId="0695CD5B" w14:textId="77777777" w:rsidR="00EB2930" w:rsidRDefault="00EB2930" w:rsidP="003A5DF1">
            <w:pPr>
              <w:pStyle w:val="1"/>
              <w:numPr>
                <w:ilvl w:val="0"/>
                <w:numId w:val="13"/>
              </w:numPr>
              <w:suppressAutoHyphens/>
              <w:rPr>
                <w:b w:val="0"/>
                <w:snapToGrid w:val="0"/>
                <w:sz w:val="21"/>
              </w:rPr>
            </w:pPr>
          </w:p>
        </w:tc>
        <w:tc>
          <w:tcPr>
            <w:tcW w:w="219" w:type="dxa"/>
            <w:tcBorders>
              <w:top w:val="single" w:sz="12" w:space="0" w:color="auto"/>
              <w:left w:val="single" w:sz="4" w:space="0" w:color="auto"/>
              <w:bottom w:val="single" w:sz="4" w:space="0" w:color="auto"/>
              <w:right w:val="single" w:sz="4" w:space="0" w:color="auto"/>
            </w:tcBorders>
            <w:vAlign w:val="center"/>
          </w:tcPr>
          <w:p w14:paraId="3BF3D6A7" w14:textId="77777777" w:rsidR="00EB2930" w:rsidRDefault="00EB2930" w:rsidP="003A5DF1">
            <w:pPr>
              <w:pStyle w:val="1"/>
              <w:numPr>
                <w:ilvl w:val="0"/>
                <w:numId w:val="13"/>
              </w:numPr>
              <w:suppressAutoHyphens/>
              <w:rPr>
                <w:b w:val="0"/>
                <w:snapToGrid w:val="0"/>
                <w:sz w:val="21"/>
              </w:rPr>
            </w:pPr>
          </w:p>
        </w:tc>
        <w:tc>
          <w:tcPr>
            <w:tcW w:w="207" w:type="dxa"/>
            <w:tcBorders>
              <w:top w:val="single" w:sz="12" w:space="0" w:color="auto"/>
              <w:left w:val="single" w:sz="4" w:space="0" w:color="auto"/>
              <w:bottom w:val="single" w:sz="4" w:space="0" w:color="auto"/>
              <w:right w:val="single" w:sz="4" w:space="0" w:color="auto"/>
            </w:tcBorders>
            <w:vAlign w:val="center"/>
          </w:tcPr>
          <w:p w14:paraId="147EA029" w14:textId="77777777" w:rsidR="00EB2930" w:rsidRDefault="00EB2930" w:rsidP="003A5DF1">
            <w:pPr>
              <w:pStyle w:val="1"/>
              <w:numPr>
                <w:ilvl w:val="0"/>
                <w:numId w:val="13"/>
              </w:numPr>
              <w:suppressAutoHyphens/>
              <w:rPr>
                <w:b w:val="0"/>
                <w:snapToGrid w:val="0"/>
                <w:sz w:val="21"/>
              </w:rPr>
            </w:pPr>
          </w:p>
        </w:tc>
        <w:tc>
          <w:tcPr>
            <w:tcW w:w="195" w:type="dxa"/>
            <w:tcBorders>
              <w:top w:val="single" w:sz="12" w:space="0" w:color="auto"/>
              <w:left w:val="single" w:sz="4" w:space="0" w:color="auto"/>
              <w:bottom w:val="single" w:sz="4" w:space="0" w:color="auto"/>
              <w:right w:val="single" w:sz="4" w:space="0" w:color="auto"/>
            </w:tcBorders>
            <w:vAlign w:val="center"/>
          </w:tcPr>
          <w:p w14:paraId="58D2F00D" w14:textId="77777777" w:rsidR="00EB2930" w:rsidRDefault="00EB2930" w:rsidP="003A5DF1">
            <w:pPr>
              <w:pStyle w:val="1"/>
              <w:numPr>
                <w:ilvl w:val="0"/>
                <w:numId w:val="13"/>
              </w:numPr>
              <w:suppressAutoHyphens/>
              <w:rPr>
                <w:b w:val="0"/>
                <w:snapToGrid w:val="0"/>
                <w:sz w:val="21"/>
              </w:rPr>
            </w:pPr>
          </w:p>
        </w:tc>
        <w:tc>
          <w:tcPr>
            <w:tcW w:w="1096" w:type="dxa"/>
            <w:tcBorders>
              <w:top w:val="single" w:sz="12" w:space="0" w:color="auto"/>
              <w:left w:val="single" w:sz="4" w:space="0" w:color="auto"/>
              <w:bottom w:val="single" w:sz="4" w:space="0" w:color="auto"/>
              <w:right w:val="single" w:sz="4" w:space="0" w:color="auto"/>
            </w:tcBorders>
            <w:vAlign w:val="center"/>
          </w:tcPr>
          <w:p w14:paraId="2F50148A" w14:textId="77777777" w:rsidR="00EB2930" w:rsidRDefault="00EB2930" w:rsidP="003A5DF1">
            <w:pPr>
              <w:pStyle w:val="1"/>
              <w:numPr>
                <w:ilvl w:val="0"/>
                <w:numId w:val="13"/>
              </w:numPr>
              <w:suppressAutoHyphens/>
              <w:rPr>
                <w:b w:val="0"/>
                <w:snapToGrid w:val="0"/>
                <w:sz w:val="21"/>
              </w:rPr>
            </w:pPr>
          </w:p>
        </w:tc>
      </w:tr>
      <w:tr w:rsidR="00EB2930" w14:paraId="32A87882" w14:textId="77777777" w:rsidTr="003A5DF1">
        <w:trPr>
          <w:cantSplit/>
          <w:trHeight w:val="340"/>
          <w:jc w:val="center"/>
        </w:trPr>
        <w:tc>
          <w:tcPr>
            <w:tcW w:w="443" w:type="dxa"/>
            <w:tcBorders>
              <w:top w:val="single" w:sz="4" w:space="0" w:color="auto"/>
              <w:left w:val="single" w:sz="4" w:space="0" w:color="auto"/>
              <w:bottom w:val="single" w:sz="4" w:space="0" w:color="auto"/>
              <w:right w:val="single" w:sz="4" w:space="0" w:color="auto"/>
            </w:tcBorders>
            <w:vAlign w:val="center"/>
          </w:tcPr>
          <w:p w14:paraId="208C86F3" w14:textId="77777777" w:rsidR="00EB2930" w:rsidRDefault="00EB2930" w:rsidP="003A5DF1">
            <w:pPr>
              <w:pStyle w:val="1"/>
              <w:keepNext w:val="0"/>
              <w:numPr>
                <w:ilvl w:val="0"/>
                <w:numId w:val="13"/>
              </w:numPr>
              <w:rPr>
                <w:rFonts w:hint="eastAsia"/>
                <w:b w:val="0"/>
                <w:snapToGrid w:val="0"/>
                <w:sz w:val="21"/>
              </w:rPr>
            </w:pPr>
          </w:p>
        </w:tc>
        <w:tc>
          <w:tcPr>
            <w:tcW w:w="2007" w:type="dxa"/>
            <w:tcBorders>
              <w:top w:val="single" w:sz="4" w:space="0" w:color="auto"/>
              <w:left w:val="single" w:sz="4" w:space="0" w:color="auto"/>
              <w:bottom w:val="single" w:sz="4" w:space="0" w:color="auto"/>
              <w:right w:val="single" w:sz="4" w:space="0" w:color="auto"/>
            </w:tcBorders>
            <w:vAlign w:val="center"/>
          </w:tcPr>
          <w:p w14:paraId="4A21EB4C" w14:textId="77777777" w:rsidR="00EB2930" w:rsidRDefault="00EB2930" w:rsidP="003A5DF1">
            <w:pPr>
              <w:pStyle w:val="1"/>
              <w:keepNext w:val="0"/>
              <w:numPr>
                <w:ilvl w:val="0"/>
                <w:numId w:val="13"/>
              </w:numPr>
              <w:rPr>
                <w:rFonts w:hint="eastAsia"/>
                <w:b w:val="0"/>
                <w:snapToGrid w:val="0"/>
                <w:sz w:val="21"/>
              </w:rPr>
            </w:pPr>
          </w:p>
        </w:tc>
        <w:tc>
          <w:tcPr>
            <w:tcW w:w="867" w:type="dxa"/>
            <w:tcBorders>
              <w:top w:val="single" w:sz="4" w:space="0" w:color="auto"/>
              <w:left w:val="single" w:sz="4" w:space="0" w:color="auto"/>
              <w:bottom w:val="single" w:sz="4" w:space="0" w:color="auto"/>
              <w:right w:val="single" w:sz="4" w:space="0" w:color="auto"/>
            </w:tcBorders>
          </w:tcPr>
          <w:p w14:paraId="124CA658" w14:textId="77777777" w:rsidR="00EB2930" w:rsidRDefault="00EB2930" w:rsidP="003A5DF1">
            <w:pPr>
              <w:pStyle w:val="1"/>
              <w:keepNext w:val="0"/>
              <w:numPr>
                <w:ilvl w:val="0"/>
                <w:numId w:val="13"/>
              </w:numPr>
              <w:rPr>
                <w:rFonts w:hint="eastAsia"/>
                <w:b w:val="0"/>
                <w:sz w:val="21"/>
              </w:rPr>
            </w:pPr>
          </w:p>
        </w:tc>
        <w:tc>
          <w:tcPr>
            <w:tcW w:w="489" w:type="dxa"/>
            <w:tcBorders>
              <w:top w:val="single" w:sz="4" w:space="0" w:color="auto"/>
              <w:left w:val="single" w:sz="4" w:space="0" w:color="auto"/>
              <w:bottom w:val="single" w:sz="4" w:space="0" w:color="auto"/>
              <w:right w:val="single" w:sz="4" w:space="0" w:color="auto"/>
            </w:tcBorders>
            <w:vAlign w:val="center"/>
          </w:tcPr>
          <w:p w14:paraId="21962861" w14:textId="77777777" w:rsidR="00EB2930" w:rsidRDefault="00EB2930" w:rsidP="003A5DF1">
            <w:pPr>
              <w:pStyle w:val="1"/>
              <w:keepNext w:val="0"/>
              <w:numPr>
                <w:ilvl w:val="0"/>
                <w:numId w:val="13"/>
              </w:numPr>
              <w:rPr>
                <w:rFonts w:hint="eastAsia"/>
                <w:b w:val="0"/>
                <w:sz w:val="21"/>
              </w:rPr>
            </w:pPr>
          </w:p>
        </w:tc>
        <w:tc>
          <w:tcPr>
            <w:tcW w:w="697" w:type="dxa"/>
            <w:tcBorders>
              <w:top w:val="single" w:sz="4" w:space="0" w:color="auto"/>
              <w:left w:val="single" w:sz="4" w:space="0" w:color="auto"/>
              <w:bottom w:val="single" w:sz="4" w:space="0" w:color="auto"/>
              <w:right w:val="single" w:sz="4" w:space="0" w:color="auto"/>
            </w:tcBorders>
            <w:vAlign w:val="center"/>
          </w:tcPr>
          <w:p w14:paraId="1897E3BD" w14:textId="77777777" w:rsidR="00EB2930" w:rsidRDefault="00EB2930" w:rsidP="003A5DF1">
            <w:pPr>
              <w:pStyle w:val="1"/>
              <w:keepNext w:val="0"/>
              <w:numPr>
                <w:ilvl w:val="0"/>
                <w:numId w:val="13"/>
              </w:numPr>
              <w:rPr>
                <w:rFonts w:hint="eastAsia"/>
                <w:b w:val="0"/>
                <w:sz w:val="21"/>
              </w:rPr>
            </w:pPr>
          </w:p>
        </w:tc>
        <w:tc>
          <w:tcPr>
            <w:tcW w:w="867" w:type="dxa"/>
            <w:tcBorders>
              <w:top w:val="single" w:sz="4" w:space="0" w:color="auto"/>
              <w:left w:val="single" w:sz="4" w:space="0" w:color="auto"/>
              <w:bottom w:val="single" w:sz="4" w:space="0" w:color="auto"/>
              <w:right w:val="single" w:sz="4" w:space="0" w:color="auto"/>
            </w:tcBorders>
          </w:tcPr>
          <w:p w14:paraId="16087C9D" w14:textId="77777777" w:rsidR="00EB2930" w:rsidRDefault="00EB2930" w:rsidP="003A5DF1">
            <w:pPr>
              <w:pStyle w:val="1"/>
              <w:keepNext w:val="0"/>
              <w:numPr>
                <w:ilvl w:val="0"/>
                <w:numId w:val="13"/>
              </w:numPr>
              <w:rPr>
                <w:rFonts w:hint="eastAsia"/>
                <w:b w:val="0"/>
                <w:sz w:val="21"/>
              </w:rPr>
            </w:pPr>
          </w:p>
        </w:tc>
        <w:tc>
          <w:tcPr>
            <w:tcW w:w="1096" w:type="dxa"/>
            <w:tcBorders>
              <w:top w:val="single" w:sz="4" w:space="0" w:color="auto"/>
              <w:left w:val="single" w:sz="4" w:space="0" w:color="auto"/>
              <w:bottom w:val="single" w:sz="4" w:space="0" w:color="auto"/>
              <w:right w:val="single" w:sz="4" w:space="0" w:color="auto"/>
            </w:tcBorders>
          </w:tcPr>
          <w:p w14:paraId="5EA15A4A" w14:textId="77777777" w:rsidR="00EB2930" w:rsidRDefault="00EB2930" w:rsidP="003A5DF1">
            <w:pPr>
              <w:pStyle w:val="1"/>
              <w:keepNext w:val="0"/>
              <w:numPr>
                <w:ilvl w:val="0"/>
                <w:numId w:val="13"/>
              </w:numPr>
              <w:rPr>
                <w:rFonts w:hint="eastAsia"/>
                <w:b w:val="0"/>
                <w:sz w:val="21"/>
              </w:rPr>
            </w:pPr>
          </w:p>
        </w:tc>
        <w:tc>
          <w:tcPr>
            <w:tcW w:w="232" w:type="dxa"/>
            <w:tcBorders>
              <w:top w:val="single" w:sz="4" w:space="0" w:color="auto"/>
              <w:left w:val="single" w:sz="4" w:space="0" w:color="auto"/>
              <w:bottom w:val="single" w:sz="4" w:space="0" w:color="auto"/>
              <w:right w:val="single" w:sz="4" w:space="0" w:color="auto"/>
            </w:tcBorders>
            <w:vAlign w:val="center"/>
          </w:tcPr>
          <w:p w14:paraId="6F11BF1E" w14:textId="77777777" w:rsidR="00EB2930" w:rsidRDefault="00EB2930" w:rsidP="003A5DF1">
            <w:pPr>
              <w:pStyle w:val="1"/>
              <w:keepNext w:val="0"/>
              <w:numPr>
                <w:ilvl w:val="0"/>
                <w:numId w:val="13"/>
              </w:numPr>
              <w:rPr>
                <w:b w:val="0"/>
                <w:snapToGrid w:val="0"/>
                <w:sz w:val="21"/>
              </w:rPr>
            </w:pPr>
          </w:p>
        </w:tc>
        <w:tc>
          <w:tcPr>
            <w:tcW w:w="219" w:type="dxa"/>
            <w:tcBorders>
              <w:top w:val="single" w:sz="4" w:space="0" w:color="auto"/>
              <w:left w:val="single" w:sz="4" w:space="0" w:color="auto"/>
              <w:bottom w:val="single" w:sz="4" w:space="0" w:color="auto"/>
              <w:right w:val="single" w:sz="4" w:space="0" w:color="auto"/>
            </w:tcBorders>
            <w:vAlign w:val="center"/>
          </w:tcPr>
          <w:p w14:paraId="16DDD3DE" w14:textId="77777777" w:rsidR="00EB2930" w:rsidRDefault="00EB2930" w:rsidP="003A5DF1">
            <w:pPr>
              <w:pStyle w:val="1"/>
              <w:keepNext w:val="0"/>
              <w:numPr>
                <w:ilvl w:val="0"/>
                <w:numId w:val="13"/>
              </w:numPr>
              <w:rPr>
                <w:b w:val="0"/>
                <w:snapToGrid w:val="0"/>
                <w:sz w:val="21"/>
              </w:rPr>
            </w:pPr>
          </w:p>
        </w:tc>
        <w:tc>
          <w:tcPr>
            <w:tcW w:w="183" w:type="dxa"/>
            <w:tcBorders>
              <w:top w:val="single" w:sz="4" w:space="0" w:color="auto"/>
              <w:left w:val="single" w:sz="4" w:space="0" w:color="auto"/>
              <w:bottom w:val="single" w:sz="4" w:space="0" w:color="auto"/>
              <w:right w:val="single" w:sz="4" w:space="0" w:color="auto"/>
            </w:tcBorders>
            <w:vAlign w:val="center"/>
          </w:tcPr>
          <w:p w14:paraId="5715A9C3" w14:textId="77777777" w:rsidR="00EB2930" w:rsidRDefault="00EB2930" w:rsidP="003A5DF1">
            <w:pPr>
              <w:pStyle w:val="1"/>
              <w:keepNext w:val="0"/>
              <w:numPr>
                <w:ilvl w:val="0"/>
                <w:numId w:val="13"/>
              </w:numPr>
              <w:rPr>
                <w:b w:val="0"/>
                <w:snapToGrid w:val="0"/>
                <w:sz w:val="21"/>
              </w:rPr>
            </w:pPr>
          </w:p>
        </w:tc>
        <w:tc>
          <w:tcPr>
            <w:tcW w:w="195" w:type="dxa"/>
            <w:tcBorders>
              <w:top w:val="single" w:sz="4" w:space="0" w:color="auto"/>
              <w:left w:val="single" w:sz="4" w:space="0" w:color="auto"/>
              <w:bottom w:val="single" w:sz="4" w:space="0" w:color="auto"/>
              <w:right w:val="single" w:sz="4" w:space="0" w:color="auto"/>
            </w:tcBorders>
            <w:vAlign w:val="center"/>
          </w:tcPr>
          <w:p w14:paraId="751E8DEE" w14:textId="77777777" w:rsidR="00EB2930" w:rsidRDefault="00EB2930" w:rsidP="003A5DF1">
            <w:pPr>
              <w:pStyle w:val="1"/>
              <w:keepNext w:val="0"/>
              <w:numPr>
                <w:ilvl w:val="0"/>
                <w:numId w:val="13"/>
              </w:numPr>
              <w:rPr>
                <w:b w:val="0"/>
                <w:snapToGrid w:val="0"/>
                <w:sz w:val="21"/>
              </w:rPr>
            </w:pPr>
          </w:p>
        </w:tc>
        <w:tc>
          <w:tcPr>
            <w:tcW w:w="219" w:type="dxa"/>
            <w:tcBorders>
              <w:top w:val="single" w:sz="4" w:space="0" w:color="auto"/>
              <w:left w:val="single" w:sz="4" w:space="0" w:color="auto"/>
              <w:bottom w:val="single" w:sz="4" w:space="0" w:color="auto"/>
              <w:right w:val="single" w:sz="4" w:space="0" w:color="auto"/>
            </w:tcBorders>
            <w:vAlign w:val="center"/>
          </w:tcPr>
          <w:p w14:paraId="3037D979" w14:textId="77777777" w:rsidR="00EB2930" w:rsidRDefault="00EB2930" w:rsidP="003A5DF1">
            <w:pPr>
              <w:pStyle w:val="1"/>
              <w:keepNext w:val="0"/>
              <w:numPr>
                <w:ilvl w:val="0"/>
                <w:numId w:val="13"/>
              </w:numPr>
              <w:rPr>
                <w:b w:val="0"/>
                <w:snapToGrid w:val="0"/>
                <w:sz w:val="21"/>
              </w:rPr>
            </w:pPr>
          </w:p>
        </w:tc>
        <w:tc>
          <w:tcPr>
            <w:tcW w:w="207" w:type="dxa"/>
            <w:tcBorders>
              <w:top w:val="single" w:sz="4" w:space="0" w:color="auto"/>
              <w:left w:val="single" w:sz="4" w:space="0" w:color="auto"/>
              <w:bottom w:val="single" w:sz="4" w:space="0" w:color="auto"/>
              <w:right w:val="single" w:sz="4" w:space="0" w:color="auto"/>
            </w:tcBorders>
            <w:vAlign w:val="center"/>
          </w:tcPr>
          <w:p w14:paraId="699ED417" w14:textId="77777777" w:rsidR="00EB2930" w:rsidRDefault="00EB2930" w:rsidP="003A5DF1">
            <w:pPr>
              <w:pStyle w:val="1"/>
              <w:keepNext w:val="0"/>
              <w:numPr>
                <w:ilvl w:val="0"/>
                <w:numId w:val="13"/>
              </w:numPr>
              <w:rPr>
                <w:b w:val="0"/>
                <w:snapToGrid w:val="0"/>
                <w:sz w:val="21"/>
              </w:rPr>
            </w:pPr>
          </w:p>
        </w:tc>
        <w:tc>
          <w:tcPr>
            <w:tcW w:w="195" w:type="dxa"/>
            <w:tcBorders>
              <w:top w:val="single" w:sz="4" w:space="0" w:color="auto"/>
              <w:left w:val="single" w:sz="4" w:space="0" w:color="auto"/>
              <w:bottom w:val="single" w:sz="4" w:space="0" w:color="auto"/>
              <w:right w:val="single" w:sz="4" w:space="0" w:color="auto"/>
            </w:tcBorders>
            <w:vAlign w:val="center"/>
          </w:tcPr>
          <w:p w14:paraId="0D3B6E18" w14:textId="77777777" w:rsidR="00EB2930" w:rsidRDefault="00EB2930" w:rsidP="003A5DF1">
            <w:pPr>
              <w:pStyle w:val="1"/>
              <w:keepNext w:val="0"/>
              <w:numPr>
                <w:ilvl w:val="0"/>
                <w:numId w:val="13"/>
              </w:numPr>
              <w:rPr>
                <w:b w:val="0"/>
                <w:snapToGrid w:val="0"/>
                <w:sz w:val="21"/>
              </w:rPr>
            </w:pPr>
          </w:p>
        </w:tc>
        <w:tc>
          <w:tcPr>
            <w:tcW w:w="1096" w:type="dxa"/>
            <w:tcBorders>
              <w:top w:val="single" w:sz="4" w:space="0" w:color="auto"/>
              <w:left w:val="single" w:sz="4" w:space="0" w:color="auto"/>
              <w:bottom w:val="single" w:sz="4" w:space="0" w:color="auto"/>
              <w:right w:val="single" w:sz="4" w:space="0" w:color="auto"/>
            </w:tcBorders>
            <w:vAlign w:val="center"/>
          </w:tcPr>
          <w:p w14:paraId="3BFB4C3C" w14:textId="77777777" w:rsidR="00EB2930" w:rsidRDefault="00EB2930" w:rsidP="003A5DF1">
            <w:pPr>
              <w:pStyle w:val="1"/>
              <w:keepNext w:val="0"/>
              <w:numPr>
                <w:ilvl w:val="0"/>
                <w:numId w:val="13"/>
              </w:numPr>
              <w:rPr>
                <w:b w:val="0"/>
                <w:snapToGrid w:val="0"/>
                <w:sz w:val="21"/>
              </w:rPr>
            </w:pPr>
          </w:p>
        </w:tc>
      </w:tr>
      <w:tr w:rsidR="00A74E4F" w14:paraId="22F6F5DD" w14:textId="77777777" w:rsidTr="003A5DF1">
        <w:trPr>
          <w:cantSplit/>
          <w:trHeight w:val="340"/>
          <w:jc w:val="center"/>
        </w:trPr>
        <w:tc>
          <w:tcPr>
            <w:tcW w:w="443" w:type="dxa"/>
            <w:tcBorders>
              <w:top w:val="single" w:sz="4" w:space="0" w:color="auto"/>
              <w:left w:val="single" w:sz="4" w:space="0" w:color="auto"/>
              <w:bottom w:val="single" w:sz="4" w:space="0" w:color="auto"/>
              <w:right w:val="single" w:sz="4" w:space="0" w:color="auto"/>
            </w:tcBorders>
            <w:vAlign w:val="center"/>
          </w:tcPr>
          <w:p w14:paraId="0423DD7C" w14:textId="77777777" w:rsidR="00A74E4F" w:rsidRDefault="00A74E4F" w:rsidP="003A5DF1">
            <w:pPr>
              <w:pStyle w:val="1"/>
              <w:keepNext w:val="0"/>
              <w:numPr>
                <w:ilvl w:val="0"/>
                <w:numId w:val="13"/>
              </w:numPr>
              <w:rPr>
                <w:rFonts w:hint="eastAsia"/>
                <w:b w:val="0"/>
                <w:snapToGrid w:val="0"/>
                <w:sz w:val="21"/>
              </w:rPr>
            </w:pPr>
          </w:p>
        </w:tc>
        <w:tc>
          <w:tcPr>
            <w:tcW w:w="2007" w:type="dxa"/>
            <w:tcBorders>
              <w:top w:val="single" w:sz="4" w:space="0" w:color="auto"/>
              <w:left w:val="single" w:sz="4" w:space="0" w:color="auto"/>
              <w:bottom w:val="single" w:sz="4" w:space="0" w:color="auto"/>
              <w:right w:val="single" w:sz="4" w:space="0" w:color="auto"/>
            </w:tcBorders>
            <w:vAlign w:val="center"/>
          </w:tcPr>
          <w:p w14:paraId="6EF491BF" w14:textId="77777777" w:rsidR="00A74E4F" w:rsidRDefault="00A74E4F" w:rsidP="003A5DF1">
            <w:pPr>
              <w:pStyle w:val="1"/>
              <w:keepNext w:val="0"/>
              <w:numPr>
                <w:ilvl w:val="0"/>
                <w:numId w:val="13"/>
              </w:numPr>
              <w:rPr>
                <w:rFonts w:hint="eastAsia"/>
                <w:b w:val="0"/>
                <w:snapToGrid w:val="0"/>
                <w:sz w:val="21"/>
              </w:rPr>
            </w:pPr>
          </w:p>
        </w:tc>
        <w:tc>
          <w:tcPr>
            <w:tcW w:w="867" w:type="dxa"/>
            <w:tcBorders>
              <w:top w:val="single" w:sz="4" w:space="0" w:color="auto"/>
              <w:left w:val="single" w:sz="4" w:space="0" w:color="auto"/>
              <w:bottom w:val="single" w:sz="4" w:space="0" w:color="auto"/>
              <w:right w:val="single" w:sz="4" w:space="0" w:color="auto"/>
            </w:tcBorders>
          </w:tcPr>
          <w:p w14:paraId="378832F7" w14:textId="77777777" w:rsidR="00A74E4F" w:rsidRDefault="00A74E4F" w:rsidP="003A5DF1">
            <w:pPr>
              <w:pStyle w:val="1"/>
              <w:keepNext w:val="0"/>
              <w:numPr>
                <w:ilvl w:val="0"/>
                <w:numId w:val="13"/>
              </w:numPr>
              <w:rPr>
                <w:rFonts w:hint="eastAsia"/>
                <w:b w:val="0"/>
                <w:sz w:val="21"/>
              </w:rPr>
            </w:pPr>
          </w:p>
        </w:tc>
        <w:tc>
          <w:tcPr>
            <w:tcW w:w="489" w:type="dxa"/>
            <w:tcBorders>
              <w:top w:val="single" w:sz="4" w:space="0" w:color="auto"/>
              <w:left w:val="single" w:sz="4" w:space="0" w:color="auto"/>
              <w:bottom w:val="single" w:sz="4" w:space="0" w:color="auto"/>
              <w:right w:val="single" w:sz="4" w:space="0" w:color="auto"/>
            </w:tcBorders>
            <w:vAlign w:val="center"/>
          </w:tcPr>
          <w:p w14:paraId="7F17FAD4" w14:textId="77777777" w:rsidR="00A74E4F" w:rsidRDefault="00A74E4F" w:rsidP="003A5DF1">
            <w:pPr>
              <w:pStyle w:val="1"/>
              <w:keepNext w:val="0"/>
              <w:numPr>
                <w:ilvl w:val="0"/>
                <w:numId w:val="13"/>
              </w:numPr>
              <w:rPr>
                <w:rFonts w:hint="eastAsia"/>
                <w:b w:val="0"/>
                <w:sz w:val="21"/>
              </w:rPr>
            </w:pPr>
          </w:p>
        </w:tc>
        <w:tc>
          <w:tcPr>
            <w:tcW w:w="697" w:type="dxa"/>
            <w:tcBorders>
              <w:top w:val="single" w:sz="4" w:space="0" w:color="auto"/>
              <w:left w:val="single" w:sz="4" w:space="0" w:color="auto"/>
              <w:bottom w:val="single" w:sz="4" w:space="0" w:color="auto"/>
              <w:right w:val="single" w:sz="4" w:space="0" w:color="auto"/>
            </w:tcBorders>
            <w:vAlign w:val="center"/>
          </w:tcPr>
          <w:p w14:paraId="55FE93B2" w14:textId="77777777" w:rsidR="00A74E4F" w:rsidRDefault="00A74E4F" w:rsidP="003A5DF1">
            <w:pPr>
              <w:pStyle w:val="1"/>
              <w:keepNext w:val="0"/>
              <w:numPr>
                <w:ilvl w:val="0"/>
                <w:numId w:val="13"/>
              </w:numPr>
              <w:rPr>
                <w:rFonts w:hint="eastAsia"/>
                <w:b w:val="0"/>
                <w:sz w:val="21"/>
              </w:rPr>
            </w:pPr>
          </w:p>
        </w:tc>
        <w:tc>
          <w:tcPr>
            <w:tcW w:w="867" w:type="dxa"/>
            <w:tcBorders>
              <w:top w:val="single" w:sz="4" w:space="0" w:color="auto"/>
              <w:left w:val="single" w:sz="4" w:space="0" w:color="auto"/>
              <w:bottom w:val="single" w:sz="4" w:space="0" w:color="auto"/>
              <w:right w:val="single" w:sz="4" w:space="0" w:color="auto"/>
            </w:tcBorders>
          </w:tcPr>
          <w:p w14:paraId="2274F719" w14:textId="77777777" w:rsidR="00A74E4F" w:rsidRDefault="00A74E4F" w:rsidP="003A5DF1">
            <w:pPr>
              <w:pStyle w:val="1"/>
              <w:keepNext w:val="0"/>
              <w:numPr>
                <w:ilvl w:val="0"/>
                <w:numId w:val="13"/>
              </w:numPr>
              <w:rPr>
                <w:rFonts w:hint="eastAsia"/>
                <w:b w:val="0"/>
                <w:sz w:val="21"/>
              </w:rPr>
            </w:pPr>
          </w:p>
        </w:tc>
        <w:tc>
          <w:tcPr>
            <w:tcW w:w="1096" w:type="dxa"/>
            <w:tcBorders>
              <w:top w:val="single" w:sz="4" w:space="0" w:color="auto"/>
              <w:left w:val="single" w:sz="4" w:space="0" w:color="auto"/>
              <w:bottom w:val="single" w:sz="4" w:space="0" w:color="auto"/>
              <w:right w:val="single" w:sz="4" w:space="0" w:color="auto"/>
            </w:tcBorders>
          </w:tcPr>
          <w:p w14:paraId="7C382EFA" w14:textId="77777777" w:rsidR="00A74E4F" w:rsidRDefault="00A74E4F" w:rsidP="003A5DF1">
            <w:pPr>
              <w:pStyle w:val="1"/>
              <w:keepNext w:val="0"/>
              <w:numPr>
                <w:ilvl w:val="0"/>
                <w:numId w:val="13"/>
              </w:numPr>
              <w:rPr>
                <w:rFonts w:hint="eastAsia"/>
                <w:b w:val="0"/>
                <w:sz w:val="21"/>
              </w:rPr>
            </w:pPr>
          </w:p>
        </w:tc>
        <w:tc>
          <w:tcPr>
            <w:tcW w:w="232" w:type="dxa"/>
            <w:tcBorders>
              <w:top w:val="single" w:sz="4" w:space="0" w:color="auto"/>
              <w:left w:val="single" w:sz="4" w:space="0" w:color="auto"/>
              <w:bottom w:val="single" w:sz="4" w:space="0" w:color="auto"/>
              <w:right w:val="single" w:sz="4" w:space="0" w:color="auto"/>
            </w:tcBorders>
            <w:vAlign w:val="center"/>
          </w:tcPr>
          <w:p w14:paraId="126F362B" w14:textId="77777777" w:rsidR="00A74E4F" w:rsidRDefault="00A74E4F" w:rsidP="003A5DF1">
            <w:pPr>
              <w:pStyle w:val="1"/>
              <w:keepNext w:val="0"/>
              <w:numPr>
                <w:ilvl w:val="0"/>
                <w:numId w:val="13"/>
              </w:numPr>
              <w:rPr>
                <w:b w:val="0"/>
                <w:snapToGrid w:val="0"/>
                <w:sz w:val="21"/>
              </w:rPr>
            </w:pPr>
          </w:p>
        </w:tc>
        <w:tc>
          <w:tcPr>
            <w:tcW w:w="219" w:type="dxa"/>
            <w:tcBorders>
              <w:top w:val="single" w:sz="4" w:space="0" w:color="auto"/>
              <w:left w:val="single" w:sz="4" w:space="0" w:color="auto"/>
              <w:bottom w:val="single" w:sz="4" w:space="0" w:color="auto"/>
              <w:right w:val="single" w:sz="4" w:space="0" w:color="auto"/>
            </w:tcBorders>
            <w:vAlign w:val="center"/>
          </w:tcPr>
          <w:p w14:paraId="4F7DC126" w14:textId="77777777" w:rsidR="00A74E4F" w:rsidRDefault="00A74E4F" w:rsidP="003A5DF1">
            <w:pPr>
              <w:pStyle w:val="1"/>
              <w:keepNext w:val="0"/>
              <w:numPr>
                <w:ilvl w:val="0"/>
                <w:numId w:val="13"/>
              </w:numPr>
              <w:rPr>
                <w:b w:val="0"/>
                <w:snapToGrid w:val="0"/>
                <w:sz w:val="21"/>
              </w:rPr>
            </w:pPr>
          </w:p>
        </w:tc>
        <w:tc>
          <w:tcPr>
            <w:tcW w:w="183" w:type="dxa"/>
            <w:tcBorders>
              <w:top w:val="single" w:sz="4" w:space="0" w:color="auto"/>
              <w:left w:val="single" w:sz="4" w:space="0" w:color="auto"/>
              <w:bottom w:val="single" w:sz="4" w:space="0" w:color="auto"/>
              <w:right w:val="single" w:sz="4" w:space="0" w:color="auto"/>
            </w:tcBorders>
            <w:vAlign w:val="center"/>
          </w:tcPr>
          <w:p w14:paraId="2667AB1E" w14:textId="77777777" w:rsidR="00A74E4F" w:rsidRDefault="00A74E4F" w:rsidP="003A5DF1">
            <w:pPr>
              <w:pStyle w:val="1"/>
              <w:keepNext w:val="0"/>
              <w:numPr>
                <w:ilvl w:val="0"/>
                <w:numId w:val="13"/>
              </w:numPr>
              <w:rPr>
                <w:b w:val="0"/>
                <w:snapToGrid w:val="0"/>
                <w:sz w:val="21"/>
              </w:rPr>
            </w:pPr>
          </w:p>
        </w:tc>
        <w:tc>
          <w:tcPr>
            <w:tcW w:w="195" w:type="dxa"/>
            <w:tcBorders>
              <w:top w:val="single" w:sz="4" w:space="0" w:color="auto"/>
              <w:left w:val="single" w:sz="4" w:space="0" w:color="auto"/>
              <w:bottom w:val="single" w:sz="4" w:space="0" w:color="auto"/>
              <w:right w:val="single" w:sz="4" w:space="0" w:color="auto"/>
            </w:tcBorders>
            <w:vAlign w:val="center"/>
          </w:tcPr>
          <w:p w14:paraId="721C6F58" w14:textId="77777777" w:rsidR="00A74E4F" w:rsidRDefault="00A74E4F" w:rsidP="003A5DF1">
            <w:pPr>
              <w:pStyle w:val="1"/>
              <w:keepNext w:val="0"/>
              <w:numPr>
                <w:ilvl w:val="0"/>
                <w:numId w:val="13"/>
              </w:numPr>
              <w:rPr>
                <w:b w:val="0"/>
                <w:snapToGrid w:val="0"/>
                <w:sz w:val="21"/>
              </w:rPr>
            </w:pPr>
          </w:p>
        </w:tc>
        <w:tc>
          <w:tcPr>
            <w:tcW w:w="219" w:type="dxa"/>
            <w:tcBorders>
              <w:top w:val="single" w:sz="4" w:space="0" w:color="auto"/>
              <w:left w:val="single" w:sz="4" w:space="0" w:color="auto"/>
              <w:bottom w:val="single" w:sz="4" w:space="0" w:color="auto"/>
              <w:right w:val="single" w:sz="4" w:space="0" w:color="auto"/>
            </w:tcBorders>
            <w:vAlign w:val="center"/>
          </w:tcPr>
          <w:p w14:paraId="47E86DD1" w14:textId="77777777" w:rsidR="00A74E4F" w:rsidRDefault="00A74E4F" w:rsidP="003A5DF1">
            <w:pPr>
              <w:pStyle w:val="1"/>
              <w:keepNext w:val="0"/>
              <w:numPr>
                <w:ilvl w:val="0"/>
                <w:numId w:val="13"/>
              </w:numPr>
              <w:rPr>
                <w:b w:val="0"/>
                <w:snapToGrid w:val="0"/>
                <w:sz w:val="21"/>
              </w:rPr>
            </w:pPr>
          </w:p>
        </w:tc>
        <w:tc>
          <w:tcPr>
            <w:tcW w:w="207" w:type="dxa"/>
            <w:tcBorders>
              <w:top w:val="single" w:sz="4" w:space="0" w:color="auto"/>
              <w:left w:val="single" w:sz="4" w:space="0" w:color="auto"/>
              <w:bottom w:val="single" w:sz="4" w:space="0" w:color="auto"/>
              <w:right w:val="single" w:sz="4" w:space="0" w:color="auto"/>
            </w:tcBorders>
            <w:vAlign w:val="center"/>
          </w:tcPr>
          <w:p w14:paraId="3AC9C5AA" w14:textId="77777777" w:rsidR="00A74E4F" w:rsidRDefault="00A74E4F" w:rsidP="003A5DF1">
            <w:pPr>
              <w:pStyle w:val="1"/>
              <w:keepNext w:val="0"/>
              <w:numPr>
                <w:ilvl w:val="0"/>
                <w:numId w:val="13"/>
              </w:numPr>
              <w:rPr>
                <w:b w:val="0"/>
                <w:snapToGrid w:val="0"/>
                <w:sz w:val="21"/>
              </w:rPr>
            </w:pPr>
          </w:p>
        </w:tc>
        <w:tc>
          <w:tcPr>
            <w:tcW w:w="195" w:type="dxa"/>
            <w:tcBorders>
              <w:top w:val="single" w:sz="4" w:space="0" w:color="auto"/>
              <w:left w:val="single" w:sz="4" w:space="0" w:color="auto"/>
              <w:bottom w:val="single" w:sz="4" w:space="0" w:color="auto"/>
              <w:right w:val="single" w:sz="4" w:space="0" w:color="auto"/>
            </w:tcBorders>
            <w:vAlign w:val="center"/>
          </w:tcPr>
          <w:p w14:paraId="69B0E352" w14:textId="77777777" w:rsidR="00A74E4F" w:rsidRDefault="00A74E4F" w:rsidP="003A5DF1">
            <w:pPr>
              <w:pStyle w:val="1"/>
              <w:keepNext w:val="0"/>
              <w:numPr>
                <w:ilvl w:val="0"/>
                <w:numId w:val="13"/>
              </w:numPr>
              <w:rPr>
                <w:b w:val="0"/>
                <w:snapToGrid w:val="0"/>
                <w:sz w:val="21"/>
              </w:rPr>
            </w:pPr>
          </w:p>
        </w:tc>
        <w:tc>
          <w:tcPr>
            <w:tcW w:w="1096" w:type="dxa"/>
            <w:tcBorders>
              <w:top w:val="single" w:sz="4" w:space="0" w:color="auto"/>
              <w:left w:val="single" w:sz="4" w:space="0" w:color="auto"/>
              <w:bottom w:val="single" w:sz="4" w:space="0" w:color="auto"/>
              <w:right w:val="single" w:sz="4" w:space="0" w:color="auto"/>
            </w:tcBorders>
            <w:vAlign w:val="center"/>
          </w:tcPr>
          <w:p w14:paraId="420DB574" w14:textId="77777777" w:rsidR="00A74E4F" w:rsidRDefault="00A74E4F" w:rsidP="003A5DF1">
            <w:pPr>
              <w:pStyle w:val="1"/>
              <w:keepNext w:val="0"/>
              <w:numPr>
                <w:ilvl w:val="0"/>
                <w:numId w:val="13"/>
              </w:numPr>
              <w:rPr>
                <w:b w:val="0"/>
                <w:snapToGrid w:val="0"/>
                <w:sz w:val="21"/>
              </w:rPr>
            </w:pPr>
          </w:p>
        </w:tc>
      </w:tr>
      <w:tr w:rsidR="00A74E4F" w14:paraId="787E6762" w14:textId="77777777" w:rsidTr="003A5DF1">
        <w:trPr>
          <w:cantSplit/>
          <w:trHeight w:val="340"/>
          <w:jc w:val="center"/>
        </w:trPr>
        <w:tc>
          <w:tcPr>
            <w:tcW w:w="443" w:type="dxa"/>
            <w:tcBorders>
              <w:top w:val="single" w:sz="4" w:space="0" w:color="auto"/>
              <w:left w:val="single" w:sz="4" w:space="0" w:color="auto"/>
              <w:bottom w:val="single" w:sz="4" w:space="0" w:color="auto"/>
              <w:right w:val="single" w:sz="4" w:space="0" w:color="auto"/>
            </w:tcBorders>
            <w:vAlign w:val="center"/>
          </w:tcPr>
          <w:p w14:paraId="7742E723" w14:textId="77777777" w:rsidR="00A74E4F" w:rsidRDefault="00A74E4F" w:rsidP="003A5DF1">
            <w:pPr>
              <w:pStyle w:val="1"/>
              <w:keepNext w:val="0"/>
              <w:numPr>
                <w:ilvl w:val="0"/>
                <w:numId w:val="13"/>
              </w:numPr>
              <w:rPr>
                <w:rFonts w:hint="eastAsia"/>
                <w:b w:val="0"/>
                <w:snapToGrid w:val="0"/>
                <w:sz w:val="21"/>
              </w:rPr>
            </w:pPr>
          </w:p>
        </w:tc>
        <w:tc>
          <w:tcPr>
            <w:tcW w:w="2007" w:type="dxa"/>
            <w:tcBorders>
              <w:top w:val="single" w:sz="4" w:space="0" w:color="auto"/>
              <w:left w:val="single" w:sz="4" w:space="0" w:color="auto"/>
              <w:bottom w:val="single" w:sz="4" w:space="0" w:color="auto"/>
              <w:right w:val="single" w:sz="4" w:space="0" w:color="auto"/>
            </w:tcBorders>
            <w:vAlign w:val="center"/>
          </w:tcPr>
          <w:p w14:paraId="5CAA3155" w14:textId="77777777" w:rsidR="00A74E4F" w:rsidRDefault="00A74E4F" w:rsidP="003A5DF1">
            <w:pPr>
              <w:pStyle w:val="1"/>
              <w:keepNext w:val="0"/>
              <w:numPr>
                <w:ilvl w:val="0"/>
                <w:numId w:val="13"/>
              </w:numPr>
              <w:rPr>
                <w:rFonts w:hint="eastAsia"/>
                <w:b w:val="0"/>
                <w:snapToGrid w:val="0"/>
                <w:sz w:val="21"/>
              </w:rPr>
            </w:pPr>
          </w:p>
        </w:tc>
        <w:tc>
          <w:tcPr>
            <w:tcW w:w="867" w:type="dxa"/>
            <w:tcBorders>
              <w:top w:val="single" w:sz="4" w:space="0" w:color="auto"/>
              <w:left w:val="single" w:sz="4" w:space="0" w:color="auto"/>
              <w:bottom w:val="single" w:sz="4" w:space="0" w:color="auto"/>
              <w:right w:val="single" w:sz="4" w:space="0" w:color="auto"/>
            </w:tcBorders>
          </w:tcPr>
          <w:p w14:paraId="08338165" w14:textId="77777777" w:rsidR="00A74E4F" w:rsidRDefault="00A74E4F" w:rsidP="003A5DF1">
            <w:pPr>
              <w:pStyle w:val="1"/>
              <w:keepNext w:val="0"/>
              <w:numPr>
                <w:ilvl w:val="0"/>
                <w:numId w:val="13"/>
              </w:numPr>
              <w:rPr>
                <w:rFonts w:hint="eastAsia"/>
                <w:b w:val="0"/>
                <w:sz w:val="21"/>
              </w:rPr>
            </w:pPr>
          </w:p>
        </w:tc>
        <w:tc>
          <w:tcPr>
            <w:tcW w:w="489" w:type="dxa"/>
            <w:tcBorders>
              <w:top w:val="single" w:sz="4" w:space="0" w:color="auto"/>
              <w:left w:val="single" w:sz="4" w:space="0" w:color="auto"/>
              <w:bottom w:val="single" w:sz="4" w:space="0" w:color="auto"/>
              <w:right w:val="single" w:sz="4" w:space="0" w:color="auto"/>
            </w:tcBorders>
            <w:vAlign w:val="center"/>
          </w:tcPr>
          <w:p w14:paraId="3AF7A84E" w14:textId="77777777" w:rsidR="00A74E4F" w:rsidRDefault="00A74E4F" w:rsidP="003A5DF1">
            <w:pPr>
              <w:pStyle w:val="1"/>
              <w:keepNext w:val="0"/>
              <w:numPr>
                <w:ilvl w:val="0"/>
                <w:numId w:val="13"/>
              </w:numPr>
              <w:rPr>
                <w:rFonts w:hint="eastAsia"/>
                <w:b w:val="0"/>
                <w:sz w:val="21"/>
              </w:rPr>
            </w:pPr>
          </w:p>
        </w:tc>
        <w:tc>
          <w:tcPr>
            <w:tcW w:w="697" w:type="dxa"/>
            <w:tcBorders>
              <w:top w:val="single" w:sz="4" w:space="0" w:color="auto"/>
              <w:left w:val="single" w:sz="4" w:space="0" w:color="auto"/>
              <w:bottom w:val="single" w:sz="4" w:space="0" w:color="auto"/>
              <w:right w:val="single" w:sz="4" w:space="0" w:color="auto"/>
            </w:tcBorders>
            <w:vAlign w:val="center"/>
          </w:tcPr>
          <w:p w14:paraId="4A007D0B" w14:textId="77777777" w:rsidR="00A74E4F" w:rsidRDefault="00A74E4F" w:rsidP="003A5DF1">
            <w:pPr>
              <w:pStyle w:val="1"/>
              <w:keepNext w:val="0"/>
              <w:numPr>
                <w:ilvl w:val="0"/>
                <w:numId w:val="13"/>
              </w:numPr>
              <w:rPr>
                <w:rFonts w:hint="eastAsia"/>
                <w:b w:val="0"/>
                <w:sz w:val="21"/>
              </w:rPr>
            </w:pPr>
          </w:p>
        </w:tc>
        <w:tc>
          <w:tcPr>
            <w:tcW w:w="867" w:type="dxa"/>
            <w:tcBorders>
              <w:top w:val="single" w:sz="4" w:space="0" w:color="auto"/>
              <w:left w:val="single" w:sz="4" w:space="0" w:color="auto"/>
              <w:bottom w:val="single" w:sz="4" w:space="0" w:color="auto"/>
              <w:right w:val="single" w:sz="4" w:space="0" w:color="auto"/>
            </w:tcBorders>
          </w:tcPr>
          <w:p w14:paraId="0FC9FE7E" w14:textId="77777777" w:rsidR="00A74E4F" w:rsidRDefault="00A74E4F" w:rsidP="003A5DF1">
            <w:pPr>
              <w:pStyle w:val="1"/>
              <w:keepNext w:val="0"/>
              <w:numPr>
                <w:ilvl w:val="0"/>
                <w:numId w:val="13"/>
              </w:numPr>
              <w:rPr>
                <w:rFonts w:hint="eastAsia"/>
                <w:b w:val="0"/>
                <w:sz w:val="21"/>
              </w:rPr>
            </w:pPr>
          </w:p>
        </w:tc>
        <w:tc>
          <w:tcPr>
            <w:tcW w:w="1096" w:type="dxa"/>
            <w:tcBorders>
              <w:top w:val="single" w:sz="4" w:space="0" w:color="auto"/>
              <w:left w:val="single" w:sz="4" w:space="0" w:color="auto"/>
              <w:bottom w:val="single" w:sz="4" w:space="0" w:color="auto"/>
              <w:right w:val="single" w:sz="4" w:space="0" w:color="auto"/>
            </w:tcBorders>
          </w:tcPr>
          <w:p w14:paraId="5334E60A" w14:textId="77777777" w:rsidR="00A74E4F" w:rsidRDefault="00A74E4F" w:rsidP="003A5DF1">
            <w:pPr>
              <w:pStyle w:val="1"/>
              <w:keepNext w:val="0"/>
              <w:numPr>
                <w:ilvl w:val="0"/>
                <w:numId w:val="13"/>
              </w:numPr>
              <w:rPr>
                <w:rFonts w:hint="eastAsia"/>
                <w:b w:val="0"/>
                <w:sz w:val="21"/>
              </w:rPr>
            </w:pPr>
          </w:p>
        </w:tc>
        <w:tc>
          <w:tcPr>
            <w:tcW w:w="232" w:type="dxa"/>
            <w:tcBorders>
              <w:top w:val="single" w:sz="4" w:space="0" w:color="auto"/>
              <w:left w:val="single" w:sz="4" w:space="0" w:color="auto"/>
              <w:bottom w:val="single" w:sz="4" w:space="0" w:color="auto"/>
              <w:right w:val="single" w:sz="4" w:space="0" w:color="auto"/>
            </w:tcBorders>
            <w:vAlign w:val="center"/>
          </w:tcPr>
          <w:p w14:paraId="2F69E54D" w14:textId="77777777" w:rsidR="00A74E4F" w:rsidRDefault="00A74E4F" w:rsidP="003A5DF1">
            <w:pPr>
              <w:pStyle w:val="1"/>
              <w:keepNext w:val="0"/>
              <w:numPr>
                <w:ilvl w:val="0"/>
                <w:numId w:val="13"/>
              </w:numPr>
              <w:rPr>
                <w:b w:val="0"/>
                <w:snapToGrid w:val="0"/>
                <w:sz w:val="21"/>
              </w:rPr>
            </w:pPr>
          </w:p>
        </w:tc>
        <w:tc>
          <w:tcPr>
            <w:tcW w:w="219" w:type="dxa"/>
            <w:tcBorders>
              <w:top w:val="single" w:sz="4" w:space="0" w:color="auto"/>
              <w:left w:val="single" w:sz="4" w:space="0" w:color="auto"/>
              <w:bottom w:val="single" w:sz="4" w:space="0" w:color="auto"/>
              <w:right w:val="single" w:sz="4" w:space="0" w:color="auto"/>
            </w:tcBorders>
            <w:vAlign w:val="center"/>
          </w:tcPr>
          <w:p w14:paraId="0C8E8262" w14:textId="77777777" w:rsidR="00A74E4F" w:rsidRDefault="00A74E4F" w:rsidP="003A5DF1">
            <w:pPr>
              <w:pStyle w:val="1"/>
              <w:keepNext w:val="0"/>
              <w:numPr>
                <w:ilvl w:val="0"/>
                <w:numId w:val="13"/>
              </w:numPr>
              <w:rPr>
                <w:b w:val="0"/>
                <w:snapToGrid w:val="0"/>
                <w:sz w:val="21"/>
              </w:rPr>
            </w:pPr>
          </w:p>
        </w:tc>
        <w:tc>
          <w:tcPr>
            <w:tcW w:w="183" w:type="dxa"/>
            <w:tcBorders>
              <w:top w:val="single" w:sz="4" w:space="0" w:color="auto"/>
              <w:left w:val="single" w:sz="4" w:space="0" w:color="auto"/>
              <w:bottom w:val="single" w:sz="4" w:space="0" w:color="auto"/>
              <w:right w:val="single" w:sz="4" w:space="0" w:color="auto"/>
            </w:tcBorders>
            <w:vAlign w:val="center"/>
          </w:tcPr>
          <w:p w14:paraId="522CA10C" w14:textId="77777777" w:rsidR="00A74E4F" w:rsidRDefault="00A74E4F" w:rsidP="003A5DF1">
            <w:pPr>
              <w:pStyle w:val="1"/>
              <w:keepNext w:val="0"/>
              <w:numPr>
                <w:ilvl w:val="0"/>
                <w:numId w:val="13"/>
              </w:numPr>
              <w:rPr>
                <w:b w:val="0"/>
                <w:snapToGrid w:val="0"/>
                <w:sz w:val="21"/>
              </w:rPr>
            </w:pPr>
          </w:p>
        </w:tc>
        <w:tc>
          <w:tcPr>
            <w:tcW w:w="195" w:type="dxa"/>
            <w:tcBorders>
              <w:top w:val="single" w:sz="4" w:space="0" w:color="auto"/>
              <w:left w:val="single" w:sz="4" w:space="0" w:color="auto"/>
              <w:bottom w:val="single" w:sz="4" w:space="0" w:color="auto"/>
              <w:right w:val="single" w:sz="4" w:space="0" w:color="auto"/>
            </w:tcBorders>
            <w:vAlign w:val="center"/>
          </w:tcPr>
          <w:p w14:paraId="152B3316" w14:textId="77777777" w:rsidR="00A74E4F" w:rsidRDefault="00A74E4F" w:rsidP="003A5DF1">
            <w:pPr>
              <w:pStyle w:val="1"/>
              <w:keepNext w:val="0"/>
              <w:numPr>
                <w:ilvl w:val="0"/>
                <w:numId w:val="13"/>
              </w:numPr>
              <w:rPr>
                <w:b w:val="0"/>
                <w:snapToGrid w:val="0"/>
                <w:sz w:val="21"/>
              </w:rPr>
            </w:pPr>
          </w:p>
        </w:tc>
        <w:tc>
          <w:tcPr>
            <w:tcW w:w="219" w:type="dxa"/>
            <w:tcBorders>
              <w:top w:val="single" w:sz="4" w:space="0" w:color="auto"/>
              <w:left w:val="single" w:sz="4" w:space="0" w:color="auto"/>
              <w:bottom w:val="single" w:sz="4" w:space="0" w:color="auto"/>
              <w:right w:val="single" w:sz="4" w:space="0" w:color="auto"/>
            </w:tcBorders>
            <w:vAlign w:val="center"/>
          </w:tcPr>
          <w:p w14:paraId="355391C8" w14:textId="77777777" w:rsidR="00A74E4F" w:rsidRDefault="00A74E4F" w:rsidP="003A5DF1">
            <w:pPr>
              <w:pStyle w:val="1"/>
              <w:keepNext w:val="0"/>
              <w:numPr>
                <w:ilvl w:val="0"/>
                <w:numId w:val="13"/>
              </w:numPr>
              <w:rPr>
                <w:b w:val="0"/>
                <w:snapToGrid w:val="0"/>
                <w:sz w:val="21"/>
              </w:rPr>
            </w:pPr>
          </w:p>
        </w:tc>
        <w:tc>
          <w:tcPr>
            <w:tcW w:w="207" w:type="dxa"/>
            <w:tcBorders>
              <w:top w:val="single" w:sz="4" w:space="0" w:color="auto"/>
              <w:left w:val="single" w:sz="4" w:space="0" w:color="auto"/>
              <w:bottom w:val="single" w:sz="4" w:space="0" w:color="auto"/>
              <w:right w:val="single" w:sz="4" w:space="0" w:color="auto"/>
            </w:tcBorders>
            <w:vAlign w:val="center"/>
          </w:tcPr>
          <w:p w14:paraId="620C87BC" w14:textId="77777777" w:rsidR="00A74E4F" w:rsidRDefault="00A74E4F" w:rsidP="003A5DF1">
            <w:pPr>
              <w:pStyle w:val="1"/>
              <w:keepNext w:val="0"/>
              <w:numPr>
                <w:ilvl w:val="0"/>
                <w:numId w:val="13"/>
              </w:numPr>
              <w:rPr>
                <w:b w:val="0"/>
                <w:snapToGrid w:val="0"/>
                <w:sz w:val="21"/>
              </w:rPr>
            </w:pPr>
          </w:p>
        </w:tc>
        <w:tc>
          <w:tcPr>
            <w:tcW w:w="195" w:type="dxa"/>
            <w:tcBorders>
              <w:top w:val="single" w:sz="4" w:space="0" w:color="auto"/>
              <w:left w:val="single" w:sz="4" w:space="0" w:color="auto"/>
              <w:bottom w:val="single" w:sz="4" w:space="0" w:color="auto"/>
              <w:right w:val="single" w:sz="4" w:space="0" w:color="auto"/>
            </w:tcBorders>
            <w:vAlign w:val="center"/>
          </w:tcPr>
          <w:p w14:paraId="15C02E96" w14:textId="77777777" w:rsidR="00A74E4F" w:rsidRDefault="00A74E4F" w:rsidP="003A5DF1">
            <w:pPr>
              <w:pStyle w:val="1"/>
              <w:keepNext w:val="0"/>
              <w:numPr>
                <w:ilvl w:val="0"/>
                <w:numId w:val="13"/>
              </w:numPr>
              <w:rPr>
                <w:b w:val="0"/>
                <w:snapToGrid w:val="0"/>
                <w:sz w:val="21"/>
              </w:rPr>
            </w:pPr>
          </w:p>
        </w:tc>
        <w:tc>
          <w:tcPr>
            <w:tcW w:w="1096" w:type="dxa"/>
            <w:tcBorders>
              <w:top w:val="single" w:sz="4" w:space="0" w:color="auto"/>
              <w:left w:val="single" w:sz="4" w:space="0" w:color="auto"/>
              <w:bottom w:val="single" w:sz="4" w:space="0" w:color="auto"/>
              <w:right w:val="single" w:sz="4" w:space="0" w:color="auto"/>
            </w:tcBorders>
            <w:vAlign w:val="center"/>
          </w:tcPr>
          <w:p w14:paraId="08C7EA91" w14:textId="77777777" w:rsidR="00A74E4F" w:rsidRDefault="00A74E4F" w:rsidP="003A5DF1">
            <w:pPr>
              <w:pStyle w:val="1"/>
              <w:keepNext w:val="0"/>
              <w:numPr>
                <w:ilvl w:val="0"/>
                <w:numId w:val="13"/>
              </w:numPr>
              <w:rPr>
                <w:b w:val="0"/>
                <w:snapToGrid w:val="0"/>
                <w:sz w:val="21"/>
              </w:rPr>
            </w:pPr>
          </w:p>
        </w:tc>
      </w:tr>
    </w:tbl>
    <w:p w14:paraId="245108F9" w14:textId="77777777" w:rsidR="00EB2930" w:rsidRDefault="00EB2930" w:rsidP="00EB2930">
      <w:pPr>
        <w:jc w:val="both"/>
        <w:rPr>
          <w:rFonts w:hint="eastAsia"/>
          <w:b/>
          <w:sz w:val="22"/>
          <w:lang w:eastAsia="zh-CN"/>
        </w:rPr>
      </w:pPr>
    </w:p>
    <w:p w14:paraId="53D2015D" w14:textId="77777777" w:rsidR="00EB2930" w:rsidRDefault="00EB2930" w:rsidP="00EB2930">
      <w:pPr>
        <w:ind w:leftChars="200" w:left="480"/>
        <w:jc w:val="both"/>
        <w:rPr>
          <w:rFonts w:hint="eastAsia"/>
          <w:sz w:val="22"/>
        </w:rPr>
      </w:pPr>
      <w:r>
        <w:rPr>
          <w:sz w:val="22"/>
        </w:rPr>
        <w:t>Q</w:t>
      </w:r>
      <w:r>
        <w:rPr>
          <w:sz w:val="22"/>
        </w:rPr>
        <w:tab/>
        <w:t>-</w:t>
      </w:r>
      <w:r>
        <w:rPr>
          <w:rFonts w:hint="eastAsia"/>
          <w:sz w:val="22"/>
          <w:lang w:eastAsia="zh-CN"/>
        </w:rPr>
        <w:t xml:space="preserve">          </w:t>
      </w:r>
      <w:r>
        <w:rPr>
          <w:sz w:val="22"/>
        </w:rPr>
        <w:t xml:space="preserve"> </w:t>
      </w:r>
      <w:r w:rsidRPr="00E45BC2">
        <w:rPr>
          <w:rFonts w:ascii="宋体" w:hAnsi="宋体" w:hint="eastAsia"/>
          <w:sz w:val="22"/>
          <w:szCs w:val="22"/>
        </w:rPr>
        <w:t>Quantity</w:t>
      </w:r>
      <w:r>
        <w:rPr>
          <w:rFonts w:hint="eastAsia"/>
          <w:sz w:val="22"/>
        </w:rPr>
        <w:t>数量、总量</w:t>
      </w:r>
    </w:p>
    <w:p w14:paraId="3A8B1C82" w14:textId="77777777" w:rsidR="00EB2930" w:rsidRDefault="00EB2930" w:rsidP="00EB2930">
      <w:pPr>
        <w:ind w:leftChars="200" w:left="480"/>
        <w:jc w:val="both"/>
        <w:rPr>
          <w:rFonts w:hint="eastAsia"/>
          <w:sz w:val="22"/>
        </w:rPr>
      </w:pPr>
      <w:r>
        <w:rPr>
          <w:sz w:val="22"/>
        </w:rPr>
        <w:t>N</w:t>
      </w:r>
      <w:r>
        <w:rPr>
          <w:sz w:val="22"/>
        </w:rPr>
        <w:tab/>
        <w:t>-</w:t>
      </w:r>
      <w:r w:rsidRPr="003D4209">
        <w:rPr>
          <w:rFonts w:ascii="宋体" w:hAnsi="宋体" w:hint="eastAsia"/>
          <w:sz w:val="22"/>
          <w:szCs w:val="22"/>
        </w:rPr>
        <w:t xml:space="preserve"> </w:t>
      </w:r>
      <w:r>
        <w:rPr>
          <w:rFonts w:ascii="宋体" w:hAnsi="宋体" w:hint="eastAsia"/>
          <w:sz w:val="22"/>
          <w:szCs w:val="22"/>
          <w:lang w:eastAsia="zh-CN"/>
        </w:rPr>
        <w:t xml:space="preserve">     </w:t>
      </w:r>
      <w:r w:rsidRPr="00E45BC2">
        <w:rPr>
          <w:rFonts w:ascii="宋体" w:hAnsi="宋体" w:hint="eastAsia"/>
          <w:sz w:val="22"/>
          <w:szCs w:val="22"/>
        </w:rPr>
        <w:t>Nature</w:t>
      </w:r>
      <w:r>
        <w:rPr>
          <w:rFonts w:hint="eastAsia"/>
          <w:sz w:val="22"/>
        </w:rPr>
        <w:t>性质</w:t>
      </w:r>
    </w:p>
    <w:p w14:paraId="05D18B42" w14:textId="77777777" w:rsidR="00EB2930" w:rsidRDefault="00EB2930" w:rsidP="00EB2930">
      <w:pPr>
        <w:ind w:leftChars="200" w:left="480"/>
        <w:jc w:val="both"/>
        <w:rPr>
          <w:rFonts w:hint="eastAsia"/>
          <w:sz w:val="22"/>
        </w:rPr>
      </w:pPr>
      <w:r>
        <w:rPr>
          <w:sz w:val="22"/>
        </w:rPr>
        <w:t>S</w:t>
      </w:r>
      <w:r>
        <w:rPr>
          <w:sz w:val="22"/>
        </w:rPr>
        <w:tab/>
        <w:t>-</w:t>
      </w:r>
      <w:r>
        <w:rPr>
          <w:sz w:val="22"/>
        </w:rPr>
        <w:tab/>
      </w:r>
      <w:r w:rsidRPr="00E45BC2">
        <w:rPr>
          <w:rFonts w:ascii="宋体" w:hAnsi="宋体" w:hint="eastAsia"/>
          <w:sz w:val="22"/>
          <w:szCs w:val="22"/>
        </w:rPr>
        <w:t>Severity</w:t>
      </w:r>
      <w:r>
        <w:rPr>
          <w:rFonts w:hint="eastAsia"/>
          <w:sz w:val="22"/>
        </w:rPr>
        <w:t>严重性</w:t>
      </w:r>
    </w:p>
    <w:p w14:paraId="52D82942" w14:textId="77777777" w:rsidR="00EB2930" w:rsidRDefault="00EB2930" w:rsidP="00EB2930">
      <w:pPr>
        <w:ind w:leftChars="200" w:left="480"/>
        <w:jc w:val="both"/>
        <w:rPr>
          <w:rFonts w:hint="eastAsia"/>
          <w:sz w:val="22"/>
        </w:rPr>
      </w:pPr>
      <w:r>
        <w:rPr>
          <w:sz w:val="22"/>
        </w:rPr>
        <w:t>F</w:t>
      </w:r>
      <w:r>
        <w:rPr>
          <w:sz w:val="22"/>
        </w:rPr>
        <w:tab/>
        <w:t>-</w:t>
      </w:r>
      <w:r>
        <w:rPr>
          <w:sz w:val="22"/>
        </w:rPr>
        <w:tab/>
      </w:r>
      <w:r w:rsidRPr="00E45BC2">
        <w:rPr>
          <w:rFonts w:ascii="宋体" w:hAnsi="宋体" w:hint="eastAsia"/>
          <w:sz w:val="22"/>
          <w:szCs w:val="22"/>
        </w:rPr>
        <w:t>Frequency</w:t>
      </w:r>
      <w:r>
        <w:rPr>
          <w:rFonts w:ascii="宋体" w:hAnsi="宋体" w:hint="eastAsia"/>
          <w:sz w:val="22"/>
          <w:szCs w:val="22"/>
          <w:lang w:eastAsia="zh-CN"/>
        </w:rPr>
        <w:t>操作或活动</w:t>
      </w:r>
      <w:r>
        <w:rPr>
          <w:rFonts w:hint="eastAsia"/>
          <w:sz w:val="22"/>
        </w:rPr>
        <w:t>频率</w:t>
      </w:r>
    </w:p>
    <w:p w14:paraId="49B3B15A" w14:textId="77777777" w:rsidR="00EB2930" w:rsidRDefault="00EB2930" w:rsidP="00EB2930">
      <w:pPr>
        <w:ind w:leftChars="200" w:left="480"/>
        <w:jc w:val="both"/>
        <w:rPr>
          <w:rFonts w:hint="eastAsia"/>
          <w:sz w:val="22"/>
        </w:rPr>
      </w:pPr>
      <w:r>
        <w:rPr>
          <w:sz w:val="22"/>
        </w:rPr>
        <w:t>C</w:t>
      </w:r>
      <w:r>
        <w:rPr>
          <w:sz w:val="22"/>
        </w:rPr>
        <w:tab/>
        <w:t>-</w:t>
      </w:r>
      <w:r>
        <w:rPr>
          <w:sz w:val="22"/>
        </w:rPr>
        <w:tab/>
      </w:r>
      <w:r w:rsidRPr="00E45BC2">
        <w:rPr>
          <w:rFonts w:ascii="宋体" w:hAnsi="宋体" w:hint="eastAsia"/>
          <w:sz w:val="22"/>
          <w:szCs w:val="22"/>
        </w:rPr>
        <w:t>Control</w:t>
      </w:r>
      <w:r>
        <w:rPr>
          <w:rFonts w:hint="eastAsia"/>
          <w:sz w:val="22"/>
        </w:rPr>
        <w:t>控制措施</w:t>
      </w:r>
    </w:p>
    <w:p w14:paraId="0DA7A483" w14:textId="77777777" w:rsidR="00EB2930" w:rsidRDefault="00EB2930" w:rsidP="00EB2930">
      <w:pPr>
        <w:ind w:leftChars="200" w:left="480"/>
        <w:jc w:val="both"/>
        <w:rPr>
          <w:rFonts w:hint="eastAsia"/>
          <w:sz w:val="22"/>
        </w:rPr>
      </w:pPr>
      <w:r>
        <w:rPr>
          <w:sz w:val="22"/>
        </w:rPr>
        <w:t>L</w:t>
      </w:r>
      <w:r>
        <w:rPr>
          <w:sz w:val="22"/>
        </w:rPr>
        <w:tab/>
        <w:t>-</w:t>
      </w:r>
      <w:r>
        <w:rPr>
          <w:sz w:val="22"/>
        </w:rPr>
        <w:tab/>
      </w:r>
      <w:r w:rsidRPr="00E45BC2">
        <w:rPr>
          <w:rFonts w:ascii="宋体" w:hAnsi="宋体" w:hint="eastAsia"/>
          <w:sz w:val="22"/>
          <w:szCs w:val="22"/>
        </w:rPr>
        <w:t>Likelihood</w:t>
      </w:r>
      <w:r>
        <w:rPr>
          <w:rFonts w:hint="eastAsia"/>
          <w:sz w:val="22"/>
        </w:rPr>
        <w:t>可能性</w:t>
      </w:r>
    </w:p>
    <w:p w14:paraId="735EEEC2" w14:textId="77777777" w:rsidR="00EB2930" w:rsidRDefault="00EB2930" w:rsidP="00EB2930">
      <w:pPr>
        <w:ind w:leftChars="200" w:left="480"/>
        <w:jc w:val="both"/>
        <w:rPr>
          <w:rFonts w:hint="eastAsia"/>
          <w:sz w:val="22"/>
          <w:lang w:eastAsia="zh-CN"/>
        </w:rPr>
      </w:pPr>
      <w:r>
        <w:rPr>
          <w:sz w:val="22"/>
          <w:lang w:eastAsia="zh-CN"/>
        </w:rPr>
        <w:t>P</w:t>
      </w:r>
      <w:r>
        <w:rPr>
          <w:sz w:val="22"/>
          <w:lang w:eastAsia="zh-CN"/>
        </w:rPr>
        <w:tab/>
        <w:t>-</w:t>
      </w:r>
      <w:r>
        <w:rPr>
          <w:sz w:val="22"/>
          <w:lang w:eastAsia="zh-CN"/>
        </w:rPr>
        <w:tab/>
      </w:r>
      <w:r>
        <w:rPr>
          <w:rFonts w:hint="eastAsia"/>
          <w:sz w:val="22"/>
          <w:lang w:eastAsia="zh-CN"/>
        </w:rPr>
        <w:t>风险级别</w:t>
      </w:r>
    </w:p>
    <w:p w14:paraId="1BFA7905" w14:textId="77777777" w:rsidR="00EB2930" w:rsidRDefault="00EB2930" w:rsidP="00EB2930">
      <w:pPr>
        <w:ind w:leftChars="200" w:left="480"/>
        <w:jc w:val="both"/>
        <w:rPr>
          <w:rFonts w:hint="eastAsia"/>
          <w:bCs/>
          <w:sz w:val="22"/>
          <w:lang w:eastAsia="zh-CN"/>
        </w:rPr>
      </w:pPr>
      <w:r>
        <w:rPr>
          <w:rFonts w:hint="eastAsia"/>
          <w:bCs/>
          <w:sz w:val="22"/>
          <w:lang w:eastAsia="zh-CN"/>
        </w:rPr>
        <w:t>状况：</w:t>
      </w:r>
      <w:r>
        <w:rPr>
          <w:rFonts w:hint="eastAsia"/>
          <w:bCs/>
          <w:sz w:val="22"/>
          <w:lang w:eastAsia="zh-CN"/>
        </w:rPr>
        <w:t xml:space="preserve"> </w:t>
      </w:r>
      <w:r>
        <w:rPr>
          <w:rFonts w:hint="eastAsia"/>
          <w:bCs/>
          <w:sz w:val="22"/>
          <w:lang w:eastAsia="zh-CN"/>
        </w:rPr>
        <w:tab/>
      </w:r>
      <w:r>
        <w:rPr>
          <w:rFonts w:hint="eastAsia"/>
          <w:bCs/>
          <w:sz w:val="22"/>
          <w:lang w:eastAsia="zh-CN"/>
        </w:rPr>
        <w:t>常规</w:t>
      </w:r>
      <w:r>
        <w:rPr>
          <w:rFonts w:hint="eastAsia"/>
          <w:bCs/>
          <w:sz w:val="22"/>
          <w:lang w:eastAsia="zh-CN"/>
        </w:rPr>
        <w:t xml:space="preserve"> </w:t>
      </w:r>
      <w:r>
        <w:rPr>
          <w:rFonts w:hint="eastAsia"/>
          <w:bCs/>
          <w:sz w:val="22"/>
          <w:lang w:eastAsia="zh-CN"/>
        </w:rPr>
        <w:t>或非常规</w:t>
      </w:r>
    </w:p>
    <w:p w14:paraId="7301880F" w14:textId="77777777" w:rsidR="00EB2930" w:rsidRDefault="00EB2930" w:rsidP="00EB2930">
      <w:pPr>
        <w:ind w:leftChars="200" w:left="480"/>
        <w:jc w:val="both"/>
        <w:rPr>
          <w:rFonts w:hint="eastAsia"/>
          <w:sz w:val="22"/>
          <w:lang w:eastAsia="zh-CN"/>
        </w:rPr>
      </w:pPr>
      <w:r>
        <w:rPr>
          <w:rFonts w:hint="eastAsia"/>
          <w:bCs/>
          <w:sz w:val="22"/>
          <w:lang w:eastAsia="zh-CN"/>
        </w:rPr>
        <w:t>状况：</w:t>
      </w:r>
      <w:r>
        <w:rPr>
          <w:sz w:val="22"/>
          <w:lang w:eastAsia="zh-CN"/>
        </w:rPr>
        <w:tab/>
      </w:r>
      <w:r>
        <w:rPr>
          <w:rFonts w:hint="eastAsia"/>
          <w:sz w:val="22"/>
          <w:lang w:eastAsia="zh-CN"/>
        </w:rPr>
        <w:t>正常，异常或紧急</w:t>
      </w:r>
    </w:p>
    <w:p w14:paraId="1CCDA016" w14:textId="77777777" w:rsidR="003170E2" w:rsidRPr="00EB2930" w:rsidRDefault="003170E2">
      <w:pPr>
        <w:ind w:firstLine="720"/>
        <w:jc w:val="both"/>
        <w:rPr>
          <w:sz w:val="22"/>
          <w:lang w:eastAsia="zh-CN"/>
        </w:rPr>
      </w:pPr>
    </w:p>
    <w:sectPr w:rsidR="003170E2" w:rsidRPr="00EB2930">
      <w:headerReference w:type="default" r:id="rId8"/>
      <w:footerReference w:type="default" r:id="rId11"/>
      <w:pgSz w:w="11907" w:h="16840"/>
      <w:pgMar w:top="1440" w:right="1227" w:bottom="1302" w:left="172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AC590" w14:textId="77777777" w:rsidR="007C3740" w:rsidRDefault="007C3740">
      <w:r>
        <w:separator/>
      </w:r>
    </w:p>
  </w:endnote>
  <w:endnote w:type="continuationSeparator" w:id="0">
    <w:p w14:paraId="036162A1" w14:textId="77777777" w:rsidR="007C3740" w:rsidRDefault="007C3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74248" w14:textId="77777777" w:rsidR="007C3740" w:rsidRDefault="007C3740">
      <w:r>
        <w:separator/>
      </w:r>
    </w:p>
  </w:footnote>
  <w:footnote w:type="continuationSeparator" w:id="0">
    <w:p w14:paraId="73486853" w14:textId="77777777" w:rsidR="007C3740" w:rsidRDefault="007C3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9F126" w14:textId="77777777" w:rsidR="003170E2" w:rsidRDefault="003170E2">
    <w:pPr>
      <w:pStyle w:val="a8"/>
      <w:pBdr>
        <w:bottom w:val="none" w:sz="0" w:space="0" w:color="auto"/>
      </w:pBdr>
      <w:snapToGrid w:val="0"/>
      <w:spacing w:line="20" w:lineRule="exact"/>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FFFFF7D"/>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FFF7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FFFFF7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FFFFF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FFFF89"/>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00C64B66"/>
    <w:multiLevelType w:val="multilevel"/>
    <w:tmpl w:val="CBEEED9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15:restartNumberingAfterBreak="0">
    <w:nsid w:val="067569CE"/>
    <w:multiLevelType w:val="multilevel"/>
    <w:tmpl w:val="CBEEED9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0B7A66A4"/>
    <w:multiLevelType w:val="multilevel"/>
    <w:tmpl w:val="CBEEED9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0E68513A"/>
    <w:multiLevelType w:val="multilevel"/>
    <w:tmpl w:val="6436EBAA"/>
    <w:lvl w:ilvl="0">
      <w:start w:val="1"/>
      <w:numFmt w:val="decimal"/>
      <w:lvlText w:val="%1."/>
      <w:lvlJc w:val="left"/>
      <w:pPr>
        <w:ind w:left="480" w:hanging="480"/>
      </w:pPr>
      <w:rPr>
        <w:rFonts w:hint="default"/>
        <w:b/>
      </w:rPr>
    </w:lvl>
    <w:lvl w:ilvl="1">
      <w:start w:val="1"/>
      <w:numFmt w:val="decimal"/>
      <w:lvlText w:val="%1.%2."/>
      <w:lvlJc w:val="left"/>
      <w:pPr>
        <w:ind w:left="1145" w:hanging="720"/>
      </w:pPr>
      <w:rPr>
        <w:rFonts w:ascii="Times New Roman" w:hAnsi="Times New Roman" w:cs="Times New Roman"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3140" w:hanging="144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5" w15:restartNumberingAfterBreak="0">
    <w:nsid w:val="29892EB5"/>
    <w:multiLevelType w:val="hybridMultilevel"/>
    <w:tmpl w:val="CAB624E0"/>
    <w:lvl w:ilvl="0" w:tplc="EC8EC5D6">
      <w:start w:val="1"/>
      <w:numFmt w:val="lowerLetter"/>
      <w:lvlText w:val="%1)"/>
      <w:lvlJc w:val="left"/>
      <w:pPr>
        <w:tabs>
          <w:tab w:val="num" w:pos="1635"/>
        </w:tabs>
        <w:ind w:left="1635" w:hanging="375"/>
      </w:pPr>
      <w:rPr>
        <w:rFonts w:ascii="Times New Roman" w:hAnsi="Times New Roman" w:cs="Times New Roman" w:hint="default"/>
      </w:rPr>
    </w:lvl>
    <w:lvl w:ilvl="1" w:tplc="04090019">
      <w:start w:val="1"/>
      <w:numFmt w:val="lowerLetter"/>
      <w:lvlText w:val="%2)"/>
      <w:lvlJc w:val="left"/>
      <w:pPr>
        <w:tabs>
          <w:tab w:val="num" w:pos="2100"/>
        </w:tabs>
        <w:ind w:left="2100" w:hanging="420"/>
      </w:pPr>
    </w:lvl>
    <w:lvl w:ilvl="2" w:tplc="0409001B" w:tentative="1">
      <w:start w:val="1"/>
      <w:numFmt w:val="lowerRoman"/>
      <w:lvlText w:val="%3."/>
      <w:lvlJc w:val="righ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9" w:tentative="1">
      <w:start w:val="1"/>
      <w:numFmt w:val="lowerLetter"/>
      <w:lvlText w:val="%5)"/>
      <w:lvlJc w:val="left"/>
      <w:pPr>
        <w:tabs>
          <w:tab w:val="num" w:pos="3360"/>
        </w:tabs>
        <w:ind w:left="3360" w:hanging="420"/>
      </w:pPr>
    </w:lvl>
    <w:lvl w:ilvl="5" w:tplc="0409001B" w:tentative="1">
      <w:start w:val="1"/>
      <w:numFmt w:val="lowerRoman"/>
      <w:lvlText w:val="%6."/>
      <w:lvlJc w:val="righ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9" w:tentative="1">
      <w:start w:val="1"/>
      <w:numFmt w:val="lowerLetter"/>
      <w:lvlText w:val="%8)"/>
      <w:lvlJc w:val="left"/>
      <w:pPr>
        <w:tabs>
          <w:tab w:val="num" w:pos="4620"/>
        </w:tabs>
        <w:ind w:left="4620" w:hanging="420"/>
      </w:pPr>
    </w:lvl>
    <w:lvl w:ilvl="8" w:tplc="0409001B" w:tentative="1">
      <w:start w:val="1"/>
      <w:numFmt w:val="lowerRoman"/>
      <w:lvlText w:val="%9."/>
      <w:lvlJc w:val="right"/>
      <w:pPr>
        <w:tabs>
          <w:tab w:val="num" w:pos="5040"/>
        </w:tabs>
        <w:ind w:left="5040" w:hanging="420"/>
      </w:pPr>
    </w:lvl>
  </w:abstractNum>
  <w:abstractNum w:abstractNumId="16" w15:restartNumberingAfterBreak="0">
    <w:nsid w:val="41CB5155"/>
    <w:multiLevelType w:val="multilevel"/>
    <w:tmpl w:val="7762908E"/>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7" w15:restartNumberingAfterBreak="0">
    <w:nsid w:val="528D28DF"/>
    <w:multiLevelType w:val="multilevel"/>
    <w:tmpl w:val="CBEEED9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525"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9" w15:restartNumberingAfterBreak="0">
    <w:nsid w:val="6E3B15B4"/>
    <w:multiLevelType w:val="multilevel"/>
    <w:tmpl w:val="CBEEED9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76C81F30"/>
    <w:multiLevelType w:val="multilevel"/>
    <w:tmpl w:val="CBEEED9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799A4DB7"/>
    <w:multiLevelType w:val="multilevel"/>
    <w:tmpl w:val="A2EE0BB6"/>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lowerRoman"/>
      <w:lvlText w:val="%5."/>
      <w:lvlJc w:val="right"/>
      <w:pPr>
        <w:tabs>
          <w:tab w:val="num" w:pos="2693"/>
        </w:tabs>
        <w:ind w:left="2693"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4"/>
  </w:num>
  <w:num w:numId="2">
    <w:abstractNumId w:val="2"/>
  </w:num>
  <w:num w:numId="3">
    <w:abstractNumId w:val="0"/>
  </w:num>
  <w:num w:numId="4">
    <w:abstractNumId w:val="7"/>
  </w:num>
  <w:num w:numId="5">
    <w:abstractNumId w:val="6"/>
  </w:num>
  <w:num w:numId="6">
    <w:abstractNumId w:val="3"/>
  </w:num>
  <w:num w:numId="7">
    <w:abstractNumId w:val="9"/>
  </w:num>
  <w:num w:numId="8">
    <w:abstractNumId w:val="1"/>
  </w:num>
  <w:num w:numId="9">
    <w:abstractNumId w:val="5"/>
  </w:num>
  <w:num w:numId="10">
    <w:abstractNumId w:val="18"/>
  </w:num>
  <w:num w:numId="11">
    <w:abstractNumId w:val="8"/>
  </w:num>
  <w:num w:numId="12">
    <w:abstractNumId w:val="12"/>
  </w:num>
  <w:num w:numId="13">
    <w:abstractNumId w:val="10"/>
  </w:num>
  <w:num w:numId="14">
    <w:abstractNumId w:val="16"/>
  </w:num>
  <w:num w:numId="15">
    <w:abstractNumId w:val="15"/>
  </w:num>
  <w:num w:numId="16">
    <w:abstractNumId w:val="14"/>
  </w:num>
  <w:num w:numId="17">
    <w:abstractNumId w:val="21"/>
  </w:num>
  <w:num w:numId="18">
    <w:abstractNumId w:val="17"/>
  </w:num>
  <w:num w:numId="19">
    <w:abstractNumId w:val="13"/>
  </w:num>
  <w:num w:numId="20">
    <w:abstractNumId w:val="11"/>
  </w:num>
  <w:num w:numId="21">
    <w:abstractNumId w:val="19"/>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722F"/>
    <w:rsid w:val="00000859"/>
    <w:rsid w:val="00011ED2"/>
    <w:rsid w:val="00016509"/>
    <w:rsid w:val="00017F73"/>
    <w:rsid w:val="0002328E"/>
    <w:rsid w:val="000342E9"/>
    <w:rsid w:val="000349BC"/>
    <w:rsid w:val="000377DE"/>
    <w:rsid w:val="0004045D"/>
    <w:rsid w:val="000530CF"/>
    <w:rsid w:val="000575B6"/>
    <w:rsid w:val="0006718F"/>
    <w:rsid w:val="00067792"/>
    <w:rsid w:val="000805A8"/>
    <w:rsid w:val="000833B7"/>
    <w:rsid w:val="0008629F"/>
    <w:rsid w:val="00093527"/>
    <w:rsid w:val="000A295F"/>
    <w:rsid w:val="000B02D7"/>
    <w:rsid w:val="000B0933"/>
    <w:rsid w:val="000B39FF"/>
    <w:rsid w:val="000B3A8F"/>
    <w:rsid w:val="000D076F"/>
    <w:rsid w:val="000D24B9"/>
    <w:rsid w:val="000D6084"/>
    <w:rsid w:val="000E1F4C"/>
    <w:rsid w:val="000F247E"/>
    <w:rsid w:val="00113154"/>
    <w:rsid w:val="00120A35"/>
    <w:rsid w:val="00122823"/>
    <w:rsid w:val="00123EAA"/>
    <w:rsid w:val="0012407E"/>
    <w:rsid w:val="0012448D"/>
    <w:rsid w:val="0013048D"/>
    <w:rsid w:val="00134BF4"/>
    <w:rsid w:val="00135449"/>
    <w:rsid w:val="00145CA1"/>
    <w:rsid w:val="001700BF"/>
    <w:rsid w:val="001752C8"/>
    <w:rsid w:val="001770BC"/>
    <w:rsid w:val="0018685D"/>
    <w:rsid w:val="0019272E"/>
    <w:rsid w:val="001A18D0"/>
    <w:rsid w:val="001A4AC0"/>
    <w:rsid w:val="001C7D9D"/>
    <w:rsid w:val="001D7197"/>
    <w:rsid w:val="001E20EB"/>
    <w:rsid w:val="001E5164"/>
    <w:rsid w:val="001F71D2"/>
    <w:rsid w:val="002002C2"/>
    <w:rsid w:val="002029F7"/>
    <w:rsid w:val="00202FD3"/>
    <w:rsid w:val="00212B0E"/>
    <w:rsid w:val="002165CD"/>
    <w:rsid w:val="00221E59"/>
    <w:rsid w:val="00225881"/>
    <w:rsid w:val="00227CEE"/>
    <w:rsid w:val="002342A6"/>
    <w:rsid w:val="00235746"/>
    <w:rsid w:val="00241029"/>
    <w:rsid w:val="00241E8F"/>
    <w:rsid w:val="00244A4C"/>
    <w:rsid w:val="00244FC1"/>
    <w:rsid w:val="00254457"/>
    <w:rsid w:val="0026035A"/>
    <w:rsid w:val="00261395"/>
    <w:rsid w:val="002655AD"/>
    <w:rsid w:val="002707E0"/>
    <w:rsid w:val="002835AC"/>
    <w:rsid w:val="00285008"/>
    <w:rsid w:val="002A3F26"/>
    <w:rsid w:val="002B0CE1"/>
    <w:rsid w:val="002B71E7"/>
    <w:rsid w:val="002B7D6E"/>
    <w:rsid w:val="002C3725"/>
    <w:rsid w:val="002C4DCB"/>
    <w:rsid w:val="002D57FB"/>
    <w:rsid w:val="002D6731"/>
    <w:rsid w:val="002E187A"/>
    <w:rsid w:val="002E47DA"/>
    <w:rsid w:val="002E4844"/>
    <w:rsid w:val="002E5F9E"/>
    <w:rsid w:val="002F1691"/>
    <w:rsid w:val="002F18D4"/>
    <w:rsid w:val="002F5FA9"/>
    <w:rsid w:val="002F667B"/>
    <w:rsid w:val="002F6A4E"/>
    <w:rsid w:val="002F71ED"/>
    <w:rsid w:val="003049A7"/>
    <w:rsid w:val="00310726"/>
    <w:rsid w:val="0031143F"/>
    <w:rsid w:val="00315E06"/>
    <w:rsid w:val="003170E2"/>
    <w:rsid w:val="00332BD7"/>
    <w:rsid w:val="00342193"/>
    <w:rsid w:val="00346E3F"/>
    <w:rsid w:val="00347C13"/>
    <w:rsid w:val="00352556"/>
    <w:rsid w:val="003644C8"/>
    <w:rsid w:val="00366633"/>
    <w:rsid w:val="00372D3B"/>
    <w:rsid w:val="003809A5"/>
    <w:rsid w:val="00381A9D"/>
    <w:rsid w:val="0038554D"/>
    <w:rsid w:val="0038637B"/>
    <w:rsid w:val="003867BE"/>
    <w:rsid w:val="00386A3A"/>
    <w:rsid w:val="00391B18"/>
    <w:rsid w:val="003A5DF1"/>
    <w:rsid w:val="003B5228"/>
    <w:rsid w:val="003C1503"/>
    <w:rsid w:val="003C1746"/>
    <w:rsid w:val="003C2D40"/>
    <w:rsid w:val="003C7BB6"/>
    <w:rsid w:val="003D1A3B"/>
    <w:rsid w:val="003D4209"/>
    <w:rsid w:val="003D71CE"/>
    <w:rsid w:val="003D7605"/>
    <w:rsid w:val="003E2A92"/>
    <w:rsid w:val="003F338E"/>
    <w:rsid w:val="003F3FC6"/>
    <w:rsid w:val="00402512"/>
    <w:rsid w:val="004311C5"/>
    <w:rsid w:val="00434BA2"/>
    <w:rsid w:val="00441ED4"/>
    <w:rsid w:val="0044312A"/>
    <w:rsid w:val="00444C99"/>
    <w:rsid w:val="00446D25"/>
    <w:rsid w:val="00455C64"/>
    <w:rsid w:val="00456958"/>
    <w:rsid w:val="00457E70"/>
    <w:rsid w:val="00457ED3"/>
    <w:rsid w:val="0046086E"/>
    <w:rsid w:val="004632FF"/>
    <w:rsid w:val="00471881"/>
    <w:rsid w:val="00487BCF"/>
    <w:rsid w:val="004A6920"/>
    <w:rsid w:val="004A797C"/>
    <w:rsid w:val="004B1CD3"/>
    <w:rsid w:val="004C1FB4"/>
    <w:rsid w:val="004C6B36"/>
    <w:rsid w:val="004C701F"/>
    <w:rsid w:val="004D0CF3"/>
    <w:rsid w:val="004F0AE8"/>
    <w:rsid w:val="00501F8F"/>
    <w:rsid w:val="00505507"/>
    <w:rsid w:val="00510E31"/>
    <w:rsid w:val="0051415E"/>
    <w:rsid w:val="005146F1"/>
    <w:rsid w:val="00544095"/>
    <w:rsid w:val="00545F43"/>
    <w:rsid w:val="00555AEF"/>
    <w:rsid w:val="005609E4"/>
    <w:rsid w:val="00576EFF"/>
    <w:rsid w:val="0058525B"/>
    <w:rsid w:val="00594A55"/>
    <w:rsid w:val="005A5C6F"/>
    <w:rsid w:val="005B4D72"/>
    <w:rsid w:val="005C32B7"/>
    <w:rsid w:val="005C3323"/>
    <w:rsid w:val="005C375E"/>
    <w:rsid w:val="005C3FA4"/>
    <w:rsid w:val="005C48F2"/>
    <w:rsid w:val="005D7977"/>
    <w:rsid w:val="005F6818"/>
    <w:rsid w:val="005F784E"/>
    <w:rsid w:val="00614AF2"/>
    <w:rsid w:val="0064436D"/>
    <w:rsid w:val="00647832"/>
    <w:rsid w:val="00652019"/>
    <w:rsid w:val="00652B0C"/>
    <w:rsid w:val="00655957"/>
    <w:rsid w:val="00677279"/>
    <w:rsid w:val="00691EEB"/>
    <w:rsid w:val="00696951"/>
    <w:rsid w:val="006A33CA"/>
    <w:rsid w:val="006C2911"/>
    <w:rsid w:val="006C3BD6"/>
    <w:rsid w:val="006C44D8"/>
    <w:rsid w:val="006D05F3"/>
    <w:rsid w:val="006D6113"/>
    <w:rsid w:val="006E3147"/>
    <w:rsid w:val="006F0ED8"/>
    <w:rsid w:val="006F239C"/>
    <w:rsid w:val="006F2CA8"/>
    <w:rsid w:val="007008D4"/>
    <w:rsid w:val="00702DBA"/>
    <w:rsid w:val="00734F10"/>
    <w:rsid w:val="007432FB"/>
    <w:rsid w:val="007502B5"/>
    <w:rsid w:val="00751931"/>
    <w:rsid w:val="00752306"/>
    <w:rsid w:val="007544AC"/>
    <w:rsid w:val="007563B3"/>
    <w:rsid w:val="00756B82"/>
    <w:rsid w:val="00764756"/>
    <w:rsid w:val="007808C5"/>
    <w:rsid w:val="007971BD"/>
    <w:rsid w:val="007A6937"/>
    <w:rsid w:val="007B3C75"/>
    <w:rsid w:val="007B5DF2"/>
    <w:rsid w:val="007C3740"/>
    <w:rsid w:val="007C489B"/>
    <w:rsid w:val="007E55F9"/>
    <w:rsid w:val="007E5D1D"/>
    <w:rsid w:val="007F2D05"/>
    <w:rsid w:val="008137C6"/>
    <w:rsid w:val="00814F10"/>
    <w:rsid w:val="00823225"/>
    <w:rsid w:val="0082690E"/>
    <w:rsid w:val="008301F9"/>
    <w:rsid w:val="00831A56"/>
    <w:rsid w:val="00831F57"/>
    <w:rsid w:val="00832922"/>
    <w:rsid w:val="008412C9"/>
    <w:rsid w:val="00852297"/>
    <w:rsid w:val="008545E1"/>
    <w:rsid w:val="00855B8D"/>
    <w:rsid w:val="0086778B"/>
    <w:rsid w:val="00871BF0"/>
    <w:rsid w:val="008807AB"/>
    <w:rsid w:val="0088165F"/>
    <w:rsid w:val="00887476"/>
    <w:rsid w:val="008949F4"/>
    <w:rsid w:val="00896063"/>
    <w:rsid w:val="00897012"/>
    <w:rsid w:val="008A12AF"/>
    <w:rsid w:val="008A407B"/>
    <w:rsid w:val="008A542B"/>
    <w:rsid w:val="008B2CA2"/>
    <w:rsid w:val="008B2E24"/>
    <w:rsid w:val="008C38F6"/>
    <w:rsid w:val="008D0A10"/>
    <w:rsid w:val="008D2E98"/>
    <w:rsid w:val="008D3447"/>
    <w:rsid w:val="008D7A3F"/>
    <w:rsid w:val="008E417E"/>
    <w:rsid w:val="008E7F8E"/>
    <w:rsid w:val="008F6851"/>
    <w:rsid w:val="0090223D"/>
    <w:rsid w:val="00923FC8"/>
    <w:rsid w:val="009249E1"/>
    <w:rsid w:val="00930848"/>
    <w:rsid w:val="00932216"/>
    <w:rsid w:val="0093423C"/>
    <w:rsid w:val="00972AE1"/>
    <w:rsid w:val="00973A38"/>
    <w:rsid w:val="0098454A"/>
    <w:rsid w:val="0098565D"/>
    <w:rsid w:val="009932D7"/>
    <w:rsid w:val="009A09EC"/>
    <w:rsid w:val="009B5995"/>
    <w:rsid w:val="009C07E6"/>
    <w:rsid w:val="009C4B0B"/>
    <w:rsid w:val="009C5C43"/>
    <w:rsid w:val="009D2D6F"/>
    <w:rsid w:val="009D458D"/>
    <w:rsid w:val="009D6294"/>
    <w:rsid w:val="009D6A33"/>
    <w:rsid w:val="009F1EA2"/>
    <w:rsid w:val="00A03D05"/>
    <w:rsid w:val="00A102E0"/>
    <w:rsid w:val="00A167E1"/>
    <w:rsid w:val="00A17350"/>
    <w:rsid w:val="00A21307"/>
    <w:rsid w:val="00A2682C"/>
    <w:rsid w:val="00A30672"/>
    <w:rsid w:val="00A332EF"/>
    <w:rsid w:val="00A34154"/>
    <w:rsid w:val="00A342F0"/>
    <w:rsid w:val="00A345DF"/>
    <w:rsid w:val="00A348F2"/>
    <w:rsid w:val="00A36251"/>
    <w:rsid w:val="00A43A61"/>
    <w:rsid w:val="00A44CB0"/>
    <w:rsid w:val="00A724B9"/>
    <w:rsid w:val="00A74E4F"/>
    <w:rsid w:val="00A752F4"/>
    <w:rsid w:val="00A83695"/>
    <w:rsid w:val="00A86BC1"/>
    <w:rsid w:val="00A87BB5"/>
    <w:rsid w:val="00AA6169"/>
    <w:rsid w:val="00AA7F0D"/>
    <w:rsid w:val="00AB4312"/>
    <w:rsid w:val="00AC0791"/>
    <w:rsid w:val="00AC51F5"/>
    <w:rsid w:val="00AD16E4"/>
    <w:rsid w:val="00AD2591"/>
    <w:rsid w:val="00AD3146"/>
    <w:rsid w:val="00AD3B3B"/>
    <w:rsid w:val="00AD5E52"/>
    <w:rsid w:val="00AE2A9F"/>
    <w:rsid w:val="00AE30BC"/>
    <w:rsid w:val="00AE76FD"/>
    <w:rsid w:val="00AF2453"/>
    <w:rsid w:val="00AF2F10"/>
    <w:rsid w:val="00B03B67"/>
    <w:rsid w:val="00B2277D"/>
    <w:rsid w:val="00B2282E"/>
    <w:rsid w:val="00B23A5F"/>
    <w:rsid w:val="00B270C7"/>
    <w:rsid w:val="00B34768"/>
    <w:rsid w:val="00B35C1B"/>
    <w:rsid w:val="00B424D0"/>
    <w:rsid w:val="00B455B8"/>
    <w:rsid w:val="00B466F2"/>
    <w:rsid w:val="00B46856"/>
    <w:rsid w:val="00B55831"/>
    <w:rsid w:val="00B74A06"/>
    <w:rsid w:val="00B84B27"/>
    <w:rsid w:val="00B93FCF"/>
    <w:rsid w:val="00BA1429"/>
    <w:rsid w:val="00BB02A9"/>
    <w:rsid w:val="00BB1598"/>
    <w:rsid w:val="00BC1931"/>
    <w:rsid w:val="00BC23F2"/>
    <w:rsid w:val="00BD045F"/>
    <w:rsid w:val="00BD46E7"/>
    <w:rsid w:val="00BE1AC0"/>
    <w:rsid w:val="00BE63FB"/>
    <w:rsid w:val="00BF6018"/>
    <w:rsid w:val="00BF6AC7"/>
    <w:rsid w:val="00BF7100"/>
    <w:rsid w:val="00C013FA"/>
    <w:rsid w:val="00C12300"/>
    <w:rsid w:val="00C21592"/>
    <w:rsid w:val="00C27D58"/>
    <w:rsid w:val="00C32E9B"/>
    <w:rsid w:val="00C36DEF"/>
    <w:rsid w:val="00C4189A"/>
    <w:rsid w:val="00C41950"/>
    <w:rsid w:val="00C432DD"/>
    <w:rsid w:val="00C45289"/>
    <w:rsid w:val="00C4739F"/>
    <w:rsid w:val="00C500D1"/>
    <w:rsid w:val="00C56A34"/>
    <w:rsid w:val="00C6557D"/>
    <w:rsid w:val="00C6602C"/>
    <w:rsid w:val="00C83979"/>
    <w:rsid w:val="00C903E9"/>
    <w:rsid w:val="00C94262"/>
    <w:rsid w:val="00C9546E"/>
    <w:rsid w:val="00C978D4"/>
    <w:rsid w:val="00CA2108"/>
    <w:rsid w:val="00CA6FA9"/>
    <w:rsid w:val="00CA73B1"/>
    <w:rsid w:val="00CA7E8F"/>
    <w:rsid w:val="00CB013C"/>
    <w:rsid w:val="00CB14BF"/>
    <w:rsid w:val="00CB2C1C"/>
    <w:rsid w:val="00CC2DA9"/>
    <w:rsid w:val="00CD1817"/>
    <w:rsid w:val="00CD4E64"/>
    <w:rsid w:val="00CD73EC"/>
    <w:rsid w:val="00CE482C"/>
    <w:rsid w:val="00CE5326"/>
    <w:rsid w:val="00CE6092"/>
    <w:rsid w:val="00CF4254"/>
    <w:rsid w:val="00CF5473"/>
    <w:rsid w:val="00CF6018"/>
    <w:rsid w:val="00CF6238"/>
    <w:rsid w:val="00D01C43"/>
    <w:rsid w:val="00D02994"/>
    <w:rsid w:val="00D02B02"/>
    <w:rsid w:val="00D03EB1"/>
    <w:rsid w:val="00D0623D"/>
    <w:rsid w:val="00D11992"/>
    <w:rsid w:val="00D15A7F"/>
    <w:rsid w:val="00D15FD1"/>
    <w:rsid w:val="00D25230"/>
    <w:rsid w:val="00D30AF5"/>
    <w:rsid w:val="00D4097D"/>
    <w:rsid w:val="00D40B29"/>
    <w:rsid w:val="00D43CE2"/>
    <w:rsid w:val="00D81C81"/>
    <w:rsid w:val="00DA24B5"/>
    <w:rsid w:val="00DB486F"/>
    <w:rsid w:val="00DB50C9"/>
    <w:rsid w:val="00DB6DAB"/>
    <w:rsid w:val="00DC18CA"/>
    <w:rsid w:val="00DE30C1"/>
    <w:rsid w:val="00DE4967"/>
    <w:rsid w:val="00DF26DB"/>
    <w:rsid w:val="00DF308C"/>
    <w:rsid w:val="00DF6A8C"/>
    <w:rsid w:val="00E00F78"/>
    <w:rsid w:val="00E10D9F"/>
    <w:rsid w:val="00E13733"/>
    <w:rsid w:val="00E21CF3"/>
    <w:rsid w:val="00E22798"/>
    <w:rsid w:val="00E25A25"/>
    <w:rsid w:val="00E3035A"/>
    <w:rsid w:val="00E3722F"/>
    <w:rsid w:val="00E54211"/>
    <w:rsid w:val="00E543C8"/>
    <w:rsid w:val="00E61C71"/>
    <w:rsid w:val="00E61F8A"/>
    <w:rsid w:val="00E64FB4"/>
    <w:rsid w:val="00E678A2"/>
    <w:rsid w:val="00E70CE2"/>
    <w:rsid w:val="00E722C0"/>
    <w:rsid w:val="00E85BD1"/>
    <w:rsid w:val="00E94588"/>
    <w:rsid w:val="00EA1D3B"/>
    <w:rsid w:val="00EA47BF"/>
    <w:rsid w:val="00EA5B59"/>
    <w:rsid w:val="00EB2930"/>
    <w:rsid w:val="00EE0CF6"/>
    <w:rsid w:val="00EE0D73"/>
    <w:rsid w:val="00F0540B"/>
    <w:rsid w:val="00F20A6A"/>
    <w:rsid w:val="00F33F10"/>
    <w:rsid w:val="00F36CCB"/>
    <w:rsid w:val="00F40F24"/>
    <w:rsid w:val="00F416C7"/>
    <w:rsid w:val="00F46940"/>
    <w:rsid w:val="00F52CAA"/>
    <w:rsid w:val="00F55C98"/>
    <w:rsid w:val="00F55EBD"/>
    <w:rsid w:val="00F5744D"/>
    <w:rsid w:val="00F73D9C"/>
    <w:rsid w:val="00F73F03"/>
    <w:rsid w:val="00F77EC2"/>
    <w:rsid w:val="00F80806"/>
    <w:rsid w:val="00F90D0B"/>
    <w:rsid w:val="00F95A16"/>
    <w:rsid w:val="00FA3A34"/>
    <w:rsid w:val="00FA3B9C"/>
    <w:rsid w:val="00FA3CC4"/>
    <w:rsid w:val="00FC3DF4"/>
    <w:rsid w:val="00FC5A1C"/>
    <w:rsid w:val="00FE39CC"/>
    <w:rsid w:val="00FE4ACD"/>
    <w:rsid w:val="00FE574F"/>
    <w:rsid w:val="00FF3995"/>
    <w:rsid w:val="00FF5A78"/>
    <w:rsid w:val="00FF6271"/>
    <w:rsid w:val="139D0E82"/>
    <w:rsid w:val="410904D4"/>
    <w:rsid w:val="58316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x0000_s1127"/>
        <o:r id="V:Rule2" type="connector" idref="#_x0000_s1128"/>
        <o:r id="V:Rule3" type="connector" idref="#_x0000_s1130"/>
        <o:r id="V:Rule4" type="connector" idref="#_x0000_s1131"/>
        <o:r id="V:Rule5" type="connector" idref="#_x0000_s1132"/>
      </o:rules>
    </o:shapelayout>
  </w:shapeDefaults>
  <w:decimalSymbol w:val="."/>
  <w:listSeparator w:val=","/>
  <w14:docId w14:val="45A79A53"/>
  <w15:chartTrackingRefBased/>
  <w15:docId w15:val="{B2BB07FB-0163-4994-8068-0AD37A1B1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paragraph" w:styleId="1">
    <w:name w:val="heading 1"/>
    <w:basedOn w:val="a"/>
    <w:next w:val="a"/>
    <w:qFormat/>
    <w:pPr>
      <w:keepNext/>
      <w:widowControl w:val="0"/>
      <w:jc w:val="both"/>
      <w:outlineLvl w:val="0"/>
    </w:pPr>
    <w:rPr>
      <w:rFonts w:ascii="Arial" w:hAnsi="Arial" w:cs="Arial"/>
      <w:b/>
      <w:bCs/>
      <w:kern w:val="2"/>
      <w:szCs w:val="21"/>
      <w:lang w:eastAsia="zh-CN"/>
    </w:rPr>
  </w:style>
  <w:style w:type="paragraph" w:styleId="2">
    <w:name w:val="heading 2"/>
    <w:basedOn w:val="a"/>
    <w:next w:val="a"/>
    <w:qFormat/>
    <w:pPr>
      <w:keepNext/>
      <w:outlineLvl w:val="1"/>
    </w:pPr>
    <w:rPr>
      <w:b/>
      <w:bCs/>
      <w:sz w:val="22"/>
    </w:rPr>
  </w:style>
  <w:style w:type="paragraph" w:styleId="3">
    <w:name w:val="heading 3"/>
    <w:basedOn w:val="a"/>
    <w:next w:val="a"/>
    <w:qFormat/>
    <w:pPr>
      <w:keepNext/>
      <w:spacing w:before="240" w:after="60"/>
      <w:outlineLvl w:val="2"/>
    </w:pPr>
    <w:rPr>
      <w:rFonts w:ascii="Arial" w:hAnsi="Arial"/>
      <w:szCs w:val="20"/>
      <w:lang w:val="en-GB"/>
    </w:rPr>
  </w:style>
  <w:style w:type="paragraph" w:styleId="4">
    <w:name w:val="heading 4"/>
    <w:basedOn w:val="a"/>
    <w:next w:val="a"/>
    <w:qFormat/>
    <w:pPr>
      <w:keepNext/>
      <w:spacing w:before="240" w:after="60"/>
      <w:outlineLvl w:val="3"/>
    </w:pPr>
    <w:rPr>
      <w:rFonts w:ascii="Arial" w:hAnsi="Arial"/>
      <w:b/>
      <w:szCs w:val="20"/>
      <w:lang w:val="en-GB"/>
    </w:rPr>
  </w:style>
  <w:style w:type="paragraph" w:styleId="5">
    <w:name w:val="heading 5"/>
    <w:basedOn w:val="a"/>
    <w:next w:val="a"/>
    <w:qFormat/>
    <w:pPr>
      <w:spacing w:before="240" w:after="60"/>
      <w:outlineLvl w:val="4"/>
    </w:pPr>
    <w:rPr>
      <w:sz w:val="22"/>
      <w:szCs w:val="20"/>
      <w:lang w:val="en-GB"/>
    </w:rPr>
  </w:style>
  <w:style w:type="paragraph" w:styleId="6">
    <w:name w:val="heading 6"/>
    <w:basedOn w:val="a"/>
    <w:next w:val="a"/>
    <w:qFormat/>
    <w:pPr>
      <w:spacing w:before="240" w:after="60"/>
      <w:outlineLvl w:val="5"/>
    </w:pPr>
    <w:rPr>
      <w:i/>
      <w:sz w:val="22"/>
      <w:szCs w:val="20"/>
      <w:lang w:val="en-GB"/>
    </w:rPr>
  </w:style>
  <w:style w:type="paragraph" w:styleId="7">
    <w:name w:val="heading 7"/>
    <w:basedOn w:val="a"/>
    <w:next w:val="a"/>
    <w:qFormat/>
    <w:pPr>
      <w:spacing w:before="240" w:after="60"/>
      <w:outlineLvl w:val="6"/>
    </w:pPr>
    <w:rPr>
      <w:rFonts w:ascii="Arial" w:hAnsi="Arial"/>
      <w:sz w:val="20"/>
      <w:szCs w:val="20"/>
      <w:lang w:val="en-GB"/>
    </w:rPr>
  </w:style>
  <w:style w:type="paragraph" w:styleId="8">
    <w:name w:val="heading 8"/>
    <w:basedOn w:val="a"/>
    <w:next w:val="a"/>
    <w:qFormat/>
    <w:pPr>
      <w:spacing w:before="240" w:after="60"/>
      <w:outlineLvl w:val="7"/>
    </w:pPr>
    <w:rPr>
      <w:rFonts w:ascii="Arial" w:hAnsi="Arial"/>
      <w:i/>
      <w:sz w:val="20"/>
      <w:szCs w:val="20"/>
      <w:lang w:val="en-GB"/>
    </w:rPr>
  </w:style>
  <w:style w:type="paragraph" w:styleId="9">
    <w:name w:val="heading 9"/>
    <w:basedOn w:val="a"/>
    <w:next w:val="a"/>
    <w:qFormat/>
    <w:pPr>
      <w:spacing w:before="240" w:after="60"/>
      <w:outlineLvl w:val="8"/>
    </w:pPr>
    <w:rPr>
      <w:rFonts w:ascii="Arial" w:hAnsi="Arial"/>
      <w:b/>
      <w:i/>
      <w:sz w:val="18"/>
      <w:szCs w:val="20"/>
      <w:lang w:val="en-GB"/>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320"/>
        <w:tab w:val="right" w:pos="8640"/>
      </w:tabs>
    </w:pPr>
  </w:style>
  <w:style w:type="paragraph" w:styleId="a5">
    <w:name w:val="Balloon Text"/>
    <w:basedOn w:val="a"/>
    <w:semiHidden/>
    <w:rPr>
      <w:sz w:val="18"/>
      <w:szCs w:val="18"/>
    </w:rPr>
  </w:style>
  <w:style w:type="paragraph" w:styleId="50">
    <w:name w:val="List Bullet 5"/>
    <w:basedOn w:val="a"/>
    <w:pPr>
      <w:numPr>
        <w:numId w:val="1"/>
      </w:numPr>
      <w:tabs>
        <w:tab w:val="left" w:pos="1800"/>
      </w:tabs>
    </w:pPr>
    <w:rPr>
      <w:sz w:val="20"/>
      <w:szCs w:val="20"/>
      <w:lang w:val="en-GB"/>
    </w:rPr>
  </w:style>
  <w:style w:type="paragraph" w:styleId="30">
    <w:name w:val="List Number 3"/>
    <w:basedOn w:val="a"/>
    <w:pPr>
      <w:numPr>
        <w:numId w:val="2"/>
      </w:numPr>
      <w:tabs>
        <w:tab w:val="left" w:pos="1080"/>
      </w:tabs>
    </w:pPr>
    <w:rPr>
      <w:sz w:val="20"/>
      <w:szCs w:val="20"/>
      <w:lang w:val="en-GB"/>
    </w:rPr>
  </w:style>
  <w:style w:type="paragraph" w:styleId="a6">
    <w:name w:val="Body Text"/>
    <w:basedOn w:val="a"/>
    <w:pPr>
      <w:jc w:val="both"/>
    </w:pPr>
    <w:rPr>
      <w:sz w:val="22"/>
      <w:szCs w:val="20"/>
      <w:lang w:val="en-GB" w:eastAsia="zh-CN"/>
    </w:rPr>
  </w:style>
  <w:style w:type="paragraph" w:styleId="51">
    <w:name w:val="List Number 5"/>
    <w:basedOn w:val="a"/>
    <w:pPr>
      <w:numPr>
        <w:numId w:val="3"/>
      </w:numPr>
      <w:tabs>
        <w:tab w:val="left" w:pos="1800"/>
      </w:tabs>
    </w:pPr>
    <w:rPr>
      <w:sz w:val="20"/>
      <w:szCs w:val="20"/>
      <w:lang w:val="en-GB"/>
    </w:rPr>
  </w:style>
  <w:style w:type="paragraph" w:styleId="20">
    <w:name w:val="List Bullet 2"/>
    <w:basedOn w:val="a"/>
    <w:pPr>
      <w:numPr>
        <w:numId w:val="4"/>
      </w:numPr>
      <w:tabs>
        <w:tab w:val="left" w:pos="720"/>
      </w:tabs>
    </w:pPr>
    <w:rPr>
      <w:sz w:val="20"/>
      <w:szCs w:val="20"/>
      <w:lang w:val="en-GB"/>
    </w:rPr>
  </w:style>
  <w:style w:type="paragraph" w:styleId="31">
    <w:name w:val="List Bullet 3"/>
    <w:basedOn w:val="a"/>
    <w:pPr>
      <w:numPr>
        <w:numId w:val="5"/>
      </w:numPr>
      <w:tabs>
        <w:tab w:val="left" w:pos="1080"/>
      </w:tabs>
    </w:pPr>
    <w:rPr>
      <w:sz w:val="20"/>
      <w:szCs w:val="20"/>
      <w:lang w:val="en-GB"/>
    </w:rPr>
  </w:style>
  <w:style w:type="paragraph" w:styleId="21">
    <w:name w:val="List Number 2"/>
    <w:basedOn w:val="a"/>
    <w:pPr>
      <w:numPr>
        <w:numId w:val="6"/>
      </w:numPr>
      <w:tabs>
        <w:tab w:val="left" w:pos="720"/>
      </w:tabs>
    </w:pPr>
    <w:rPr>
      <w:sz w:val="20"/>
      <w:szCs w:val="20"/>
      <w:lang w:val="en-GB"/>
    </w:rPr>
  </w:style>
  <w:style w:type="paragraph" w:styleId="a7">
    <w:name w:val="List Bullet"/>
    <w:basedOn w:val="a"/>
    <w:pPr>
      <w:numPr>
        <w:numId w:val="7"/>
      </w:numPr>
      <w:tabs>
        <w:tab w:val="left" w:pos="360"/>
      </w:tabs>
    </w:pPr>
    <w:rPr>
      <w:sz w:val="20"/>
      <w:szCs w:val="20"/>
      <w:lang w:val="en-GB"/>
    </w:rPr>
  </w:style>
  <w:style w:type="paragraph" w:styleId="a8">
    <w:name w:val="header"/>
    <w:basedOn w:val="a"/>
    <w:pPr>
      <w:widowControl w:val="0"/>
      <w:pBdr>
        <w:bottom w:val="single" w:sz="6" w:space="1" w:color="auto"/>
      </w:pBdr>
      <w:tabs>
        <w:tab w:val="center" w:pos="4153"/>
        <w:tab w:val="right" w:pos="8306"/>
      </w:tabs>
      <w:adjustRightInd w:val="0"/>
      <w:spacing w:line="240" w:lineRule="atLeast"/>
      <w:jc w:val="center"/>
      <w:textAlignment w:val="baseline"/>
    </w:pPr>
    <w:rPr>
      <w:sz w:val="18"/>
      <w:szCs w:val="20"/>
      <w:lang w:eastAsia="zh-CN"/>
    </w:rPr>
  </w:style>
  <w:style w:type="paragraph" w:styleId="40">
    <w:name w:val="List Number 4"/>
    <w:basedOn w:val="a"/>
    <w:pPr>
      <w:numPr>
        <w:numId w:val="8"/>
      </w:numPr>
      <w:tabs>
        <w:tab w:val="left" w:pos="1440"/>
      </w:tabs>
    </w:pPr>
    <w:rPr>
      <w:sz w:val="20"/>
      <w:szCs w:val="20"/>
      <w:lang w:val="en-GB"/>
    </w:rPr>
  </w:style>
  <w:style w:type="paragraph" w:styleId="41">
    <w:name w:val="List Bullet 4"/>
    <w:basedOn w:val="a"/>
    <w:pPr>
      <w:numPr>
        <w:numId w:val="9"/>
      </w:numPr>
      <w:tabs>
        <w:tab w:val="left" w:pos="1440"/>
      </w:tabs>
    </w:pPr>
    <w:rPr>
      <w:sz w:val="20"/>
      <w:szCs w:val="20"/>
      <w:lang w:val="en-GB"/>
    </w:rPr>
  </w:style>
  <w:style w:type="paragraph" w:customStyle="1" w:styleId="a9">
    <w:name w:val="一级条标题"/>
    <w:next w:val="a"/>
    <w:pPr>
      <w:numPr>
        <w:ilvl w:val="2"/>
        <w:numId w:val="10"/>
      </w:numPr>
      <w:spacing w:line="360" w:lineRule="exact"/>
      <w:outlineLvl w:val="2"/>
    </w:pPr>
    <w:rPr>
      <w:rFonts w:eastAsia="黑体"/>
      <w:sz w:val="21"/>
    </w:rPr>
  </w:style>
  <w:style w:type="paragraph" w:styleId="aa">
    <w:name w:val="List Number"/>
    <w:basedOn w:val="a"/>
    <w:pPr>
      <w:numPr>
        <w:numId w:val="11"/>
      </w:numPr>
      <w:tabs>
        <w:tab w:val="left" w:pos="360"/>
      </w:tabs>
    </w:pPr>
    <w:rPr>
      <w:sz w:val="20"/>
      <w:szCs w:val="20"/>
      <w:lang w:val="en-GB"/>
    </w:rPr>
  </w:style>
  <w:style w:type="paragraph" w:styleId="22">
    <w:name w:val="Body Text 2"/>
    <w:basedOn w:val="a"/>
    <w:pPr>
      <w:widowControl w:val="0"/>
      <w:jc w:val="both"/>
    </w:pPr>
    <w:rPr>
      <w:kern w:val="2"/>
      <w:szCs w:val="21"/>
      <w:lang w:eastAsia="zh-CN"/>
    </w:rPr>
  </w:style>
  <w:style w:type="paragraph" w:customStyle="1" w:styleId="ab">
    <w:name w:val="二级条标题"/>
    <w:basedOn w:val="a"/>
    <w:next w:val="a"/>
    <w:pPr>
      <w:numPr>
        <w:ilvl w:val="3"/>
        <w:numId w:val="10"/>
      </w:numPr>
      <w:jc w:val="both"/>
      <w:outlineLvl w:val="3"/>
    </w:pPr>
    <w:rPr>
      <w:rFonts w:ascii="黑体" w:eastAsia="黑体"/>
      <w:sz w:val="21"/>
      <w:szCs w:val="20"/>
      <w:lang w:eastAsia="zh-CN"/>
    </w:rPr>
  </w:style>
  <w:style w:type="paragraph" w:styleId="ac">
    <w:name w:val="列出段落"/>
    <w:basedOn w:val="a"/>
    <w:uiPriority w:val="34"/>
    <w:qFormat/>
    <w:pPr>
      <w:ind w:firstLineChars="200" w:firstLine="420"/>
    </w:pPr>
  </w:style>
  <w:style w:type="table" w:styleId="ad">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0">
    <w:name w:val="Table List 8"/>
    <w:basedOn w:val="a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character" w:styleId="ae">
    <w:name w:val="annotation reference"/>
    <w:rsid w:val="007502B5"/>
    <w:rPr>
      <w:sz w:val="21"/>
      <w:szCs w:val="21"/>
    </w:rPr>
  </w:style>
  <w:style w:type="paragraph" w:styleId="af">
    <w:name w:val="annotation text"/>
    <w:basedOn w:val="a"/>
    <w:link w:val="Char"/>
    <w:rsid w:val="007502B5"/>
  </w:style>
  <w:style w:type="character" w:customStyle="1" w:styleId="Char">
    <w:name w:val="批注文字 Char"/>
    <w:link w:val="af"/>
    <w:rsid w:val="007502B5"/>
    <w:rPr>
      <w:sz w:val="24"/>
      <w:szCs w:val="24"/>
      <w:lang w:eastAsia="en-US"/>
    </w:rPr>
  </w:style>
  <w:style w:type="paragraph" w:styleId="af0">
    <w:name w:val="annotation subject"/>
    <w:basedOn w:val="af"/>
    <w:next w:val="af"/>
    <w:link w:val="Char0"/>
    <w:rsid w:val="007502B5"/>
    <w:rPr>
      <w:b/>
      <w:bCs/>
    </w:rPr>
  </w:style>
  <w:style w:type="character" w:customStyle="1" w:styleId="Char0">
    <w:name w:val="批注主题 Char"/>
    <w:link w:val="af0"/>
    <w:rsid w:val="007502B5"/>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5D225E-079D-41A3-A999-EB3C6D7D5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1330</Words>
  <Characters>7586</Characters>
  <Application>Microsoft Office Word</Application>
  <DocSecurity>0</DocSecurity>
  <PresentationFormat/>
  <Lines>63</Lines>
  <Paragraphs>17</Paragraphs>
  <Slides>0</Slides>
  <Notes>0</Notes>
  <HiddenSlides>0</HiddenSlides>
  <MMClips>0</MMClips>
  <ScaleCrop>false</ScaleCrop>
  <Manager/>
  <Company>ESR</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ESR</dc:creator>
  <cp:keywords/>
  <dc:description/>
  <cp:lastModifiedBy>胡涛</cp:lastModifiedBy>
  <cp:revision>2</cp:revision>
  <cp:lastPrinted>2020-07-10T03:17:00Z</cp:lastPrinted>
  <dcterms:created xsi:type="dcterms:W3CDTF">2026-04-02T07:31:00Z</dcterms:created>
  <dcterms:modified xsi:type="dcterms:W3CDTF">2026-04-02T07:31:00Z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ies>
</file>