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21FFB">
      <w:pPr>
        <w:spacing w:after="120"/>
        <w:jc w:val="center"/>
      </w:pPr>
      <w:r>
        <w:rPr>
          <w:rFonts w:ascii="黑体" w:hAnsi="黑体" w:eastAsia="黑体"/>
          <w:b/>
          <w:sz w:val="40"/>
        </w:rPr>
        <w:t>KCon 2026 票务与现场签到执行手册</w:t>
      </w:r>
    </w:p>
    <w:p w14:paraId="0BDC71B8">
      <w:pPr>
        <w:jc w:val="center"/>
      </w:pPr>
      <w:r>
        <w:rPr>
          <w:rFonts w:ascii="楷体" w:hAnsi="楷体" w:eastAsia="楷体"/>
          <w:b w:val="0"/>
          <w:sz w:val="26"/>
        </w:rPr>
        <w:t>—— 多平台售票版（嘶吼 / TGO / 崔牛会 / 活动行）</w:t>
      </w:r>
    </w:p>
    <w:p w14:paraId="7A14292C">
      <w:pPr>
        <w:jc w:val="center"/>
      </w:pPr>
      <w:r>
        <w:rPr>
          <w:rFonts w:ascii="楷体" w:hAnsi="楷体" w:eastAsia="楷体"/>
          <w:b w:val="0"/>
          <w:color w:val="666666"/>
          <w:sz w:val="21"/>
        </w:rPr>
        <w:t>李羽整理 · 2026-10-09 · 供内部同步</w:t>
      </w:r>
    </w:p>
    <w:p w14:paraId="345C3C98">
      <w:pPr>
        <w:pBdr>
          <w:bottom w:val="single" w:color="1F4E79" w:sz="6" w:space="1"/>
        </w:pBdr>
      </w:pPr>
    </w:p>
    <w:p w14:paraId="5BF0E418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零、本次要解决的核心问题（先对齐）</w:t>
      </w:r>
    </w:p>
    <w:p w14:paraId="08E9EA22">
      <w:pPr>
        <w:ind w:firstLine="440"/>
      </w:pPr>
      <w:r>
        <w:rPr>
          <w:rFonts w:ascii="宋体" w:hAnsi="宋体" w:eastAsia="宋体"/>
          <w:b w:val="0"/>
          <w:sz w:val="22"/>
        </w:rPr>
        <w:t>相比 9.18 版（嘶吼单平台独家售票），本次新增三个变化，原方案的单点结构已无法覆盖，需要升级为「多平台票源 + 统一区分 + 数据同步」架构：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685"/>
        <w:gridCol w:w="3969"/>
      </w:tblGrid>
      <w:tr w14:paraId="0D0D4817">
        <w:trPr>
          <w:jc w:val="center"/>
        </w:trPr>
        <w:tc>
          <w:tcPr>
            <w:tcW w:w="567" w:type="dxa"/>
            <w:shd w:val="clear" w:color="auto" w:fill="1F4E79"/>
          </w:tcPr>
          <w:p w14:paraId="3A44E21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#</w:t>
            </w:r>
          </w:p>
        </w:tc>
        <w:tc>
          <w:tcPr>
            <w:tcW w:w="3685" w:type="dxa"/>
            <w:shd w:val="clear" w:color="auto" w:fill="1F4E79"/>
          </w:tcPr>
          <w:p w14:paraId="612D9B1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新情况</w:t>
            </w:r>
          </w:p>
        </w:tc>
        <w:tc>
          <w:tcPr>
            <w:tcW w:w="3969" w:type="dxa"/>
            <w:shd w:val="clear" w:color="auto" w:fill="1F4E79"/>
          </w:tcPr>
          <w:p w14:paraId="71ED8ED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带来的问题</w:t>
            </w:r>
          </w:p>
        </w:tc>
      </w:tr>
      <w:tr w14:paraId="03A79EE7">
        <w:trPr>
          <w:jc w:val="center"/>
        </w:trPr>
        <w:tc>
          <w:tcPr>
            <w:tcW w:w="567" w:type="dxa"/>
          </w:tcPr>
          <w:p w14:paraId="70DE406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685" w:type="dxa"/>
          </w:tcPr>
          <w:p w14:paraId="3F19FFA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TGO、崔牛会帮忙卖票，各自可能用自己的平台</w:t>
            </w:r>
          </w:p>
        </w:tc>
        <w:tc>
          <w:tcPr>
            <w:tcW w:w="3969" w:type="dxa"/>
          </w:tcPr>
          <w:p w14:paraId="79AE3DB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票从哪来分不清；卖了多少看不到</w:t>
            </w:r>
          </w:p>
        </w:tc>
      </w:tr>
      <w:tr w14:paraId="637B1147">
        <w:trPr>
          <w:jc w:val="center"/>
        </w:trPr>
        <w:tc>
          <w:tcPr>
            <w:tcW w:w="567" w:type="dxa"/>
            <w:shd w:val="clear" w:color="auto" w:fill="F2F2F2"/>
          </w:tcPr>
          <w:p w14:paraId="5C894D1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685" w:type="dxa"/>
            <w:shd w:val="clear" w:color="auto" w:fill="F2F2F2"/>
          </w:tcPr>
          <w:p w14:paraId="0F058D0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需要区分不同平台来源的票</w:t>
            </w:r>
          </w:p>
        </w:tc>
        <w:tc>
          <w:tcPr>
            <w:tcW w:w="3969" w:type="dxa"/>
            <w:shd w:val="clear" w:color="auto" w:fill="F2F2F2"/>
          </w:tcPr>
          <w:p w14:paraId="28E5E1F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嘶吼那边区分不开；现场签到无法按来源分流</w:t>
            </w:r>
          </w:p>
        </w:tc>
      </w:tr>
      <w:tr w14:paraId="22BF2381">
        <w:trPr>
          <w:jc w:val="center"/>
        </w:trPr>
        <w:tc>
          <w:tcPr>
            <w:tcW w:w="567" w:type="dxa"/>
          </w:tcPr>
          <w:p w14:paraId="1F38F53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685" w:type="dxa"/>
          </w:tcPr>
          <w:p w14:paraId="5E6C3DF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嘶吼操作赠票麻烦，考虑用活动行做赠票</w:t>
            </w:r>
          </w:p>
        </w:tc>
        <w:tc>
          <w:tcPr>
            <w:tcW w:w="3969" w:type="dxa"/>
          </w:tcPr>
          <w:p w14:paraId="79640DD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赠票归口要重新设计；多平台票如何统一验票</w:t>
            </w:r>
          </w:p>
        </w:tc>
      </w:tr>
    </w:tbl>
    <w:p w14:paraId="033AA2AA">
      <w:pPr>
        <w:ind w:firstLine="440"/>
      </w:pPr>
      <w:r>
        <w:rPr>
          <w:rFonts w:ascii="宋体" w:hAnsi="宋体" w:eastAsia="宋体"/>
          <w:b/>
          <w:sz w:val="22"/>
        </w:rPr>
        <w:t>一句话结论：把「售票动作」和「票源标识」解耦——无论票在哪个平台卖，都通过统一的「票源编码」在票面/二维码上打标，现场用一套签到表统一核验。</w:t>
      </w:r>
    </w:p>
    <w:p w14:paraId="5EDD408E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一、多平台票源怎么区分？（核心方案）</w:t>
      </w:r>
    </w:p>
    <w:p w14:paraId="183AE6D5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1.1 票源编码规则（推荐）</w:t>
      </w:r>
    </w:p>
    <w:p w14:paraId="16AD1210">
      <w:pPr>
        <w:ind w:firstLine="440"/>
      </w:pPr>
      <w:r>
        <w:rPr>
          <w:rFonts w:ascii="宋体" w:hAnsi="宋体" w:eastAsia="宋体"/>
          <w:b w:val="0"/>
          <w:sz w:val="22"/>
        </w:rPr>
        <w:t>给每个售票渠道分配一个不可重复的「渠道码」，印在纸质票票面、写进电子票二维码内容里。现场一看编码前缀就知道票从哪来。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2041"/>
        <w:gridCol w:w="2381"/>
        <w:gridCol w:w="1191"/>
      </w:tblGrid>
      <w:tr w14:paraId="7AED7E0A">
        <w:trPr>
          <w:jc w:val="center"/>
        </w:trPr>
        <w:tc>
          <w:tcPr>
            <w:tcW w:w="907" w:type="dxa"/>
            <w:shd w:val="clear" w:color="auto" w:fill="1F4E79"/>
          </w:tcPr>
          <w:p w14:paraId="41A518F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渠道码</w:t>
            </w:r>
          </w:p>
        </w:tc>
        <w:tc>
          <w:tcPr>
            <w:tcW w:w="1701" w:type="dxa"/>
            <w:shd w:val="clear" w:color="auto" w:fill="1F4E79"/>
          </w:tcPr>
          <w:p w14:paraId="2935D8B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票源渠道</w:t>
            </w:r>
          </w:p>
        </w:tc>
        <w:tc>
          <w:tcPr>
            <w:tcW w:w="2041" w:type="dxa"/>
            <w:shd w:val="clear" w:color="auto" w:fill="1F4E79"/>
          </w:tcPr>
          <w:p w14:paraId="725D127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售票方式</w:t>
            </w:r>
          </w:p>
        </w:tc>
        <w:tc>
          <w:tcPr>
            <w:tcW w:w="2381" w:type="dxa"/>
            <w:shd w:val="clear" w:color="auto" w:fill="1F4E79"/>
          </w:tcPr>
          <w:p w14:paraId="0CA1B59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票款流向</w:t>
            </w:r>
          </w:p>
        </w:tc>
        <w:tc>
          <w:tcPr>
            <w:tcW w:w="1191" w:type="dxa"/>
            <w:shd w:val="clear" w:color="auto" w:fill="1F4E79"/>
          </w:tcPr>
          <w:p w14:paraId="099983E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 w14:paraId="466DEB4A">
        <w:trPr>
          <w:jc w:val="center"/>
        </w:trPr>
        <w:tc>
          <w:tcPr>
            <w:tcW w:w="907" w:type="dxa"/>
          </w:tcPr>
          <w:p w14:paraId="489BF90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</w:t>
            </w:r>
          </w:p>
        </w:tc>
        <w:tc>
          <w:tcPr>
            <w:tcW w:w="1701" w:type="dxa"/>
          </w:tcPr>
          <w:p w14:paraId="69DE55A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嘶吼（4hou）</w:t>
            </w:r>
          </w:p>
        </w:tc>
        <w:tc>
          <w:tcPr>
            <w:tcW w:w="2041" w:type="dxa"/>
          </w:tcPr>
          <w:p w14:paraId="1A9DEE7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嘶吼平台线上售票</w:t>
            </w:r>
          </w:p>
        </w:tc>
        <w:tc>
          <w:tcPr>
            <w:tcW w:w="2381" w:type="dxa"/>
          </w:tcPr>
          <w:p w14:paraId="6CA18E5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嘶吼代收 → 扣12%服务费 → 结算知道创宇</w:t>
            </w:r>
          </w:p>
        </w:tc>
        <w:tc>
          <w:tcPr>
            <w:tcW w:w="1191" w:type="dxa"/>
          </w:tcPr>
          <w:p w14:paraId="77B46CB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主力散客票</w:t>
            </w:r>
          </w:p>
        </w:tc>
      </w:tr>
      <w:tr w14:paraId="2AE54F30">
        <w:trPr>
          <w:jc w:val="center"/>
        </w:trPr>
        <w:tc>
          <w:tcPr>
            <w:tcW w:w="907" w:type="dxa"/>
            <w:shd w:val="clear" w:color="auto" w:fill="F2F2F2"/>
          </w:tcPr>
          <w:p w14:paraId="5268C59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</w:t>
            </w:r>
          </w:p>
        </w:tc>
        <w:tc>
          <w:tcPr>
            <w:tcW w:w="1701" w:type="dxa"/>
            <w:shd w:val="clear" w:color="auto" w:fill="F2F2F2"/>
          </w:tcPr>
          <w:p w14:paraId="2B5B2464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TGO 鲲鹏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会</w:t>
            </w:r>
            <w:bookmarkStart w:id="0" w:name="_GoBack"/>
            <w:bookmarkEnd w:id="0"/>
          </w:p>
        </w:tc>
        <w:tc>
          <w:tcPr>
            <w:tcW w:w="2041" w:type="dxa"/>
            <w:shd w:val="clear" w:color="auto" w:fill="F2F2F2"/>
          </w:tcPr>
          <w:p w14:paraId="0356C89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 自有平台/渠道售票</w:t>
            </w:r>
          </w:p>
        </w:tc>
        <w:tc>
          <w:tcPr>
            <w:tcW w:w="2381" w:type="dxa"/>
            <w:shd w:val="clear" w:color="auto" w:fill="F2F2F2"/>
          </w:tcPr>
          <w:p w14:paraId="3FEACA7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 代收 → 按约定结算</w:t>
            </w:r>
          </w:p>
        </w:tc>
        <w:tc>
          <w:tcPr>
            <w:tcW w:w="1191" w:type="dxa"/>
            <w:shd w:val="clear" w:color="auto" w:fill="F2F2F2"/>
          </w:tcPr>
          <w:p w14:paraId="1CD0BFE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合作渠道票</w:t>
            </w:r>
          </w:p>
        </w:tc>
      </w:tr>
      <w:tr w14:paraId="7D673703">
        <w:trPr>
          <w:jc w:val="center"/>
        </w:trPr>
        <w:tc>
          <w:tcPr>
            <w:tcW w:w="907" w:type="dxa"/>
          </w:tcPr>
          <w:p w14:paraId="5C02B53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w="1701" w:type="dxa"/>
          </w:tcPr>
          <w:p w14:paraId="6558B37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崔牛会</w:t>
            </w:r>
          </w:p>
        </w:tc>
        <w:tc>
          <w:tcPr>
            <w:tcW w:w="2041" w:type="dxa"/>
          </w:tcPr>
          <w:p w14:paraId="4F4AE2A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崔牛会 自有平台/渠道售票</w:t>
            </w:r>
          </w:p>
        </w:tc>
        <w:tc>
          <w:tcPr>
            <w:tcW w:w="2381" w:type="dxa"/>
          </w:tcPr>
          <w:p w14:paraId="4891A14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崔牛会 代收 → 按约定结算</w:t>
            </w:r>
          </w:p>
        </w:tc>
        <w:tc>
          <w:tcPr>
            <w:tcW w:w="1191" w:type="dxa"/>
          </w:tcPr>
          <w:p w14:paraId="7FBB056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合作渠道票</w:t>
            </w:r>
          </w:p>
        </w:tc>
      </w:tr>
      <w:tr w14:paraId="789661D5">
        <w:trPr>
          <w:jc w:val="center"/>
        </w:trPr>
        <w:tc>
          <w:tcPr>
            <w:tcW w:w="907" w:type="dxa"/>
            <w:shd w:val="clear" w:color="auto" w:fill="F2F2F2"/>
          </w:tcPr>
          <w:p w14:paraId="44E9A84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H</w:t>
            </w:r>
          </w:p>
        </w:tc>
        <w:tc>
          <w:tcPr>
            <w:tcW w:w="1701" w:type="dxa"/>
            <w:shd w:val="clear" w:color="auto" w:fill="F2F2F2"/>
          </w:tcPr>
          <w:p w14:paraId="68F4907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</w:t>
            </w:r>
          </w:p>
        </w:tc>
        <w:tc>
          <w:tcPr>
            <w:tcW w:w="2041" w:type="dxa"/>
            <w:shd w:val="clear" w:color="auto" w:fill="F2F2F2"/>
          </w:tcPr>
          <w:p w14:paraId="1B81958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活动行平台线上售票</w:t>
            </w:r>
          </w:p>
        </w:tc>
        <w:tc>
          <w:tcPr>
            <w:tcW w:w="2381" w:type="dxa"/>
            <w:shd w:val="clear" w:color="auto" w:fill="F2F2F2"/>
          </w:tcPr>
          <w:p w14:paraId="4C81E09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活动行代收 → 按约定结算</w:t>
            </w:r>
          </w:p>
        </w:tc>
        <w:tc>
          <w:tcPr>
            <w:tcW w:w="1191" w:type="dxa"/>
            <w:shd w:val="clear" w:color="auto" w:fill="F2F2F2"/>
          </w:tcPr>
          <w:p w14:paraId="7383936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第二平台/赠票</w:t>
            </w:r>
          </w:p>
        </w:tc>
      </w:tr>
      <w:tr w14:paraId="30C0F802">
        <w:trPr>
          <w:jc w:val="center"/>
        </w:trPr>
        <w:tc>
          <w:tcPr>
            <w:tcW w:w="907" w:type="dxa"/>
          </w:tcPr>
          <w:p w14:paraId="5D77CBA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</w:t>
            </w:r>
          </w:p>
        </w:tc>
        <w:tc>
          <w:tcPr>
            <w:tcW w:w="1701" w:type="dxa"/>
          </w:tcPr>
          <w:p w14:paraId="2F41AC9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对公票（销售直销）</w:t>
            </w:r>
          </w:p>
        </w:tc>
        <w:tc>
          <w:tcPr>
            <w:tcW w:w="2041" w:type="dxa"/>
          </w:tcPr>
          <w:p w14:paraId="22BF51B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客户打款到公司对公账户</w:t>
            </w:r>
          </w:p>
        </w:tc>
        <w:tc>
          <w:tcPr>
            <w:tcW w:w="2381" w:type="dxa"/>
          </w:tcPr>
          <w:p w14:paraId="233D41D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直接进公司账户</w:t>
            </w:r>
          </w:p>
        </w:tc>
        <w:tc>
          <w:tcPr>
            <w:tcW w:w="1191" w:type="dxa"/>
          </w:tcPr>
          <w:p w14:paraId="49CE9E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销售负责</w:t>
            </w:r>
          </w:p>
        </w:tc>
      </w:tr>
      <w:tr w14:paraId="7C72F550">
        <w:trPr>
          <w:jc w:val="center"/>
        </w:trPr>
        <w:tc>
          <w:tcPr>
            <w:tcW w:w="907" w:type="dxa"/>
            <w:shd w:val="clear" w:color="auto" w:fill="F2F2F2"/>
          </w:tcPr>
          <w:p w14:paraId="4DBB26C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</w:t>
            </w:r>
          </w:p>
        </w:tc>
        <w:tc>
          <w:tcPr>
            <w:tcW w:w="1701" w:type="dxa"/>
            <w:shd w:val="clear" w:color="auto" w:fill="F2F2F2"/>
          </w:tcPr>
          <w:p w14:paraId="7E25BF8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赠票（邀请函）</w:t>
            </w:r>
          </w:p>
        </w:tc>
        <w:tc>
          <w:tcPr>
            <w:tcW w:w="2041" w:type="dxa"/>
            <w:shd w:val="clear" w:color="auto" w:fill="F2F2F2"/>
          </w:tcPr>
          <w:p w14:paraId="7FA3E19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活动行免费票 / 定向邀请码</w:t>
            </w:r>
          </w:p>
        </w:tc>
        <w:tc>
          <w:tcPr>
            <w:tcW w:w="2381" w:type="dxa"/>
            <w:shd w:val="clear" w:color="auto" w:fill="F2F2F2"/>
          </w:tcPr>
          <w:p w14:paraId="275C9A4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无票款</w:t>
            </w:r>
          </w:p>
        </w:tc>
        <w:tc>
          <w:tcPr>
            <w:tcW w:w="1191" w:type="dxa"/>
            <w:shd w:val="clear" w:color="auto" w:fill="F2F2F2"/>
          </w:tcPr>
          <w:p w14:paraId="6CE66AD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归口活动行</w:t>
            </w:r>
          </w:p>
        </w:tc>
      </w:tr>
      <w:tr w14:paraId="5F5286B6">
        <w:trPr>
          <w:jc w:val="center"/>
        </w:trPr>
        <w:tc>
          <w:tcPr>
            <w:tcW w:w="907" w:type="dxa"/>
          </w:tcPr>
          <w:p w14:paraId="3409890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</w:t>
            </w:r>
          </w:p>
        </w:tc>
        <w:tc>
          <w:tcPr>
            <w:tcW w:w="1701" w:type="dxa"/>
          </w:tcPr>
          <w:p w14:paraId="2ECE09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VIP/嘉宾/媒体</w:t>
            </w:r>
          </w:p>
        </w:tc>
        <w:tc>
          <w:tcPr>
            <w:tcW w:w="2041" w:type="dxa"/>
          </w:tcPr>
          <w:p w14:paraId="778D76F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定向邀请</w:t>
            </w:r>
          </w:p>
        </w:tc>
        <w:tc>
          <w:tcPr>
            <w:tcW w:w="2381" w:type="dxa"/>
          </w:tcPr>
          <w:p w14:paraId="2D0AED0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无票款</w:t>
            </w:r>
          </w:p>
        </w:tc>
        <w:tc>
          <w:tcPr>
            <w:tcW w:w="1191" w:type="dxa"/>
          </w:tcPr>
          <w:p w14:paraId="7249DC4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嘉宾通道</w:t>
            </w:r>
          </w:p>
        </w:tc>
      </w:tr>
    </w:tbl>
    <w:p w14:paraId="3C896039">
      <w:pPr>
        <w:ind w:firstLine="440"/>
      </w:pPr>
      <w:r>
        <w:rPr>
          <w:rFonts w:ascii="宋体" w:hAnsi="宋体" w:eastAsia="宋体"/>
          <w:b/>
          <w:sz w:val="22"/>
        </w:rPr>
        <w:t>编码格式建议：渠道码 + 4位流水号，例如 S-0001（嘶吼第1张）、T-0001（TGO第1张）、G-0001（赠票第1张）。纸质票直接印在票面右下角；电子票写进二维码内容（如 KCON2026|S|0001）。</w:t>
      </w:r>
    </w:p>
    <w:p w14:paraId="5AAFDC1B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1.2 各渠道票源如何打标（落地动作）</w:t>
      </w:r>
    </w:p>
    <w:p w14:paraId="3B7567C0">
      <w:pPr>
        <w:pStyle w:val="16"/>
      </w:pPr>
      <w:r>
        <w:rPr>
          <w:rFonts w:ascii="宋体" w:hAnsi="宋体" w:eastAsia="宋体"/>
          <w:b/>
          <w:sz w:val="22"/>
        </w:rPr>
        <w:t>嘶吼：</w:t>
      </w:r>
      <w:r>
        <w:rPr>
          <w:rFonts w:ascii="宋体" w:hAnsi="宋体" w:eastAsia="宋体"/>
          <w:b w:val="0"/>
          <w:sz w:val="22"/>
        </w:rPr>
        <w:t>嘶吼售票：购票时按票种区分（散客票/媒体票/赞助商票），票面或电子票二维码加 S 前缀。嘶吼后台导出名单时按票种筛选。</w:t>
      </w:r>
    </w:p>
    <w:p w14:paraId="17C48035">
      <w:pPr>
        <w:pStyle w:val="16"/>
      </w:pPr>
      <w:r>
        <w:rPr>
          <w:rFonts w:ascii="宋体" w:hAnsi="宋体" w:eastAsia="宋体"/>
          <w:b/>
          <w:sz w:val="22"/>
        </w:rPr>
        <w:t>TGO：</w:t>
      </w:r>
      <w:r>
        <w:rPr>
          <w:rFonts w:ascii="宋体" w:hAnsi="宋体" w:eastAsia="宋体"/>
          <w:b w:val="0"/>
          <w:sz w:val="22"/>
        </w:rPr>
        <w:t>TGO 售票：请 TGO 在出票时统一加 T 前缀（纸质票印票面 / 电子票写二维码）。若 TGO 用自有系统不方便改，退而求其次——让 TGO 每日导出名单，我方在签到表里手工标注来源列。</w:t>
      </w:r>
    </w:p>
    <w:p w14:paraId="0763331E">
      <w:pPr>
        <w:pStyle w:val="16"/>
      </w:pPr>
      <w:r>
        <w:rPr>
          <w:rFonts w:ascii="宋体" w:hAnsi="宋体" w:eastAsia="宋体"/>
          <w:b/>
          <w:sz w:val="22"/>
        </w:rPr>
        <w:t>崔牛会：</w:t>
      </w:r>
      <w:r>
        <w:rPr>
          <w:rFonts w:ascii="宋体" w:hAnsi="宋体" w:eastAsia="宋体"/>
          <w:b w:val="0"/>
          <w:sz w:val="22"/>
        </w:rPr>
        <w:t>崔牛会：同 TGO 处理，加 C 前缀；不方便改则走名单同步 + 我方标注。</w:t>
      </w:r>
    </w:p>
    <w:p w14:paraId="6E0A4681">
      <w:pPr>
        <w:pStyle w:val="16"/>
      </w:pPr>
      <w:r>
        <w:rPr>
          <w:rFonts w:ascii="宋体" w:hAnsi="宋体" w:eastAsia="宋体"/>
          <w:b/>
          <w:sz w:val="22"/>
        </w:rPr>
        <w:t>活动行：</w:t>
      </w:r>
      <w:r>
        <w:rPr>
          <w:rFonts w:ascii="宋体" w:hAnsi="宋体" w:eastAsia="宋体"/>
          <w:b w:val="0"/>
          <w:sz w:val="22"/>
        </w:rPr>
        <w:t>活动行售票：活动行后台支持「渠道码」追踪不同推广来源，可给每个渠道单独建渠道码，报名数据自动归类，导出时直接带渠道字段。</w:t>
      </w:r>
    </w:p>
    <w:p w14:paraId="5F14B0B2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1.3 关于「嘶吼区分不开」的应对</w:t>
      </w:r>
    </w:p>
    <w:p w14:paraId="248CAA9B">
      <w:pPr>
        <w:ind w:firstLine="440"/>
      </w:pPr>
      <w:r>
        <w:rPr>
          <w:rFonts w:ascii="宋体" w:hAnsi="宋体" w:eastAsia="宋体"/>
          <w:b w:val="0"/>
          <w:sz w:val="22"/>
        </w:rPr>
        <w:t>嘶吼平台本身对「票种」区分能力有限，但有两条可行路径：</w:t>
      </w:r>
    </w:p>
    <w:p w14:paraId="0F36701F">
      <w:pPr>
        <w:pStyle w:val="16"/>
      </w:pPr>
      <w:r>
        <w:rPr>
          <w:rFonts w:ascii="宋体" w:hAnsi="宋体" w:eastAsia="宋体"/>
          <w:b w:val="0"/>
          <w:sz w:val="22"/>
        </w:rPr>
        <w:t>路径A（推荐）：在嘶吼后台按「票种」建多个票价档（散客票 / 媒体票 / 赞助商票），不同票种价格或名称区分，导出名单时按票种筛选即可分离。</w:t>
      </w:r>
    </w:p>
    <w:p w14:paraId="4ED8D034">
      <w:pPr>
        <w:pStyle w:val="16"/>
      </w:pPr>
      <w:r>
        <w:rPr>
          <w:rFonts w:ascii="宋体" w:hAnsi="宋体" w:eastAsia="宋体"/>
          <w:b w:val="0"/>
          <w:sz w:val="22"/>
        </w:rPr>
        <w:t>路径B（兜底）：嘶吼出票后，我方拿到名单，用 Excel 按「购票人来源备注」手工打标；同时纸质票统一由我方印制并印渠道码，嘶吼只负责线上收款和电子票。</w:t>
      </w:r>
    </w:p>
    <w:p w14:paraId="61E018A9">
      <w:pPr>
        <w:ind w:firstLine="440"/>
      </w:pPr>
      <w:r>
        <w:rPr>
          <w:rFonts w:ascii="宋体" w:hAnsi="宋体" w:eastAsia="宋体"/>
          <w:b/>
          <w:color w:val="C00000"/>
          <w:sz w:val="22"/>
        </w:rPr>
        <w:t>⚠️ 关键提醒：媒体票和赞助商票通常不走公开售票，建议单独走「定向邀请码」或「赠票通道」，不要塞进嘶吼的公开票种里，否则一定混。</w:t>
      </w:r>
    </w:p>
    <w:p w14:paraId="228E851B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二、跨平台数据怎么同步？（不登录对方系统）</w:t>
      </w:r>
    </w:p>
    <w:p w14:paraId="4FB720BB">
      <w:pPr>
        <w:ind w:firstLine="440"/>
      </w:pPr>
      <w:r>
        <w:rPr>
          <w:rFonts w:ascii="宋体" w:hAnsi="宋体" w:eastAsia="宋体"/>
          <w:b w:val="0"/>
          <w:sz w:val="22"/>
        </w:rPr>
        <w:t>核心原则：不要求登录 TGO / 崔牛会 / 活动行 的售票后台，而是通过「约定格式的名单导出 + 定时汇总」实现数据同步。</w:t>
      </w:r>
    </w:p>
    <w:p w14:paraId="32F00F5F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2.1 数据同步机制（三层）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907"/>
        <w:gridCol w:w="1361"/>
        <w:gridCol w:w="1304"/>
      </w:tblGrid>
      <w:tr w14:paraId="74F46E39">
        <w:trPr>
          <w:jc w:val="center"/>
        </w:trPr>
        <w:tc>
          <w:tcPr>
            <w:tcW w:w="1247" w:type="dxa"/>
            <w:shd w:val="clear" w:color="auto" w:fill="1F4E79"/>
          </w:tcPr>
          <w:p w14:paraId="13B3946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层级</w:t>
            </w:r>
          </w:p>
        </w:tc>
        <w:tc>
          <w:tcPr>
            <w:tcW w:w="3402" w:type="dxa"/>
            <w:shd w:val="clear" w:color="auto" w:fill="1F4E79"/>
          </w:tcPr>
          <w:p w14:paraId="7B71511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方式</w:t>
            </w:r>
          </w:p>
        </w:tc>
        <w:tc>
          <w:tcPr>
            <w:tcW w:w="907" w:type="dxa"/>
            <w:shd w:val="clear" w:color="auto" w:fill="1F4E79"/>
          </w:tcPr>
          <w:p w14:paraId="6799322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频率</w:t>
            </w:r>
          </w:p>
        </w:tc>
        <w:tc>
          <w:tcPr>
            <w:tcW w:w="1361" w:type="dxa"/>
            <w:shd w:val="clear" w:color="auto" w:fill="1F4E79"/>
          </w:tcPr>
          <w:p w14:paraId="5F1ED2B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责任人</w:t>
            </w:r>
          </w:p>
        </w:tc>
        <w:tc>
          <w:tcPr>
            <w:tcW w:w="1304" w:type="dxa"/>
            <w:shd w:val="clear" w:color="auto" w:fill="1F4E79"/>
          </w:tcPr>
          <w:p w14:paraId="7CEC353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产出</w:t>
            </w:r>
          </w:p>
        </w:tc>
      </w:tr>
      <w:tr w14:paraId="37926DBF">
        <w:trPr>
          <w:jc w:val="center"/>
        </w:trPr>
        <w:tc>
          <w:tcPr>
            <w:tcW w:w="1247" w:type="dxa"/>
          </w:tcPr>
          <w:p w14:paraId="7F8340B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L1 实时看板</w:t>
            </w:r>
          </w:p>
        </w:tc>
        <w:tc>
          <w:tcPr>
            <w:tcW w:w="3402" w:type="dxa"/>
          </w:tcPr>
          <w:p w14:paraId="6DA4FDE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活动行后台自带实时报名/售票数据（主办方账号可看）</w:t>
            </w:r>
          </w:p>
        </w:tc>
        <w:tc>
          <w:tcPr>
            <w:tcW w:w="907" w:type="dxa"/>
          </w:tcPr>
          <w:p w14:paraId="2C00304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实时</w:t>
            </w:r>
          </w:p>
        </w:tc>
        <w:tc>
          <w:tcPr>
            <w:tcW w:w="1361" w:type="dxa"/>
          </w:tcPr>
          <w:p w14:paraId="2E35957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  <w:tc>
          <w:tcPr>
            <w:tcW w:w="1304" w:type="dxa"/>
          </w:tcPr>
          <w:p w14:paraId="2DBBC1C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活动行实时数据</w:t>
            </w:r>
          </w:p>
        </w:tc>
      </w:tr>
      <w:tr w14:paraId="56F1BC44">
        <w:trPr>
          <w:jc w:val="center"/>
        </w:trPr>
        <w:tc>
          <w:tcPr>
            <w:tcW w:w="1247" w:type="dxa"/>
            <w:shd w:val="clear" w:color="auto" w:fill="F2F2F2"/>
          </w:tcPr>
          <w:p w14:paraId="75A3D9C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L2 每日名单</w:t>
            </w:r>
          </w:p>
        </w:tc>
        <w:tc>
          <w:tcPr>
            <w:tcW w:w="3402" w:type="dxa"/>
            <w:shd w:val="clear" w:color="auto" w:fill="F2F2F2"/>
          </w:tcPr>
          <w:p w14:paraId="54313DD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 / 崔牛会 每日 18:00 前导出当日售票名单（Excel）发我方对接人</w:t>
            </w:r>
          </w:p>
        </w:tc>
        <w:tc>
          <w:tcPr>
            <w:tcW w:w="907" w:type="dxa"/>
            <w:shd w:val="clear" w:color="auto" w:fill="F2F2F2"/>
          </w:tcPr>
          <w:p w14:paraId="0768B24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w="1361" w:type="dxa"/>
            <w:shd w:val="clear" w:color="auto" w:fill="F2F2F2"/>
          </w:tcPr>
          <w:p w14:paraId="16A77F1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各渠道对接人</w:t>
            </w:r>
          </w:p>
        </w:tc>
        <w:tc>
          <w:tcPr>
            <w:tcW w:w="1304" w:type="dxa"/>
            <w:shd w:val="clear" w:color="auto" w:fill="F2F2F2"/>
          </w:tcPr>
          <w:p w14:paraId="28831C4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渠道日报表</w:t>
            </w:r>
          </w:p>
        </w:tc>
      </w:tr>
      <w:tr w14:paraId="4A7E34D0">
        <w:trPr>
          <w:jc w:val="center"/>
        </w:trPr>
        <w:tc>
          <w:tcPr>
            <w:tcW w:w="1247" w:type="dxa"/>
          </w:tcPr>
          <w:p w14:paraId="0D6BBB2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L3 汇总总表</w:t>
            </w:r>
          </w:p>
        </w:tc>
        <w:tc>
          <w:tcPr>
            <w:tcW w:w="3402" w:type="dxa"/>
          </w:tcPr>
          <w:p w14:paraId="67AEC0C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我方把各渠道名单汇总到「KCon2026票务总表」，按渠道码分列</w:t>
            </w:r>
          </w:p>
        </w:tc>
        <w:tc>
          <w:tcPr>
            <w:tcW w:w="907" w:type="dxa"/>
          </w:tcPr>
          <w:p w14:paraId="3615DE4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w="1361" w:type="dxa"/>
          </w:tcPr>
          <w:p w14:paraId="49975A8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  <w:tc>
          <w:tcPr>
            <w:tcW w:w="1304" w:type="dxa"/>
          </w:tcPr>
          <w:p w14:paraId="01E5593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票务总表</w:t>
            </w:r>
          </w:p>
        </w:tc>
      </w:tr>
    </w:tbl>
    <w:p w14:paraId="0D6D65FB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2.2 数据同步要拿到的字段（统一模板）</w:t>
      </w:r>
    </w:p>
    <w:p w14:paraId="0CB2C5CE">
      <w:pPr>
        <w:ind w:firstLine="440"/>
      </w:pPr>
      <w:r>
        <w:rPr>
          <w:rFonts w:ascii="宋体" w:hAnsi="宋体" w:eastAsia="宋体"/>
          <w:b w:val="0"/>
          <w:sz w:val="22"/>
        </w:rPr>
        <w:t>请各渠道按以下字段导出，字段不全会导致现场签到对不上：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1984"/>
      </w:tblGrid>
      <w:tr w14:paraId="00A6FCAA">
        <w:trPr>
          <w:jc w:val="center"/>
        </w:trPr>
        <w:tc>
          <w:tcPr>
            <w:tcW w:w="1701" w:type="dxa"/>
            <w:shd w:val="clear" w:color="auto" w:fill="1F4E79"/>
          </w:tcPr>
          <w:p w14:paraId="4AB56DA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w="4535" w:type="dxa"/>
            <w:shd w:val="clear" w:color="auto" w:fill="1F4E79"/>
          </w:tcPr>
          <w:p w14:paraId="6F7B960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w="1984" w:type="dxa"/>
            <w:shd w:val="clear" w:color="auto" w:fill="1F4E79"/>
          </w:tcPr>
          <w:p w14:paraId="7603416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是否必填</w:t>
            </w:r>
          </w:p>
        </w:tc>
      </w:tr>
      <w:tr w14:paraId="78C5F9D8">
        <w:trPr>
          <w:jc w:val="center"/>
        </w:trPr>
        <w:tc>
          <w:tcPr>
            <w:tcW w:w="1701" w:type="dxa"/>
          </w:tcPr>
          <w:p w14:paraId="24D151E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渠道码</w:t>
            </w:r>
          </w:p>
        </w:tc>
        <w:tc>
          <w:tcPr>
            <w:tcW w:w="4535" w:type="dxa"/>
          </w:tcPr>
          <w:p w14:paraId="2FE871A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S/T/C/H/D/G/V</w:t>
            </w:r>
          </w:p>
        </w:tc>
        <w:tc>
          <w:tcPr>
            <w:tcW w:w="1984" w:type="dxa"/>
          </w:tcPr>
          <w:p w14:paraId="3F8950B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 w14:paraId="629B79B7">
        <w:trPr>
          <w:jc w:val="center"/>
        </w:trPr>
        <w:tc>
          <w:tcPr>
            <w:tcW w:w="1701" w:type="dxa"/>
            <w:shd w:val="clear" w:color="auto" w:fill="F2F2F2"/>
          </w:tcPr>
          <w:p w14:paraId="6DA144B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票号</w:t>
            </w:r>
          </w:p>
        </w:tc>
        <w:tc>
          <w:tcPr>
            <w:tcW w:w="4535" w:type="dxa"/>
            <w:shd w:val="clear" w:color="auto" w:fill="F2F2F2"/>
          </w:tcPr>
          <w:p w14:paraId="78DB279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渠道码+流水号</w:t>
            </w:r>
          </w:p>
        </w:tc>
        <w:tc>
          <w:tcPr>
            <w:tcW w:w="1984" w:type="dxa"/>
            <w:shd w:val="clear" w:color="auto" w:fill="F2F2F2"/>
          </w:tcPr>
          <w:p w14:paraId="6652391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 w14:paraId="0F770D15">
        <w:trPr>
          <w:jc w:val="center"/>
        </w:trPr>
        <w:tc>
          <w:tcPr>
            <w:tcW w:w="1701" w:type="dxa"/>
          </w:tcPr>
          <w:p w14:paraId="4F045BB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购票人姓名</w:t>
            </w:r>
          </w:p>
        </w:tc>
        <w:tc>
          <w:tcPr>
            <w:tcW w:w="4535" w:type="dxa"/>
          </w:tcPr>
          <w:p w14:paraId="69EB26F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真实姓名</w:t>
            </w:r>
          </w:p>
        </w:tc>
        <w:tc>
          <w:tcPr>
            <w:tcW w:w="1984" w:type="dxa"/>
          </w:tcPr>
          <w:p w14:paraId="41A0E9C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 w14:paraId="072D15D4">
        <w:trPr>
          <w:jc w:val="center"/>
        </w:trPr>
        <w:tc>
          <w:tcPr>
            <w:tcW w:w="1701" w:type="dxa"/>
            <w:shd w:val="clear" w:color="auto" w:fill="F2F2F2"/>
          </w:tcPr>
          <w:p w14:paraId="14B4118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手机号</w:t>
            </w:r>
          </w:p>
        </w:tc>
        <w:tc>
          <w:tcPr>
            <w:tcW w:w="4535" w:type="dxa"/>
            <w:shd w:val="clear" w:color="auto" w:fill="F2F2F2"/>
          </w:tcPr>
          <w:p w14:paraId="1E4A247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用于现场核对</w:t>
            </w:r>
          </w:p>
        </w:tc>
        <w:tc>
          <w:tcPr>
            <w:tcW w:w="1984" w:type="dxa"/>
            <w:shd w:val="clear" w:color="auto" w:fill="F2F2F2"/>
          </w:tcPr>
          <w:p w14:paraId="0C21C61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 w14:paraId="2F7E2E21">
        <w:trPr>
          <w:jc w:val="center"/>
        </w:trPr>
        <w:tc>
          <w:tcPr>
            <w:tcW w:w="1701" w:type="dxa"/>
          </w:tcPr>
          <w:p w14:paraId="5A94F23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票种</w:t>
            </w:r>
          </w:p>
        </w:tc>
        <w:tc>
          <w:tcPr>
            <w:tcW w:w="4535" w:type="dxa"/>
          </w:tcPr>
          <w:p w14:paraId="6D80EDF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散客/媒体/赞助商/对公/赠票</w:t>
            </w:r>
          </w:p>
        </w:tc>
        <w:tc>
          <w:tcPr>
            <w:tcW w:w="1984" w:type="dxa"/>
          </w:tcPr>
          <w:p w14:paraId="7DDBFC3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 w14:paraId="34B73C11">
        <w:trPr>
          <w:jc w:val="center"/>
        </w:trPr>
        <w:tc>
          <w:tcPr>
            <w:tcW w:w="1701" w:type="dxa"/>
            <w:shd w:val="clear" w:color="auto" w:fill="F2F2F2"/>
          </w:tcPr>
          <w:p w14:paraId="1A8A26E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购票时间</w:t>
            </w:r>
          </w:p>
        </w:tc>
        <w:tc>
          <w:tcPr>
            <w:tcW w:w="4535" w:type="dxa"/>
            <w:shd w:val="clear" w:color="auto" w:fill="F2F2F2"/>
          </w:tcPr>
          <w:p w14:paraId="5DA34A0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下单时间</w:t>
            </w:r>
          </w:p>
        </w:tc>
        <w:tc>
          <w:tcPr>
            <w:tcW w:w="1984" w:type="dxa"/>
            <w:shd w:val="clear" w:color="auto" w:fill="F2F2F2"/>
          </w:tcPr>
          <w:p w14:paraId="469DEB5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 w14:paraId="6B748108">
        <w:trPr>
          <w:jc w:val="center"/>
        </w:trPr>
        <w:tc>
          <w:tcPr>
            <w:tcW w:w="1701" w:type="dxa"/>
          </w:tcPr>
          <w:p w14:paraId="74C15E2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金额</w:t>
            </w:r>
          </w:p>
        </w:tc>
        <w:tc>
          <w:tcPr>
            <w:tcW w:w="4535" w:type="dxa"/>
          </w:tcPr>
          <w:p w14:paraId="6B3165C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实付金额</w:t>
            </w:r>
          </w:p>
        </w:tc>
        <w:tc>
          <w:tcPr>
            <w:tcW w:w="1984" w:type="dxa"/>
          </w:tcPr>
          <w:p w14:paraId="7DD0F32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 w14:paraId="1C04E8BF">
        <w:trPr>
          <w:jc w:val="center"/>
        </w:trPr>
        <w:tc>
          <w:tcPr>
            <w:tcW w:w="1701" w:type="dxa"/>
            <w:shd w:val="clear" w:color="auto" w:fill="F2F2F2"/>
          </w:tcPr>
          <w:p w14:paraId="7918678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发票需求</w:t>
            </w:r>
          </w:p>
        </w:tc>
        <w:tc>
          <w:tcPr>
            <w:tcW w:w="4535" w:type="dxa"/>
            <w:shd w:val="clear" w:color="auto" w:fill="F2F2F2"/>
          </w:tcPr>
          <w:p w14:paraId="6EC17D3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是否需要发票/抬头</w:t>
            </w:r>
          </w:p>
        </w:tc>
        <w:tc>
          <w:tcPr>
            <w:tcW w:w="1984" w:type="dxa"/>
            <w:shd w:val="clear" w:color="auto" w:fill="F2F2F2"/>
          </w:tcPr>
          <w:p w14:paraId="39C3534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选填</w:t>
            </w:r>
          </w:p>
        </w:tc>
      </w:tr>
    </w:tbl>
    <w:p w14:paraId="5BFA48FB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2.3 数据同步的三个约定（写进合作协议）</w:t>
      </w:r>
    </w:p>
    <w:p w14:paraId="2C3CF98C">
      <w:pPr>
        <w:pStyle w:val="16"/>
      </w:pPr>
      <w:r>
        <w:rPr>
          <w:rFonts w:ascii="宋体" w:hAnsi="宋体" w:eastAsia="宋体"/>
          <w:b/>
          <w:sz w:val="22"/>
        </w:rPr>
        <w:t>① 定时：</w:t>
      </w:r>
      <w:r>
        <w:rPr>
          <w:rFonts w:ascii="宋体" w:hAnsi="宋体" w:eastAsia="宋体"/>
          <w:b w:val="0"/>
          <w:sz w:val="22"/>
        </w:rPr>
        <w:t>约定每日固定时间（如 18:00）由渠道方导出名单发我方对接人，避免临时催。</w:t>
      </w:r>
    </w:p>
    <w:p w14:paraId="305B9A7E">
      <w:pPr>
        <w:pStyle w:val="16"/>
      </w:pPr>
      <w:r>
        <w:rPr>
          <w:rFonts w:ascii="宋体" w:hAnsi="宋体" w:eastAsia="宋体"/>
          <w:b/>
          <w:sz w:val="22"/>
        </w:rPr>
        <w:t>② 定格式：</w:t>
      </w:r>
      <w:r>
        <w:rPr>
          <w:rFonts w:ascii="宋体" w:hAnsi="宋体" w:eastAsia="宋体"/>
          <w:b w:val="0"/>
          <w:sz w:val="22"/>
        </w:rPr>
        <w:t>约定统一 Excel 模板（字段见上表），渠道方按模板填，我方直接汇总不用二次清洗。</w:t>
      </w:r>
    </w:p>
    <w:p w14:paraId="160C7B4B">
      <w:pPr>
        <w:pStyle w:val="16"/>
      </w:pPr>
      <w:r>
        <w:rPr>
          <w:rFonts w:ascii="宋体" w:hAnsi="宋体" w:eastAsia="宋体"/>
          <w:b/>
          <w:sz w:val="22"/>
        </w:rPr>
        <w:t>③ 定口径：</w:t>
      </w:r>
      <w:r>
        <w:rPr>
          <w:rFonts w:ascii="宋体" w:hAnsi="宋体" w:eastAsia="宋体"/>
          <w:b w:val="0"/>
          <w:sz w:val="22"/>
        </w:rPr>
        <w:t>约定票款结算口径（含服务费比例、结算周期），与名单数据对账。</w:t>
      </w:r>
    </w:p>
    <w:p w14:paraId="470D673F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三、赠票归口：用活动行还是嘶吼？</w:t>
      </w:r>
    </w:p>
    <w:p w14:paraId="6468CADB">
      <w:pPr>
        <w:ind w:firstLine="440"/>
      </w:pPr>
      <w:r>
        <w:rPr>
          <w:rFonts w:ascii="宋体" w:hAnsi="宋体" w:eastAsia="宋体"/>
          <w:b w:val="0"/>
          <w:sz w:val="22"/>
        </w:rPr>
        <w:t>结论：赠票建议归口到活动行，理由如下。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288"/>
        <w:gridCol w:w="3402"/>
      </w:tblGrid>
      <w:tr w14:paraId="58A5FE51">
        <w:trPr>
          <w:jc w:val="center"/>
        </w:trPr>
        <w:tc>
          <w:tcPr>
            <w:tcW w:w="1587" w:type="dxa"/>
            <w:shd w:val="clear" w:color="auto" w:fill="1F4E79"/>
          </w:tcPr>
          <w:p w14:paraId="38120DB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对比项</w:t>
            </w:r>
          </w:p>
        </w:tc>
        <w:tc>
          <w:tcPr>
            <w:tcW w:w="3288" w:type="dxa"/>
            <w:shd w:val="clear" w:color="auto" w:fill="1F4E79"/>
          </w:tcPr>
          <w:p w14:paraId="52DC9C9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嘶吼做赠票</w:t>
            </w:r>
          </w:p>
        </w:tc>
        <w:tc>
          <w:tcPr>
            <w:tcW w:w="3402" w:type="dxa"/>
            <w:shd w:val="clear" w:color="auto" w:fill="1F4E79"/>
          </w:tcPr>
          <w:p w14:paraId="6513C64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活动行做赠票</w:t>
            </w:r>
          </w:p>
        </w:tc>
      </w:tr>
      <w:tr w14:paraId="0BF4EAC4">
        <w:trPr>
          <w:jc w:val="center"/>
        </w:trPr>
        <w:tc>
          <w:tcPr>
            <w:tcW w:w="1587" w:type="dxa"/>
          </w:tcPr>
          <w:p w14:paraId="53D1A89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操作便捷性</w:t>
            </w:r>
          </w:p>
        </w:tc>
        <w:tc>
          <w:tcPr>
            <w:tcW w:w="3288" w:type="dxa"/>
          </w:tcPr>
          <w:p w14:paraId="1839205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麻烦（嘶吼以售票为主，赠票流程不顺手）</w:t>
            </w:r>
          </w:p>
        </w:tc>
        <w:tc>
          <w:tcPr>
            <w:tcW w:w="3402" w:type="dxa"/>
          </w:tcPr>
          <w:p w14:paraId="7898804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支持「优惠码/定向链接」做私密邀请，操作简单</w:t>
            </w:r>
          </w:p>
        </w:tc>
      </w:tr>
      <w:tr w14:paraId="16AD6023">
        <w:trPr>
          <w:jc w:val="center"/>
        </w:trPr>
        <w:tc>
          <w:tcPr>
            <w:tcW w:w="1587" w:type="dxa"/>
            <w:shd w:val="clear" w:color="auto" w:fill="F2F2F2"/>
          </w:tcPr>
          <w:p w14:paraId="5881120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名单管理</w:t>
            </w:r>
          </w:p>
        </w:tc>
        <w:tc>
          <w:tcPr>
            <w:tcW w:w="3288" w:type="dxa"/>
            <w:shd w:val="clear" w:color="auto" w:fill="F2F2F2"/>
          </w:tcPr>
          <w:p w14:paraId="424BE00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需人工登记</w:t>
            </w:r>
          </w:p>
        </w:tc>
        <w:tc>
          <w:tcPr>
            <w:tcW w:w="3402" w:type="dxa"/>
            <w:shd w:val="clear" w:color="auto" w:fill="F2F2F2"/>
          </w:tcPr>
          <w:p w14:paraId="717A3EE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后台自动生成报名名单，可导出</w:t>
            </w:r>
          </w:p>
        </w:tc>
      </w:tr>
      <w:tr w14:paraId="771AE0D0">
        <w:trPr>
          <w:jc w:val="center"/>
        </w:trPr>
        <w:tc>
          <w:tcPr>
            <w:tcW w:w="1587" w:type="dxa"/>
          </w:tcPr>
          <w:p w14:paraId="2363520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验票方式</w:t>
            </w:r>
          </w:p>
        </w:tc>
        <w:tc>
          <w:tcPr>
            <w:tcW w:w="3288" w:type="dxa"/>
          </w:tcPr>
          <w:p w14:paraId="56BAF51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依赖嘶吼验票系统</w:t>
            </w:r>
          </w:p>
        </w:tc>
        <w:tc>
          <w:tcPr>
            <w:tcW w:w="3402" w:type="dxa"/>
          </w:tcPr>
          <w:p w14:paraId="5139C3B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活动行管家 APP 扫码验票，免费</w:t>
            </w:r>
          </w:p>
        </w:tc>
      </w:tr>
      <w:tr w14:paraId="4FAA79C1">
        <w:trPr>
          <w:jc w:val="center"/>
        </w:trPr>
        <w:tc>
          <w:tcPr>
            <w:tcW w:w="1587" w:type="dxa"/>
            <w:shd w:val="clear" w:color="auto" w:fill="F2F2F2"/>
          </w:tcPr>
          <w:p w14:paraId="053D997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数据统计</w:t>
            </w:r>
          </w:p>
        </w:tc>
        <w:tc>
          <w:tcPr>
            <w:tcW w:w="3288" w:type="dxa"/>
            <w:shd w:val="clear" w:color="auto" w:fill="F2F2F2"/>
          </w:tcPr>
          <w:p w14:paraId="5DED827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弱</w:t>
            </w:r>
          </w:p>
        </w:tc>
        <w:tc>
          <w:tcPr>
            <w:tcW w:w="3402" w:type="dxa"/>
            <w:shd w:val="clear" w:color="auto" w:fill="F2F2F2"/>
          </w:tcPr>
          <w:p w14:paraId="74B10A2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实时报名数据 + 渠道码追踪</w:t>
            </w:r>
          </w:p>
        </w:tc>
      </w:tr>
      <w:tr w14:paraId="6ADBD501">
        <w:trPr>
          <w:jc w:val="center"/>
        </w:trPr>
        <w:tc>
          <w:tcPr>
            <w:tcW w:w="1587" w:type="dxa"/>
          </w:tcPr>
          <w:p w14:paraId="668733B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成本</w:t>
            </w:r>
          </w:p>
        </w:tc>
        <w:tc>
          <w:tcPr>
            <w:tcW w:w="3288" w:type="dxa"/>
          </w:tcPr>
          <w:p w14:paraId="4B840B1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含在12%服务费内</w:t>
            </w:r>
          </w:p>
        </w:tc>
        <w:tc>
          <w:tcPr>
            <w:tcW w:w="3402" w:type="dxa"/>
          </w:tcPr>
          <w:p w14:paraId="716D105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免费票通常不收费（需与活动行确认）</w:t>
            </w:r>
          </w:p>
        </w:tc>
      </w:tr>
    </w:tbl>
    <w:p w14:paraId="49431DC4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3.1 活动行做赠票的具体做法</w:t>
      </w:r>
    </w:p>
    <w:p w14:paraId="4E055EBA">
      <w:pPr>
        <w:pStyle w:val="16"/>
      </w:pPr>
      <w:r>
        <w:rPr>
          <w:rFonts w:ascii="宋体" w:hAnsi="宋体" w:eastAsia="宋体"/>
          <w:b/>
          <w:sz w:val="22"/>
        </w:rPr>
        <w:t>① 建免费票：</w:t>
      </w:r>
      <w:r>
        <w:rPr>
          <w:rFonts w:ascii="宋体" w:hAnsi="宋体" w:eastAsia="宋体"/>
          <w:b w:val="0"/>
          <w:sz w:val="22"/>
        </w:rPr>
        <w:t>在活动行创建活动时，设置「免费票」票种，并开启「优惠码」或「定向链接」模式——只有拿到邀请码/链接的人才能报名，防止无关人员领取。</w:t>
      </w:r>
    </w:p>
    <w:p w14:paraId="1D134E3F">
      <w:pPr>
        <w:pStyle w:val="16"/>
      </w:pPr>
      <w:r>
        <w:rPr>
          <w:rFonts w:ascii="宋体" w:hAnsi="宋体" w:eastAsia="宋体"/>
          <w:b/>
          <w:sz w:val="22"/>
        </w:rPr>
        <w:t>② 分渠道码：</w:t>
      </w:r>
      <w:r>
        <w:rPr>
          <w:rFonts w:ascii="宋体" w:hAnsi="宋体" w:eastAsia="宋体"/>
          <w:b w:val="0"/>
          <w:sz w:val="22"/>
        </w:rPr>
        <w:t>为不同赠票对象（老板赠票 / 媒体票 / 赞助商票 / 合作方票）建不同的优惠码，后台自动区分来源。</w:t>
      </w:r>
    </w:p>
    <w:p w14:paraId="7835D901">
      <w:pPr>
        <w:pStyle w:val="16"/>
      </w:pPr>
      <w:r>
        <w:rPr>
          <w:rFonts w:ascii="宋体" w:hAnsi="宋体" w:eastAsia="宋体"/>
          <w:b/>
          <w:sz w:val="22"/>
        </w:rPr>
        <w:t>③ 自动出票：</w:t>
      </w:r>
      <w:r>
        <w:rPr>
          <w:rFonts w:ascii="宋体" w:hAnsi="宋体" w:eastAsia="宋体"/>
          <w:b w:val="0"/>
          <w:sz w:val="22"/>
        </w:rPr>
        <w:t>赠票对象通过邀请码报名后，自动生成电子票二维码，现场用活动行管家扫码入场。</w:t>
      </w:r>
    </w:p>
    <w:p w14:paraId="0D6CC91A">
      <w:pPr>
        <w:pStyle w:val="16"/>
      </w:pPr>
      <w:r>
        <w:rPr>
          <w:rFonts w:ascii="宋体" w:hAnsi="宋体" w:eastAsia="宋体"/>
          <w:b/>
          <w:sz w:val="22"/>
        </w:rPr>
        <w:t>④ 实时名单：</w:t>
      </w:r>
      <w:r>
        <w:rPr>
          <w:rFonts w:ascii="宋体" w:hAnsi="宋体" w:eastAsia="宋体"/>
          <w:b w:val="0"/>
          <w:sz w:val="22"/>
        </w:rPr>
        <w:t>赠票名单在活动行后台实时可见，可随时导出，无需人工登记。</w:t>
      </w:r>
    </w:p>
    <w:p w14:paraId="0D256579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四、多平台票怎么统一现场验票？</w:t>
      </w:r>
    </w:p>
    <w:p w14:paraId="639FD147">
      <w:pPr>
        <w:ind w:firstLine="440"/>
      </w:pPr>
      <w:r>
        <w:rPr>
          <w:rFonts w:ascii="宋体" w:hAnsi="宋体" w:eastAsia="宋体"/>
          <w:b w:val="0"/>
          <w:sz w:val="22"/>
        </w:rPr>
        <w:t>这是多平台售票最大的坑：票在四个平台卖，现场不能摆四套系统。方案是「分通道 + 统一签到表」。</w:t>
      </w:r>
    </w:p>
    <w:p w14:paraId="065D420D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4.1 签到通道设计（升级版）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2551"/>
        <w:gridCol w:w="1701"/>
      </w:tblGrid>
      <w:tr w14:paraId="4B05DBFD">
        <w:trPr>
          <w:jc w:val="center"/>
        </w:trPr>
        <w:tc>
          <w:tcPr>
            <w:tcW w:w="1814" w:type="dxa"/>
            <w:shd w:val="clear" w:color="auto" w:fill="1F4E79"/>
          </w:tcPr>
          <w:p w14:paraId="244495E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通道</w:t>
            </w:r>
          </w:p>
        </w:tc>
        <w:tc>
          <w:tcPr>
            <w:tcW w:w="2381" w:type="dxa"/>
            <w:shd w:val="clear" w:color="auto" w:fill="1F4E79"/>
          </w:tcPr>
          <w:p w14:paraId="46E6162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服务对象</w:t>
            </w:r>
          </w:p>
        </w:tc>
        <w:tc>
          <w:tcPr>
            <w:tcW w:w="2551" w:type="dxa"/>
            <w:shd w:val="clear" w:color="auto" w:fill="1F4E79"/>
          </w:tcPr>
          <w:p w14:paraId="7085CA7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验票方式</w:t>
            </w:r>
          </w:p>
        </w:tc>
        <w:tc>
          <w:tcPr>
            <w:tcW w:w="1701" w:type="dxa"/>
            <w:shd w:val="clear" w:color="auto" w:fill="1F4E79"/>
          </w:tcPr>
          <w:p w14:paraId="60D923F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负责人员</w:t>
            </w:r>
          </w:p>
        </w:tc>
      </w:tr>
      <w:tr w14:paraId="6D107754">
        <w:trPr>
          <w:jc w:val="center"/>
        </w:trPr>
        <w:tc>
          <w:tcPr>
            <w:tcW w:w="1814" w:type="dxa"/>
          </w:tcPr>
          <w:p w14:paraId="1378EA0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通道1：嘶吼扫码</w:t>
            </w:r>
          </w:p>
        </w:tc>
        <w:tc>
          <w:tcPr>
            <w:tcW w:w="2381" w:type="dxa"/>
          </w:tcPr>
          <w:p w14:paraId="4BC3E39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嘶吼购票观众（S）</w:t>
            </w:r>
          </w:p>
        </w:tc>
        <w:tc>
          <w:tcPr>
            <w:tcW w:w="2551" w:type="dxa"/>
          </w:tcPr>
          <w:p w14:paraId="372157E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嘶吼验票系统扫二维码</w:t>
            </w:r>
          </w:p>
        </w:tc>
        <w:tc>
          <w:tcPr>
            <w:tcW w:w="1701" w:type="dxa"/>
          </w:tcPr>
          <w:p w14:paraId="3FBFFFB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嘶吼 2 人 + 2 套系统</w:t>
            </w:r>
          </w:p>
        </w:tc>
      </w:tr>
      <w:tr w14:paraId="739E5BFF">
        <w:trPr>
          <w:jc w:val="center"/>
        </w:trPr>
        <w:tc>
          <w:tcPr>
            <w:tcW w:w="1814" w:type="dxa"/>
            <w:shd w:val="clear" w:color="auto" w:fill="F2F2F2"/>
          </w:tcPr>
          <w:p w14:paraId="24A52B5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通道2：活动行扫码</w:t>
            </w:r>
          </w:p>
        </w:tc>
        <w:tc>
          <w:tcPr>
            <w:tcW w:w="2381" w:type="dxa"/>
            <w:shd w:val="clear" w:color="auto" w:fill="F2F2F2"/>
          </w:tcPr>
          <w:p w14:paraId="309BD25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活动行购票/赠票（H/G）</w:t>
            </w:r>
          </w:p>
        </w:tc>
        <w:tc>
          <w:tcPr>
            <w:tcW w:w="2551" w:type="dxa"/>
            <w:shd w:val="clear" w:color="auto" w:fill="F2F2F2"/>
          </w:tcPr>
          <w:p w14:paraId="4A73EA5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活动行管家 APP 扫码</w:t>
            </w:r>
          </w:p>
        </w:tc>
        <w:tc>
          <w:tcPr>
            <w:tcW w:w="1701" w:type="dxa"/>
            <w:shd w:val="clear" w:color="auto" w:fill="F2F2F2"/>
          </w:tcPr>
          <w:p w14:paraId="0420DFA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活动行对接人 + 实习生</w:t>
            </w:r>
          </w:p>
        </w:tc>
      </w:tr>
      <w:tr w14:paraId="3AD28404">
        <w:trPr>
          <w:jc w:val="center"/>
        </w:trPr>
        <w:tc>
          <w:tcPr>
            <w:tcW w:w="1814" w:type="dxa"/>
          </w:tcPr>
          <w:p w14:paraId="166A2B8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通道3：凭证核验</w:t>
            </w:r>
          </w:p>
        </w:tc>
        <w:tc>
          <w:tcPr>
            <w:tcW w:w="2381" w:type="dxa"/>
          </w:tcPr>
          <w:p w14:paraId="48A8ECB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TGO(T)/崔牛会(C)/对公(D)</w:t>
            </w:r>
          </w:p>
        </w:tc>
        <w:tc>
          <w:tcPr>
            <w:tcW w:w="2551" w:type="dxa"/>
          </w:tcPr>
          <w:p w14:paraId="4B00A8C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核对统一签到表打钩 → 领胸牌</w:t>
            </w:r>
          </w:p>
        </w:tc>
        <w:tc>
          <w:tcPr>
            <w:tcW w:w="1701" w:type="dxa"/>
          </w:tcPr>
          <w:p w14:paraId="3A6CDE5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丽娜 + 海凤 + 实习生</w:t>
            </w:r>
          </w:p>
        </w:tc>
      </w:tr>
      <w:tr w14:paraId="2E2ACD44">
        <w:trPr>
          <w:jc w:val="center"/>
        </w:trPr>
        <w:tc>
          <w:tcPr>
            <w:tcW w:w="1814" w:type="dxa"/>
            <w:shd w:val="clear" w:color="auto" w:fill="F2F2F2"/>
          </w:tcPr>
          <w:p w14:paraId="5D14CB9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通道4：嘉宾通道</w:t>
            </w:r>
          </w:p>
        </w:tc>
        <w:tc>
          <w:tcPr>
            <w:tcW w:w="2381" w:type="dxa"/>
            <w:shd w:val="clear" w:color="auto" w:fill="F2F2F2"/>
          </w:tcPr>
          <w:p w14:paraId="4D9BE3D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VIP/嘉宾/媒体(V)</w:t>
            </w:r>
          </w:p>
        </w:tc>
        <w:tc>
          <w:tcPr>
            <w:tcW w:w="2551" w:type="dxa"/>
            <w:shd w:val="clear" w:color="auto" w:fill="F2F2F2"/>
          </w:tcPr>
          <w:p w14:paraId="4415CAA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核对嘉宾名单快速放行</w:t>
            </w:r>
          </w:p>
        </w:tc>
        <w:tc>
          <w:tcPr>
            <w:tcW w:w="1701" w:type="dxa"/>
            <w:shd w:val="clear" w:color="auto" w:fill="F2F2F2"/>
          </w:tcPr>
          <w:p w14:paraId="21E6246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专人 1-2 名</w:t>
            </w:r>
          </w:p>
        </w:tc>
      </w:tr>
    </w:tbl>
    <w:p w14:paraId="547CC7FD"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4.2 统一签到表（关键物料）</w:t>
      </w:r>
    </w:p>
    <w:p w14:paraId="218AF2B4">
      <w:pPr>
        <w:ind w:firstLine="440"/>
      </w:pPr>
      <w:r>
        <w:rPr>
          <w:rFonts w:ascii="宋体" w:hAnsi="宋体" w:eastAsia="宋体"/>
          <w:b w:val="0"/>
          <w:sz w:val="22"/>
        </w:rPr>
        <w:t>把 TGO、崔牛会、对公票、赠票的名单全部汇总到一张「统一签到表」，按姓名首字母排序，标注渠道码列。现场通道3 只需一张表就能核验所有非扫码票。</w:t>
      </w:r>
    </w:p>
    <w:p w14:paraId="6C3EB0C0">
      <w:pPr>
        <w:ind w:firstLine="440"/>
      </w:pPr>
      <w:r>
        <w:rPr>
          <w:rFonts w:ascii="宋体" w:hAnsi="宋体" w:eastAsia="宋体"/>
          <w:b/>
          <w:color w:val="C00000"/>
          <w:sz w:val="22"/>
        </w:rPr>
        <w:t>⚠️ 网络依赖：通道1、通道2 都依赖网络，必须提前申请网络专线 + 备 4G 路由器 + 纸质签到表兜底。</w:t>
      </w:r>
    </w:p>
    <w:p w14:paraId="5673B1F2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五、需要与合作渠道（TGO / 崔牛会 / 活动行）确认的事项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685"/>
        <w:gridCol w:w="1417"/>
        <w:gridCol w:w="2551"/>
      </w:tblGrid>
      <w:tr w14:paraId="0A16C728">
        <w:trPr>
          <w:jc w:val="center"/>
        </w:trPr>
        <w:tc>
          <w:tcPr>
            <w:tcW w:w="567" w:type="dxa"/>
            <w:shd w:val="clear" w:color="auto" w:fill="1F4E79"/>
          </w:tcPr>
          <w:p w14:paraId="79BF331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#</w:t>
            </w:r>
          </w:p>
        </w:tc>
        <w:tc>
          <w:tcPr>
            <w:tcW w:w="3685" w:type="dxa"/>
            <w:shd w:val="clear" w:color="auto" w:fill="1F4E79"/>
          </w:tcPr>
          <w:p w14:paraId="0D66367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确认事项</w:t>
            </w:r>
          </w:p>
        </w:tc>
        <w:tc>
          <w:tcPr>
            <w:tcW w:w="1417" w:type="dxa"/>
            <w:shd w:val="clear" w:color="auto" w:fill="1F4E79"/>
          </w:tcPr>
          <w:p w14:paraId="38365C3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对象</w:t>
            </w:r>
          </w:p>
        </w:tc>
        <w:tc>
          <w:tcPr>
            <w:tcW w:w="2551" w:type="dxa"/>
            <w:shd w:val="clear" w:color="auto" w:fill="1F4E79"/>
          </w:tcPr>
          <w:p w14:paraId="27993D2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为什么重要</w:t>
            </w:r>
          </w:p>
        </w:tc>
      </w:tr>
      <w:tr w14:paraId="2896A7DA">
        <w:trPr>
          <w:jc w:val="center"/>
        </w:trPr>
        <w:tc>
          <w:tcPr>
            <w:tcW w:w="567" w:type="dxa"/>
          </w:tcPr>
          <w:p w14:paraId="6304B0E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685" w:type="dxa"/>
          </w:tcPr>
          <w:p w14:paraId="3A4BC76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 是否用自有平台售票？能否加 T 前缀？</w:t>
            </w:r>
          </w:p>
        </w:tc>
        <w:tc>
          <w:tcPr>
            <w:tcW w:w="1417" w:type="dxa"/>
          </w:tcPr>
          <w:p w14:paraId="7D9642F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</w:t>
            </w:r>
          </w:p>
        </w:tc>
        <w:tc>
          <w:tcPr>
            <w:tcW w:w="2551" w:type="dxa"/>
          </w:tcPr>
          <w:p w14:paraId="5DB24F3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决定票源能否自动区分</w:t>
            </w:r>
          </w:p>
        </w:tc>
      </w:tr>
      <w:tr w14:paraId="31D31A43">
        <w:trPr>
          <w:jc w:val="center"/>
        </w:trPr>
        <w:tc>
          <w:tcPr>
            <w:tcW w:w="567" w:type="dxa"/>
            <w:shd w:val="clear" w:color="auto" w:fill="F2F2F2"/>
          </w:tcPr>
          <w:p w14:paraId="7853BEC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685" w:type="dxa"/>
            <w:shd w:val="clear" w:color="auto" w:fill="F2F2F2"/>
          </w:tcPr>
          <w:p w14:paraId="19E6C67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崔牛会售票平台是什么？能否加 C 前缀？</w:t>
            </w:r>
          </w:p>
        </w:tc>
        <w:tc>
          <w:tcPr>
            <w:tcW w:w="1417" w:type="dxa"/>
            <w:shd w:val="clear" w:color="auto" w:fill="F2F2F2"/>
          </w:tcPr>
          <w:p w14:paraId="0E961D0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崔牛会</w:t>
            </w:r>
          </w:p>
        </w:tc>
        <w:tc>
          <w:tcPr>
            <w:tcW w:w="2551" w:type="dxa"/>
            <w:shd w:val="clear" w:color="auto" w:fill="F2F2F2"/>
          </w:tcPr>
          <w:p w14:paraId="3B0E166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同上</w:t>
            </w:r>
          </w:p>
        </w:tc>
      </w:tr>
      <w:tr w14:paraId="752DB0DA">
        <w:trPr>
          <w:jc w:val="center"/>
        </w:trPr>
        <w:tc>
          <w:tcPr>
            <w:tcW w:w="567" w:type="dxa"/>
          </w:tcPr>
          <w:p w14:paraId="7FC49D3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685" w:type="dxa"/>
          </w:tcPr>
          <w:p w14:paraId="0915764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两家的票款结算方式与周期</w:t>
            </w:r>
          </w:p>
        </w:tc>
        <w:tc>
          <w:tcPr>
            <w:tcW w:w="1417" w:type="dxa"/>
          </w:tcPr>
          <w:p w14:paraId="1E9659A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TGO/崔牛会</w:t>
            </w:r>
          </w:p>
        </w:tc>
        <w:tc>
          <w:tcPr>
            <w:tcW w:w="2551" w:type="dxa"/>
          </w:tcPr>
          <w:p w14:paraId="13F171D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影响财务对账</w:t>
            </w:r>
          </w:p>
        </w:tc>
      </w:tr>
      <w:tr w14:paraId="6FCD4A7B">
        <w:trPr>
          <w:jc w:val="center"/>
        </w:trPr>
        <w:tc>
          <w:tcPr>
            <w:tcW w:w="567" w:type="dxa"/>
            <w:shd w:val="clear" w:color="auto" w:fill="F2F2F2"/>
          </w:tcPr>
          <w:p w14:paraId="3EA3791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685" w:type="dxa"/>
            <w:shd w:val="clear" w:color="auto" w:fill="F2F2F2"/>
          </w:tcPr>
          <w:p w14:paraId="3E2416F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能否每日导出名单（统一模板）</w:t>
            </w:r>
          </w:p>
        </w:tc>
        <w:tc>
          <w:tcPr>
            <w:tcW w:w="1417" w:type="dxa"/>
            <w:shd w:val="clear" w:color="auto" w:fill="F2F2F2"/>
          </w:tcPr>
          <w:p w14:paraId="72916D6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TGO/崔牛会</w:t>
            </w:r>
          </w:p>
        </w:tc>
        <w:tc>
          <w:tcPr>
            <w:tcW w:w="2551" w:type="dxa"/>
            <w:shd w:val="clear" w:color="auto" w:fill="F2F2F2"/>
          </w:tcPr>
          <w:p w14:paraId="3178B27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数据同步基础</w:t>
            </w:r>
          </w:p>
        </w:tc>
      </w:tr>
      <w:tr w14:paraId="205420DD">
        <w:trPr>
          <w:jc w:val="center"/>
        </w:trPr>
        <w:tc>
          <w:tcPr>
            <w:tcW w:w="567" w:type="dxa"/>
          </w:tcPr>
          <w:p w14:paraId="41D034E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685" w:type="dxa"/>
          </w:tcPr>
          <w:p w14:paraId="147A5E2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活动行免费票是否收费、赠票功能细节</w:t>
            </w:r>
          </w:p>
        </w:tc>
        <w:tc>
          <w:tcPr>
            <w:tcW w:w="1417" w:type="dxa"/>
          </w:tcPr>
          <w:p w14:paraId="7AA3F4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</w:t>
            </w:r>
          </w:p>
        </w:tc>
        <w:tc>
          <w:tcPr>
            <w:tcW w:w="2551" w:type="dxa"/>
          </w:tcPr>
          <w:p w14:paraId="0D5C459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决定赠票归口</w:t>
            </w:r>
          </w:p>
        </w:tc>
      </w:tr>
      <w:tr w14:paraId="6234CF5D">
        <w:trPr>
          <w:jc w:val="center"/>
        </w:trPr>
        <w:tc>
          <w:tcPr>
            <w:tcW w:w="567" w:type="dxa"/>
            <w:shd w:val="clear" w:color="auto" w:fill="F2F2F2"/>
          </w:tcPr>
          <w:p w14:paraId="259BBA5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685" w:type="dxa"/>
            <w:shd w:val="clear" w:color="auto" w:fill="F2F2F2"/>
          </w:tcPr>
          <w:p w14:paraId="23C1298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活动行渠道码如何配置、数据能否导出</w:t>
            </w:r>
          </w:p>
        </w:tc>
        <w:tc>
          <w:tcPr>
            <w:tcW w:w="1417" w:type="dxa"/>
            <w:shd w:val="clear" w:color="auto" w:fill="F2F2F2"/>
          </w:tcPr>
          <w:p w14:paraId="60B3202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</w:t>
            </w:r>
          </w:p>
        </w:tc>
        <w:tc>
          <w:tcPr>
            <w:tcW w:w="2551" w:type="dxa"/>
            <w:shd w:val="clear" w:color="auto" w:fill="F2F2F2"/>
          </w:tcPr>
          <w:p w14:paraId="04BAA94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决定来源区分</w:t>
            </w:r>
          </w:p>
        </w:tc>
      </w:tr>
      <w:tr w14:paraId="6CC2ACD3">
        <w:trPr>
          <w:jc w:val="center"/>
        </w:trPr>
        <w:tc>
          <w:tcPr>
            <w:tcW w:w="567" w:type="dxa"/>
          </w:tcPr>
          <w:p w14:paraId="74CAF8D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685" w:type="dxa"/>
          </w:tcPr>
          <w:p w14:paraId="7F6D55F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各渠道票的发票由谁开、开什么类型</w:t>
            </w:r>
          </w:p>
        </w:tc>
        <w:tc>
          <w:tcPr>
            <w:tcW w:w="1417" w:type="dxa"/>
          </w:tcPr>
          <w:p w14:paraId="0AD92B0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  <w:tc>
          <w:tcPr>
            <w:tcW w:w="2551" w:type="dxa"/>
          </w:tcPr>
          <w:p w14:paraId="5EBB566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避免现场纠纷</w:t>
            </w:r>
          </w:p>
        </w:tc>
      </w:tr>
      <w:tr w14:paraId="53159FBD">
        <w:trPr>
          <w:jc w:val="center"/>
        </w:trPr>
        <w:tc>
          <w:tcPr>
            <w:tcW w:w="567" w:type="dxa"/>
            <w:shd w:val="clear" w:color="auto" w:fill="F2F2F2"/>
          </w:tcPr>
          <w:p w14:paraId="4C29A28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685" w:type="dxa"/>
            <w:shd w:val="clear" w:color="auto" w:fill="F2F2F2"/>
          </w:tcPr>
          <w:p w14:paraId="5868A1A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各渠道退票/改签规则是否一致</w:t>
            </w:r>
          </w:p>
        </w:tc>
        <w:tc>
          <w:tcPr>
            <w:tcW w:w="1417" w:type="dxa"/>
            <w:shd w:val="clear" w:color="auto" w:fill="F2F2F2"/>
          </w:tcPr>
          <w:p w14:paraId="27794B1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  <w:tc>
          <w:tcPr>
            <w:tcW w:w="2551" w:type="dxa"/>
            <w:shd w:val="clear" w:color="auto" w:fill="F2F2F2"/>
          </w:tcPr>
          <w:p w14:paraId="313C5FE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统一对外口径</w:t>
            </w:r>
          </w:p>
        </w:tc>
      </w:tr>
    </w:tbl>
    <w:p w14:paraId="27D0618C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六、时间倒排（多平台版）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669"/>
        <w:gridCol w:w="1701"/>
      </w:tblGrid>
      <w:tr w14:paraId="5A58EA67">
        <w:trPr>
          <w:jc w:val="center"/>
        </w:trPr>
        <w:tc>
          <w:tcPr>
            <w:tcW w:w="1247" w:type="dxa"/>
            <w:shd w:val="clear" w:color="auto" w:fill="1F4E79"/>
          </w:tcPr>
          <w:p w14:paraId="09DF77E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时间</w:t>
            </w:r>
          </w:p>
        </w:tc>
        <w:tc>
          <w:tcPr>
            <w:tcW w:w="5669" w:type="dxa"/>
            <w:shd w:val="clear" w:color="auto" w:fill="1F4E79"/>
          </w:tcPr>
          <w:p w14:paraId="2AB5AAA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事项</w:t>
            </w:r>
          </w:p>
        </w:tc>
        <w:tc>
          <w:tcPr>
            <w:tcW w:w="1701" w:type="dxa"/>
            <w:shd w:val="clear" w:color="auto" w:fill="1F4E79"/>
          </w:tcPr>
          <w:p w14:paraId="14C9ADA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责任人</w:t>
            </w:r>
          </w:p>
        </w:tc>
      </w:tr>
      <w:tr w14:paraId="1F393AB7">
        <w:trPr>
          <w:jc w:val="center"/>
        </w:trPr>
        <w:tc>
          <w:tcPr>
            <w:tcW w:w="1247" w:type="dxa"/>
          </w:tcPr>
          <w:p w14:paraId="44C17C7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10.10 前</w:t>
            </w:r>
          </w:p>
        </w:tc>
        <w:tc>
          <w:tcPr>
            <w:tcW w:w="5669" w:type="dxa"/>
          </w:tcPr>
          <w:p w14:paraId="6F3DA92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与 TGO / 崔牛会 / 活动行 确认售票方式与数据同步方案</w:t>
            </w:r>
          </w:p>
        </w:tc>
        <w:tc>
          <w:tcPr>
            <w:tcW w:w="1701" w:type="dxa"/>
          </w:tcPr>
          <w:p w14:paraId="28D51CD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李羽</w:t>
            </w:r>
          </w:p>
        </w:tc>
      </w:tr>
      <w:tr w14:paraId="5044E8B8">
        <w:trPr>
          <w:jc w:val="center"/>
        </w:trPr>
        <w:tc>
          <w:tcPr>
            <w:tcW w:w="1247" w:type="dxa"/>
            <w:shd w:val="clear" w:color="auto" w:fill="F2F2F2"/>
          </w:tcPr>
          <w:p w14:paraId="436A45F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10.12 前</w:t>
            </w:r>
          </w:p>
        </w:tc>
        <w:tc>
          <w:tcPr>
            <w:tcW w:w="5669" w:type="dxa"/>
            <w:shd w:val="clear" w:color="auto" w:fill="F2F2F2"/>
          </w:tcPr>
          <w:p w14:paraId="358833D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票源编码规则定稿；统一名单模板发给各渠道</w:t>
            </w:r>
          </w:p>
        </w:tc>
        <w:tc>
          <w:tcPr>
            <w:tcW w:w="1701" w:type="dxa"/>
            <w:shd w:val="clear" w:color="auto" w:fill="F2F2F2"/>
          </w:tcPr>
          <w:p w14:paraId="5C518BD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</w:tr>
      <w:tr w14:paraId="0DB5D660">
        <w:trPr>
          <w:jc w:val="center"/>
        </w:trPr>
        <w:tc>
          <w:tcPr>
            <w:tcW w:w="1247" w:type="dxa"/>
          </w:tcPr>
          <w:p w14:paraId="416ABC2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10.15 前</w:t>
            </w:r>
          </w:p>
        </w:tc>
        <w:tc>
          <w:tcPr>
            <w:tcW w:w="5669" w:type="dxa"/>
          </w:tcPr>
          <w:p w14:paraId="4163EB1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活动行活动页上线（含免费票/赠票通道）；对公账户+发票模板定稿</w:t>
            </w:r>
          </w:p>
        </w:tc>
        <w:tc>
          <w:tcPr>
            <w:tcW w:w="1701" w:type="dxa"/>
          </w:tcPr>
          <w:p w14:paraId="4A7D5ED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市场组/靖姐</w:t>
            </w:r>
          </w:p>
        </w:tc>
      </w:tr>
      <w:tr w14:paraId="6247B1B7">
        <w:trPr>
          <w:jc w:val="center"/>
        </w:trPr>
        <w:tc>
          <w:tcPr>
            <w:tcW w:w="1247" w:type="dxa"/>
            <w:shd w:val="clear" w:color="auto" w:fill="F2F2F2"/>
          </w:tcPr>
          <w:p w14:paraId="3320A89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10.15 前</w:t>
            </w:r>
          </w:p>
        </w:tc>
        <w:tc>
          <w:tcPr>
            <w:tcW w:w="5669" w:type="dxa"/>
            <w:shd w:val="clear" w:color="auto" w:fill="F2F2F2"/>
          </w:tcPr>
          <w:p w14:paraId="6F148BC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网络专线向场地方申请</w:t>
            </w:r>
          </w:p>
        </w:tc>
        <w:tc>
          <w:tcPr>
            <w:tcW w:w="1701" w:type="dxa"/>
            <w:shd w:val="clear" w:color="auto" w:fill="F2F2F2"/>
          </w:tcPr>
          <w:p w14:paraId="7378760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</w:tr>
      <w:tr w14:paraId="44FE5958">
        <w:trPr>
          <w:jc w:val="center"/>
        </w:trPr>
        <w:tc>
          <w:tcPr>
            <w:tcW w:w="1247" w:type="dxa"/>
          </w:tcPr>
          <w:p w14:paraId="5B5C0A6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10.20 前</w:t>
            </w:r>
          </w:p>
        </w:tc>
        <w:tc>
          <w:tcPr>
            <w:tcW w:w="5669" w:type="dxa"/>
          </w:tcPr>
          <w:p w14:paraId="510AEEA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纸质票设计定稿送印（含渠道码）；二维码水牌制作</w:t>
            </w:r>
          </w:p>
        </w:tc>
        <w:tc>
          <w:tcPr>
            <w:tcW w:w="1701" w:type="dxa"/>
          </w:tcPr>
          <w:p w14:paraId="497DB6D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</w:tr>
      <w:tr w14:paraId="60FED028">
        <w:trPr>
          <w:jc w:val="center"/>
        </w:trPr>
        <w:tc>
          <w:tcPr>
            <w:tcW w:w="1247" w:type="dxa"/>
            <w:shd w:val="clear" w:color="auto" w:fill="F2F2F2"/>
          </w:tcPr>
          <w:p w14:paraId="37CEBA6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10.24 前</w:t>
            </w:r>
          </w:p>
        </w:tc>
        <w:tc>
          <w:tcPr>
            <w:tcW w:w="5669" w:type="dxa"/>
            <w:shd w:val="clear" w:color="auto" w:fill="F2F2F2"/>
          </w:tcPr>
          <w:p w14:paraId="2E60031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胸牌数量锁定；纸质票邮寄截止</w:t>
            </w:r>
          </w:p>
        </w:tc>
        <w:tc>
          <w:tcPr>
            <w:tcW w:w="1701" w:type="dxa"/>
            <w:shd w:val="clear" w:color="auto" w:fill="F2F2F2"/>
          </w:tcPr>
          <w:p w14:paraId="76DC2FC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</w:tr>
      <w:tr w14:paraId="48C72FF5">
        <w:trPr>
          <w:jc w:val="center"/>
        </w:trPr>
        <w:tc>
          <w:tcPr>
            <w:tcW w:w="1247" w:type="dxa"/>
          </w:tcPr>
          <w:p w14:paraId="29FED65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10.28 前</w:t>
            </w:r>
          </w:p>
        </w:tc>
        <w:tc>
          <w:tcPr>
            <w:tcW w:w="5669" w:type="dxa"/>
          </w:tcPr>
          <w:p w14:paraId="6631C45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统一签到表定稿打印；赠票名单定稿；临时来宾规则卡打印</w:t>
            </w:r>
          </w:p>
        </w:tc>
        <w:tc>
          <w:tcPr>
            <w:tcW w:w="1701" w:type="dxa"/>
          </w:tcPr>
          <w:p w14:paraId="6C92B42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</w:tr>
      <w:tr w14:paraId="5032DD0D">
        <w:trPr>
          <w:jc w:val="center"/>
        </w:trPr>
        <w:tc>
          <w:tcPr>
            <w:tcW w:w="1247" w:type="dxa"/>
            <w:shd w:val="clear" w:color="auto" w:fill="F2F2F2"/>
          </w:tcPr>
          <w:p w14:paraId="1C81A9A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10.30</w:t>
            </w:r>
          </w:p>
        </w:tc>
        <w:tc>
          <w:tcPr>
            <w:tcW w:w="5669" w:type="dxa"/>
            <w:shd w:val="clear" w:color="auto" w:fill="F2F2F2"/>
          </w:tcPr>
          <w:p w14:paraId="7CBB59E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各渠道验票系统联调；网络专线测试；签到台物料打包</w:t>
            </w:r>
          </w:p>
        </w:tc>
        <w:tc>
          <w:tcPr>
            <w:tcW w:w="1701" w:type="dxa"/>
            <w:shd w:val="clear" w:color="auto" w:fill="F2F2F2"/>
          </w:tcPr>
          <w:p w14:paraId="6E4E6E4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全员</w:t>
            </w:r>
          </w:p>
        </w:tc>
      </w:tr>
      <w:tr w14:paraId="6A771101">
        <w:trPr>
          <w:jc w:val="center"/>
        </w:trPr>
        <w:tc>
          <w:tcPr>
            <w:tcW w:w="1247" w:type="dxa"/>
          </w:tcPr>
          <w:p w14:paraId="0911592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10.31</w:t>
            </w:r>
          </w:p>
        </w:tc>
        <w:tc>
          <w:tcPr>
            <w:tcW w:w="5669" w:type="dxa"/>
          </w:tcPr>
          <w:p w14:paraId="54C68A9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大会当天：四条通道 8:00 前就位</w:t>
            </w:r>
          </w:p>
        </w:tc>
        <w:tc>
          <w:tcPr>
            <w:tcW w:w="1701" w:type="dxa"/>
          </w:tcPr>
          <w:p w14:paraId="2AE18EF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全员</w:t>
            </w:r>
          </w:p>
        </w:tc>
      </w:tr>
    </w:tbl>
    <w:p w14:paraId="079ECA95"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七、多平台售票的风险提示 ⚠️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685"/>
        <w:gridCol w:w="3969"/>
      </w:tblGrid>
      <w:tr w14:paraId="074CABC9">
        <w:trPr>
          <w:jc w:val="center"/>
        </w:trPr>
        <w:tc>
          <w:tcPr>
            <w:tcW w:w="567" w:type="dxa"/>
            <w:shd w:val="clear" w:color="auto" w:fill="1F4E79"/>
          </w:tcPr>
          <w:p w14:paraId="41C54A0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#</w:t>
            </w:r>
          </w:p>
        </w:tc>
        <w:tc>
          <w:tcPr>
            <w:tcW w:w="3685" w:type="dxa"/>
            <w:shd w:val="clear" w:color="auto" w:fill="1F4E79"/>
          </w:tcPr>
          <w:p w14:paraId="1F83444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风险</w:t>
            </w:r>
          </w:p>
        </w:tc>
        <w:tc>
          <w:tcPr>
            <w:tcW w:w="3969" w:type="dxa"/>
            <w:shd w:val="clear" w:color="auto" w:fill="1F4E79"/>
          </w:tcPr>
          <w:p w14:paraId="47CE0B4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应对</w:t>
            </w:r>
          </w:p>
        </w:tc>
      </w:tr>
      <w:tr w14:paraId="369813EF">
        <w:trPr>
          <w:jc w:val="center"/>
        </w:trPr>
        <w:tc>
          <w:tcPr>
            <w:tcW w:w="567" w:type="dxa"/>
          </w:tcPr>
          <w:p w14:paraId="23231F5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685" w:type="dxa"/>
          </w:tcPr>
          <w:p w14:paraId="0F4BF8D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同一人重复购票（多平台）</w:t>
            </w:r>
          </w:p>
        </w:tc>
        <w:tc>
          <w:tcPr>
            <w:tcW w:w="3969" w:type="dxa"/>
          </w:tcPr>
          <w:p w14:paraId="34458B2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签到表按手机号去重；现场发现重复票单独登记</w:t>
            </w:r>
          </w:p>
        </w:tc>
      </w:tr>
      <w:tr w14:paraId="655E9957">
        <w:trPr>
          <w:jc w:val="center"/>
        </w:trPr>
        <w:tc>
          <w:tcPr>
            <w:tcW w:w="567" w:type="dxa"/>
            <w:shd w:val="clear" w:color="auto" w:fill="F2F2F2"/>
          </w:tcPr>
          <w:p w14:paraId="167B904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685" w:type="dxa"/>
            <w:shd w:val="clear" w:color="auto" w:fill="F2F2F2"/>
          </w:tcPr>
          <w:p w14:paraId="2851EA2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各渠道数据口径不一致</w:t>
            </w:r>
          </w:p>
        </w:tc>
        <w:tc>
          <w:tcPr>
            <w:tcW w:w="3969" w:type="dxa"/>
            <w:shd w:val="clear" w:color="auto" w:fill="F2F2F2"/>
          </w:tcPr>
          <w:p w14:paraId="612A6C1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统一模板 + 每日对账</w:t>
            </w:r>
          </w:p>
        </w:tc>
      </w:tr>
      <w:tr w14:paraId="074BAB81">
        <w:trPr>
          <w:jc w:val="center"/>
        </w:trPr>
        <w:tc>
          <w:tcPr>
            <w:tcW w:w="567" w:type="dxa"/>
          </w:tcPr>
          <w:p w14:paraId="724A2E0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685" w:type="dxa"/>
          </w:tcPr>
          <w:p w14:paraId="395A663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现场验票系统太多（4套）</w:t>
            </w:r>
          </w:p>
        </w:tc>
        <w:tc>
          <w:tcPr>
            <w:tcW w:w="3969" w:type="dxa"/>
          </w:tcPr>
          <w:p w14:paraId="0906B9C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分通道 + 统一签到表兜底</w:t>
            </w:r>
          </w:p>
        </w:tc>
      </w:tr>
      <w:tr w14:paraId="12416F0C">
        <w:trPr>
          <w:jc w:val="center"/>
        </w:trPr>
        <w:tc>
          <w:tcPr>
            <w:tcW w:w="567" w:type="dxa"/>
            <w:shd w:val="clear" w:color="auto" w:fill="F2F2F2"/>
          </w:tcPr>
          <w:p w14:paraId="7220477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685" w:type="dxa"/>
            <w:shd w:val="clear" w:color="auto" w:fill="F2F2F2"/>
          </w:tcPr>
          <w:p w14:paraId="75CDEB9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渠道票款对不上账</w:t>
            </w:r>
          </w:p>
        </w:tc>
        <w:tc>
          <w:tcPr>
            <w:tcW w:w="3969" w:type="dxa"/>
            <w:shd w:val="clear" w:color="auto" w:fill="F2F2F2"/>
          </w:tcPr>
          <w:p w14:paraId="1E31C7A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票源编码 + 名单数据双向核对</w:t>
            </w:r>
          </w:p>
        </w:tc>
      </w:tr>
      <w:tr w14:paraId="5ED0DC8D">
        <w:trPr>
          <w:jc w:val="center"/>
        </w:trPr>
        <w:tc>
          <w:tcPr>
            <w:tcW w:w="567" w:type="dxa"/>
          </w:tcPr>
          <w:p w14:paraId="1E17848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685" w:type="dxa"/>
          </w:tcPr>
          <w:p w14:paraId="0D9E484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赠票被冒领/转让</w:t>
            </w:r>
          </w:p>
        </w:tc>
        <w:tc>
          <w:tcPr>
            <w:tcW w:w="3969" w:type="dxa"/>
          </w:tcPr>
          <w:p w14:paraId="328A492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邀请函注明「仅限本人使用，不可转让」</w:t>
            </w:r>
          </w:p>
        </w:tc>
      </w:tr>
      <w:tr w14:paraId="34CBD77C">
        <w:trPr>
          <w:jc w:val="center"/>
        </w:trPr>
        <w:tc>
          <w:tcPr>
            <w:tcW w:w="567" w:type="dxa"/>
            <w:shd w:val="clear" w:color="auto" w:fill="F2F2F2"/>
          </w:tcPr>
          <w:p w14:paraId="5010E3B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685" w:type="dxa"/>
            <w:shd w:val="clear" w:color="auto" w:fill="F2F2F2"/>
          </w:tcPr>
          <w:p w14:paraId="3A88C86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网络中断导致扫码失败</w:t>
            </w:r>
          </w:p>
        </w:tc>
        <w:tc>
          <w:tcPr>
            <w:tcW w:w="3969" w:type="dxa"/>
            <w:shd w:val="clear" w:color="auto" w:fill="F2F2F2"/>
          </w:tcPr>
          <w:p w14:paraId="007D81E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4G 备用 + 纸质签到表</w:t>
            </w:r>
          </w:p>
        </w:tc>
      </w:tr>
    </w:tbl>
    <w:p w14:paraId="76EC7251">
      <w:pPr>
        <w:pBdr>
          <w:bottom w:val="single" w:color="1F4E79" w:sz="6" w:space="1"/>
        </w:pBdr>
      </w:pPr>
    </w:p>
    <w:p w14:paraId="7CF5264F">
      <w:pPr>
        <w:jc w:val="center"/>
      </w:pPr>
      <w:r>
        <w:rPr>
          <w:rFonts w:ascii="楷体" w:hAnsi="楷体" w:eastAsia="楷体"/>
          <w:b w:val="0"/>
          <w:color w:val="666666"/>
          <w:sz w:val="20"/>
        </w:rPr>
        <w:t>—— 本手册基于 2026-10-09 多平台售票新情况整理，后续如有变动以最新沟通为准 ——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FB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Office_12.1.22524.22524_F1E327BC-269C-435d-A152-05C5408002CA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小羽-Bella</cp:lastModifiedBy>
  <dcterms:modified xsi:type="dcterms:W3CDTF">2026-10-09T20:29:43Z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2052-12.1.22524.22524</vt:lpwstr>
  </property>
  <property fmtid="{D5CDD505-2E9C-101B-9397-08002B2CF9AE}" pid="3" name="ICV">
    <vt:lpwstr>08B640DAC01F0F2737DEC86A163719AB_42</vt:lpwstr>
  </property>
</Properties>
</file>