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5F82E7DF" w14:textId="6558FB4F" w:rsidR="006F3158" w:rsidRPr="009078C1" w:rsidRDefault="006F3158" w:rsidP="006347CF">
      <w:pPr>
        <w:pStyle w:val="Author"/>
        <w:spacing w:before="5pt" w:beforeAutospacing="1" w:after="5pt" w:afterAutospacing="1"/>
        <w:rPr>
          <w:rFonts w:eastAsia="MS Mincho"/>
          <w:sz w:val="48"/>
          <w:szCs w:val="48"/>
        </w:rPr>
      </w:pPr>
      <w:r w:rsidRPr="009078C1">
        <w:rPr>
          <w:rFonts w:eastAsia="MS Mincho"/>
          <w:sz w:val="48"/>
          <w:szCs w:val="48"/>
        </w:rPr>
        <w:t>Project #</w:t>
      </w:r>
      <w:r w:rsidR="009F0593">
        <w:rPr>
          <w:rFonts w:eastAsia="MS Mincho"/>
          <w:sz w:val="48"/>
          <w:szCs w:val="48"/>
        </w:rPr>
        <w:t>3</w:t>
      </w:r>
      <w:r w:rsidRPr="009078C1">
        <w:rPr>
          <w:rFonts w:eastAsia="MS Mincho"/>
          <w:sz w:val="48"/>
          <w:szCs w:val="48"/>
        </w:rPr>
        <w:t xml:space="preserve"> </w:t>
      </w:r>
      <w:r w:rsidR="00CE098C">
        <w:rPr>
          <w:rFonts w:eastAsia="MS Mincho"/>
          <w:sz w:val="48"/>
          <w:szCs w:val="48"/>
        </w:rPr>
        <w:t>Correlated-Q</w:t>
      </w:r>
      <w:r w:rsidRPr="009078C1">
        <w:rPr>
          <w:rFonts w:eastAsia="MS Mincho"/>
          <w:sz w:val="48"/>
          <w:szCs w:val="48"/>
        </w:rPr>
        <w:t xml:space="preserve"> </w:t>
      </w:r>
    </w:p>
    <w:p w14:paraId="3C063C37" w14:textId="77777777" w:rsidR="009303D9" w:rsidRPr="009078C1" w:rsidRDefault="006F3158" w:rsidP="006F3158">
      <w:pPr>
        <w:pStyle w:val="Author"/>
        <w:spacing w:before="5pt" w:beforeAutospacing="1" w:after="5pt" w:afterAutospacing="1"/>
        <w:rPr>
          <w:sz w:val="16"/>
          <w:szCs w:val="16"/>
        </w:rPr>
      </w:pPr>
      <w:r w:rsidRPr="009078C1">
        <w:rPr>
          <w:sz w:val="16"/>
          <w:szCs w:val="16"/>
        </w:rPr>
        <w:t>Hui Xia (Hxia40)</w:t>
      </w:r>
    </w:p>
    <w:p w14:paraId="5640DA87" w14:textId="77777777" w:rsidR="006F3158" w:rsidRPr="009078C1" w:rsidRDefault="006F3158" w:rsidP="006347CF">
      <w:pPr>
        <w:pStyle w:val="Author"/>
        <w:spacing w:before="5pt" w:beforeAutospacing="1" w:after="5pt" w:afterAutospacing="1"/>
        <w:rPr>
          <w:sz w:val="16"/>
          <w:szCs w:val="16"/>
        </w:rPr>
      </w:pPr>
      <w:r w:rsidRPr="009078C1">
        <w:rPr>
          <w:sz w:val="16"/>
          <w:szCs w:val="16"/>
        </w:rPr>
        <w:t>Georgia Institute of Technology</w:t>
      </w:r>
    </w:p>
    <w:p w14:paraId="110C5100" w14:textId="48551D2A" w:rsidR="00D7522C" w:rsidRPr="009078C1" w:rsidRDefault="007C3AF2" w:rsidP="006F3158">
      <w:pPr>
        <w:pStyle w:val="Author"/>
        <w:spacing w:before="5pt" w:beforeAutospacing="1" w:after="5pt" w:afterAutospacing="1"/>
        <w:rPr>
          <w:sz w:val="16"/>
          <w:szCs w:val="16"/>
        </w:rPr>
        <w:sectPr w:rsidR="00D7522C" w:rsidRPr="009078C1" w:rsidSect="001A3B3D">
          <w:pgSz w:w="612pt" w:h="792pt" w:code="1"/>
          <w:pgMar w:top="54pt" w:right="44.65pt" w:bottom="72pt" w:left="44.65pt" w:header="36pt" w:footer="36pt" w:gutter="0pt"/>
          <w:cols w:space="36pt"/>
          <w:titlePg/>
          <w:docGrid w:linePitch="360"/>
        </w:sectPr>
      </w:pPr>
      <w:r w:rsidRPr="007C3AF2">
        <w:rPr>
          <w:sz w:val="16"/>
          <w:szCs w:val="16"/>
        </w:rPr>
        <w:t xml:space="preserve">Git hash: </w:t>
      </w:r>
      <w:r w:rsidR="00D15CD8" w:rsidRPr="00D15CD8">
        <w:rPr>
          <w:sz w:val="16"/>
          <w:szCs w:val="16"/>
        </w:rPr>
        <w:t>c7756d6295b9c8f1c9684ecb717403b5d94f5266</w:t>
      </w:r>
    </w:p>
    <w:p w14:paraId="208C2C51" w14:textId="77777777" w:rsidR="00CA4392" w:rsidRPr="009078C1" w:rsidRDefault="00CA4392" w:rsidP="006F3158">
      <w:pPr>
        <w:pStyle w:val="Author"/>
        <w:spacing w:before="5pt" w:beforeAutospacing="1"/>
        <w:jc w:val="both"/>
        <w:rPr>
          <w:sz w:val="16"/>
          <w:szCs w:val="16"/>
        </w:rPr>
        <w:sectPr w:rsidR="00CA4392" w:rsidRPr="009078C1" w:rsidSect="00F847A6">
          <w:type w:val="continuous"/>
          <w:pgSz w:w="612pt" w:h="792pt" w:code="1"/>
          <w:pgMar w:top="54pt" w:right="44.65pt" w:bottom="72pt" w:left="44.65pt" w:header="36pt" w:footer="36pt" w:gutter="0pt"/>
          <w:cols w:num="4" w:space="10.80pt"/>
          <w:docGrid w:linePitch="360"/>
        </w:sectPr>
      </w:pPr>
    </w:p>
    <w:p w14:paraId="3C8CE58F" w14:textId="77777777" w:rsidR="006347CF" w:rsidRPr="009078C1" w:rsidRDefault="006347CF" w:rsidP="00CA4392">
      <w:pPr>
        <w:pStyle w:val="Author"/>
        <w:spacing w:before="5pt" w:beforeAutospacing="1"/>
        <w:jc w:val="both"/>
        <w:rPr>
          <w:sz w:val="16"/>
          <w:szCs w:val="16"/>
        </w:rPr>
        <w:sectPr w:rsidR="006347CF" w:rsidRPr="009078C1" w:rsidSect="00F847A6">
          <w:type w:val="continuous"/>
          <w:pgSz w:w="612pt" w:h="792pt" w:code="1"/>
          <w:pgMar w:top="54pt" w:right="44.65pt" w:bottom="72pt" w:left="44.65pt" w:header="36pt" w:footer="36pt" w:gutter="0pt"/>
          <w:cols w:num="4" w:space="10.80pt"/>
          <w:docGrid w:linePitch="360"/>
        </w:sectPr>
      </w:pPr>
    </w:p>
    <w:p w14:paraId="044F7964" w14:textId="19B49A56" w:rsidR="004D72B5" w:rsidRPr="007359A9" w:rsidRDefault="009303D9" w:rsidP="007359A9">
      <w:pPr>
        <w:pStyle w:val="Abstract"/>
        <w:ind w:firstLine="13.70pt"/>
      </w:pPr>
      <w:r w:rsidRPr="009078C1">
        <w:rPr>
          <w:i/>
          <w:iCs/>
        </w:rPr>
        <w:t>Abstract</w:t>
      </w:r>
      <w:r w:rsidR="006E4DAC" w:rsidRPr="009078C1">
        <w:t>— In</w:t>
      </w:r>
      <w:r w:rsidR="006F3158" w:rsidRPr="009078C1">
        <w:t xml:space="preserve"> this project, </w:t>
      </w:r>
      <w:r w:rsidR="00CE098C">
        <w:t>we aim to create an implementation to reproduce Figure 3 (parts a-d) from a reinforcement learning paper “</w:t>
      </w:r>
      <w:r w:rsidR="007359A9" w:rsidRPr="007359A9">
        <w:t>Correlated-Q</w:t>
      </w:r>
      <w:r w:rsidR="007359A9">
        <w:t xml:space="preserve"> learning</w:t>
      </w:r>
      <w:r w:rsidR="00CE098C">
        <w:t>”. Here we describe our implementations, then</w:t>
      </w:r>
      <w:r w:rsidR="007359A9">
        <w:t xml:space="preserve"> </w:t>
      </w:r>
      <w:r w:rsidR="00CE098C">
        <w:t>compare the resulted figures with the original paper, and analyze</w:t>
      </w:r>
      <w:r w:rsidR="007359A9">
        <w:t xml:space="preserve"> </w:t>
      </w:r>
      <w:r w:rsidR="00CE098C">
        <w:t>the difference between them.</w:t>
      </w:r>
    </w:p>
    <w:p w14:paraId="77F0AE04" w14:textId="77777777" w:rsidR="009303D9" w:rsidRPr="009078C1" w:rsidRDefault="009303D9" w:rsidP="006B6B66">
      <w:pPr>
        <w:pStyle w:val="Heading1"/>
      </w:pPr>
      <w:r w:rsidRPr="009078C1">
        <w:t xml:space="preserve">Introduction </w:t>
      </w:r>
    </w:p>
    <w:p w14:paraId="22F8E93F" w14:textId="056E3D02" w:rsidR="00696E66" w:rsidRDefault="00B779CC" w:rsidP="007359A9">
      <w:pPr>
        <w:pStyle w:val="BodyText"/>
        <w:rPr>
          <w:lang w:val="en-US"/>
        </w:rPr>
      </w:pPr>
      <w:r w:rsidRPr="009078C1">
        <w:rPr>
          <w:lang w:val="en-US"/>
        </w:rPr>
        <w:t>Reinforcement learning is a major category in machine learning. In 1988, Richard Sutton described a reinforcement learning method, which is temporal</w:t>
      </w:r>
      <w:r w:rsidRPr="009078C1">
        <w:rPr>
          <w:rFonts w:eastAsia="Times New Roman"/>
          <w:lang w:val="en-US"/>
        </w:rPr>
        <w:t xml:space="preserve"> diff</w:t>
      </w:r>
      <w:r w:rsidR="003E213A">
        <w:rPr>
          <w:lang w:val="en-US"/>
        </w:rPr>
        <w:t xml:space="preserve">erence (TD) </w:t>
      </w:r>
      <w:r w:rsidR="003E213A">
        <w:rPr>
          <w:lang w:val="en-US"/>
        </w:rPr>
        <w:fldChar w:fldCharType="begin"/>
      </w:r>
      <w:r w:rsidR="003E213A">
        <w:rPr>
          <w:lang w:val="en-US"/>
        </w:rPr>
        <w:instrText xml:space="preserve"> ADDIN EN.CITE &lt;EndNote&gt;&lt;Cite&gt;&lt;Author&gt;Sutton&lt;/Author&gt;&lt;Year&gt;1988&lt;/Year&gt;&lt;RecNum&gt;59&lt;/RecNum&gt;&lt;DisplayText&gt;[1]&lt;/DisplayText&gt;&lt;record&gt;&lt;rec-number&gt;59&lt;/rec-number&gt;&lt;foreign-keys&gt;&lt;key app="EN" db-id="ffpt05vauvrrrzea50hvrwxjewxesp2x0fdz" timestamp="1581915414"&gt;59&lt;/key&gt;&lt;/foreign-keys&gt;&lt;ref-type name="Journal Article"&gt;17&lt;/ref-type&gt;&lt;contributors&gt;&lt;authors&gt;&lt;author&gt;Sutton, Richard S&lt;/author&gt;&lt;/authors&gt;&lt;/contributors&gt;&lt;titles&gt;&lt;title&gt;Learning to predict by the methods of temporal differences&lt;/title&gt;&lt;secondary-title&gt;Machine learning&lt;/secondary-title&gt;&lt;/titles&gt;&lt;periodical&gt;&lt;full-title&gt;Machine learning&lt;/full-title&gt;&lt;/periodical&gt;&lt;pages&gt;9-44&lt;/pages&gt;&lt;volume&gt;3&lt;/volume&gt;&lt;number&gt;1&lt;/number&gt;&lt;dates&gt;&lt;year&gt;1988&lt;/year&gt;&lt;/dates&gt;&lt;isbn&gt;0885-6125&lt;/isbn&gt;&lt;urls&gt;&lt;/urls&gt;&lt;/record&gt;&lt;/Cite&gt;&lt;/EndNote&gt;</w:instrText>
      </w:r>
      <w:r w:rsidR="003E213A">
        <w:rPr>
          <w:lang w:val="en-US"/>
        </w:rPr>
        <w:fldChar w:fldCharType="separate"/>
      </w:r>
      <w:r w:rsidR="003E213A">
        <w:rPr>
          <w:noProof/>
          <w:lang w:val="en-US"/>
        </w:rPr>
        <w:t>[1]</w:t>
      </w:r>
      <w:r w:rsidR="003E213A">
        <w:rPr>
          <w:lang w:val="en-US"/>
        </w:rPr>
        <w:fldChar w:fldCharType="end"/>
      </w:r>
      <w:r w:rsidR="003E213A">
        <w:rPr>
          <w:lang w:val="en-US"/>
        </w:rPr>
        <w:t>.</w:t>
      </w:r>
      <w:r w:rsidR="00F87AE4">
        <w:rPr>
          <w:lang w:val="en-US"/>
        </w:rPr>
        <w:t xml:space="preserve">  The TD method is now well-received by the computer science community f</w:t>
      </w:r>
      <w:r w:rsidR="00F87AE4" w:rsidRPr="009078C1">
        <w:rPr>
          <w:lang w:val="en-US"/>
        </w:rPr>
        <w:t xml:space="preserve">or </w:t>
      </w:r>
      <w:r w:rsidR="00F87AE4">
        <w:rPr>
          <w:lang w:val="en-US"/>
        </w:rPr>
        <w:t xml:space="preserve">solving </w:t>
      </w:r>
      <w:r w:rsidR="00F87AE4" w:rsidRPr="009078C1">
        <w:rPr>
          <w:lang w:val="en-US"/>
        </w:rPr>
        <w:t xml:space="preserve">multi-step </w:t>
      </w:r>
      <w:r w:rsidR="00F87AE4" w:rsidRPr="00F87AE4">
        <w:rPr>
          <w:lang w:val="en-US"/>
        </w:rPr>
        <w:t xml:space="preserve">Markov </w:t>
      </w:r>
      <w:r w:rsidR="00F87AE4">
        <w:rPr>
          <w:lang w:val="en-US"/>
        </w:rPr>
        <w:t>D</w:t>
      </w:r>
      <w:r w:rsidR="00F87AE4" w:rsidRPr="00F87AE4">
        <w:rPr>
          <w:lang w:val="en-US"/>
        </w:rPr>
        <w:t xml:space="preserve">ecision </w:t>
      </w:r>
      <w:r w:rsidR="00F87AE4">
        <w:rPr>
          <w:lang w:val="en-US"/>
        </w:rPr>
        <w:t>P</w:t>
      </w:r>
      <w:r w:rsidR="00F87AE4" w:rsidRPr="00F87AE4">
        <w:rPr>
          <w:lang w:val="en-US"/>
        </w:rPr>
        <w:t>rocess</w:t>
      </w:r>
      <w:r w:rsidR="00F87AE4">
        <w:rPr>
          <w:lang w:val="en-US"/>
        </w:rPr>
        <w:t xml:space="preserve"> (MDP), which involves a decision-making process of  to taking various actions among various states.  The TD method has been developed into on-policy TD methods such as </w:t>
      </w:r>
      <w:r w:rsidR="00F87AE4" w:rsidRPr="00F87AE4">
        <w:rPr>
          <w:lang w:val="en-US"/>
        </w:rPr>
        <w:t xml:space="preserve">State-Action-Reward-State-Action </w:t>
      </w:r>
      <w:r w:rsidR="00F87AE4">
        <w:rPr>
          <w:lang w:val="en-US"/>
        </w:rPr>
        <w:t xml:space="preserve">(SARSA), and off-policy TD methods such as Q-learning </w:t>
      </w:r>
      <w:r w:rsidR="00D821EE">
        <w:rPr>
          <w:lang w:val="en-US"/>
        </w:rPr>
        <w:fldChar w:fldCharType="begin"/>
      </w:r>
      <w:r w:rsidR="00D821EE">
        <w:rPr>
          <w:lang w:val="en-US"/>
        </w:rPr>
        <w:instrText xml:space="preserve"> ADDIN EN.CITE &lt;EndNote&gt;&lt;Cite&gt;&lt;Author&gt;Watkins&lt;/Author&gt;&lt;Year&gt;1992&lt;/Year&gt;&lt;RecNum&gt;60&lt;/RecNum&gt;&lt;DisplayText&gt;[2]&lt;/DisplayText&gt;&lt;record&gt;&lt;rec-number&gt;60&lt;/rec-number&gt;&lt;foreign-keys&gt;&lt;key app="EN" db-id="9z9datpfsw0aztetwv35rzvnfptzttdafs2z" timestamp="1584314978"&gt;60&lt;/key&gt;&lt;/foreign-keys&gt;&lt;ref-type name="Journal Article"&gt;17&lt;/ref-type&gt;&lt;contributors&gt;&lt;authors&gt;&lt;author&gt;Watkins, Christopher JCH&lt;/author&gt;&lt;author&gt;Dayan, Peter&lt;/author&gt;&lt;/authors&gt;&lt;/contributors&gt;&lt;titles&gt;&lt;title&gt;Q-learning&lt;/title&gt;&lt;secondary-title&gt;Machine learning&lt;/secondary-title&gt;&lt;/titles&gt;&lt;periodical&gt;&lt;full-title&gt;Machine learning&lt;/full-title&gt;&lt;/periodical&gt;&lt;pages&gt;279-292&lt;/pages&gt;&lt;volume&gt;8&lt;/volume&gt;&lt;number&gt;3-4&lt;/number&gt;&lt;dates&gt;&lt;year&gt;1992&lt;/year&gt;&lt;/dates&gt;&lt;isbn&gt;0885-6125&lt;/isbn&gt;&lt;urls&gt;&lt;/urls&gt;&lt;/record&gt;&lt;/Cite&gt;&lt;/EndNote&gt;</w:instrText>
      </w:r>
      <w:r w:rsidR="00D821EE">
        <w:rPr>
          <w:lang w:val="en-US"/>
        </w:rPr>
        <w:fldChar w:fldCharType="separate"/>
      </w:r>
      <w:r w:rsidR="00D821EE">
        <w:rPr>
          <w:noProof/>
          <w:lang w:val="en-US"/>
        </w:rPr>
        <w:t>[2]</w:t>
      </w:r>
      <w:r w:rsidR="00D821EE">
        <w:rPr>
          <w:lang w:val="en-US"/>
        </w:rPr>
        <w:fldChar w:fldCharType="end"/>
      </w:r>
      <w:r w:rsidR="00D821EE">
        <w:rPr>
          <w:lang w:val="en-US"/>
        </w:rPr>
        <w:t>.</w:t>
      </w:r>
      <w:r w:rsidR="00F87AE4">
        <w:rPr>
          <w:lang w:val="en-US"/>
        </w:rPr>
        <w:t xml:space="preserve"> </w:t>
      </w:r>
    </w:p>
    <w:p w14:paraId="4E7DED90" w14:textId="1560F975" w:rsidR="00AE124F" w:rsidRPr="007D15C8" w:rsidRDefault="00E602C0" w:rsidP="00F37923">
      <w:pPr>
        <w:pStyle w:val="BodyText"/>
      </w:pPr>
      <w:r>
        <w:rPr>
          <w:lang w:val="en-US"/>
        </w:rPr>
        <w:t xml:space="preserve">In practice, the </w:t>
      </w:r>
      <w:r w:rsidR="002F190E">
        <w:rPr>
          <w:lang w:val="en-US"/>
        </w:rPr>
        <w:t xml:space="preserve">reinforcement learning </w:t>
      </w:r>
      <w:r>
        <w:rPr>
          <w:lang w:val="en-US"/>
        </w:rPr>
        <w:t xml:space="preserve">agent in MDP </w:t>
      </w:r>
      <w:r w:rsidR="002F190E">
        <w:rPr>
          <w:lang w:val="en-US"/>
        </w:rPr>
        <w:t>usually</w:t>
      </w:r>
      <w:r>
        <w:rPr>
          <w:lang w:val="en-US"/>
        </w:rPr>
        <w:t xml:space="preserve"> need</w:t>
      </w:r>
      <w:r w:rsidR="002F190E">
        <w:rPr>
          <w:lang w:val="en-US"/>
        </w:rPr>
        <w:t>s</w:t>
      </w:r>
      <w:r>
        <w:rPr>
          <w:lang w:val="en-US"/>
        </w:rPr>
        <w:t xml:space="preserve"> to interact with other agents, in </w:t>
      </w:r>
      <w:r w:rsidR="002F190E">
        <w:rPr>
          <w:lang w:val="en-US"/>
        </w:rPr>
        <w:t xml:space="preserve">either </w:t>
      </w:r>
      <w:r>
        <w:rPr>
          <w:lang w:val="en-US"/>
        </w:rPr>
        <w:t>a cooperative or competitive manner</w:t>
      </w:r>
      <w:r w:rsidR="002F190E">
        <w:rPr>
          <w:lang w:val="en-US"/>
        </w:rPr>
        <w:t xml:space="preserve">, or both. </w:t>
      </w:r>
      <w:r w:rsidR="00EF07CD">
        <w:rPr>
          <w:lang w:val="en-US"/>
        </w:rPr>
        <w:t>Various</w:t>
      </w:r>
      <w:r w:rsidR="002F190E" w:rsidRPr="002F190E">
        <w:rPr>
          <w:lang w:val="en-US"/>
        </w:rPr>
        <w:t xml:space="preserve"> attempts </w:t>
      </w:r>
      <w:r w:rsidR="002F190E">
        <w:rPr>
          <w:lang w:val="en-US"/>
        </w:rPr>
        <w:t xml:space="preserve">are made to design </w:t>
      </w:r>
      <w:r w:rsidR="002F190E" w:rsidRPr="002F190E">
        <w:rPr>
          <w:lang w:val="en-US"/>
        </w:rPr>
        <w:t xml:space="preserve">learning algorithm that </w:t>
      </w:r>
      <w:r w:rsidR="002F190E">
        <w:rPr>
          <w:lang w:val="en-US"/>
        </w:rPr>
        <w:t xml:space="preserve">can be implemented on </w:t>
      </w:r>
      <w:r w:rsidR="002F190E" w:rsidRPr="002F190E">
        <w:rPr>
          <w:lang w:val="en-US"/>
        </w:rPr>
        <w:t>multiagent</w:t>
      </w:r>
      <w:r w:rsidR="002F190E">
        <w:rPr>
          <w:lang w:val="en-US"/>
        </w:rPr>
        <w:t xml:space="preserve"> MDPs.  </w:t>
      </w:r>
      <w:r w:rsidR="001D4E35">
        <w:rPr>
          <w:lang w:val="en-US"/>
        </w:rPr>
        <w:t>Adopting</w:t>
      </w:r>
      <w:r w:rsidR="002F190E">
        <w:rPr>
          <w:lang w:val="en-US"/>
        </w:rPr>
        <w:t xml:space="preserve"> the</w:t>
      </w:r>
      <w:r>
        <w:t xml:space="preserve"> </w:t>
      </w:r>
      <w:r w:rsidR="002F190E">
        <w:rPr>
          <w:lang w:val="en-US"/>
        </w:rPr>
        <w:t xml:space="preserve">game theory </w:t>
      </w:r>
      <w:r w:rsidR="00B64D2B">
        <w:rPr>
          <w:lang w:val="en-US"/>
        </w:rPr>
        <w:fldChar w:fldCharType="begin"/>
      </w:r>
      <w:r w:rsidR="00B64D2B">
        <w:rPr>
          <w:lang w:val="en-US"/>
        </w:rPr>
        <w:instrText xml:space="preserve"> ADDIN EN.CITE &lt;EndNote&gt;&lt;Cite&gt;&lt;Author&gt;Morgenstern&lt;/Author&gt;&lt;Year&gt;1953&lt;/Year&gt;&lt;RecNum&gt;1&lt;/RecNum&gt;&lt;DisplayText&gt;[3]&lt;/DisplayText&gt;&lt;record&gt;&lt;rec-number&gt;1&lt;/rec-number&gt;&lt;foreign-keys&gt;&lt;key app="EN" db-id="fwze2w2pur5fv5efsx4xrfs2as0rp20wfp0e" timestamp="1586745532"&gt;1&lt;/key&gt;&lt;/foreign-keys&gt;&lt;ref-type name="Book"&gt;6&lt;/ref-type&gt;&lt;contributors&gt;&lt;authors&gt;&lt;author&gt;Morgenstern, Oskar&lt;/author&gt;&lt;author&gt;Von Neumann, John&lt;/author&gt;&lt;/authors&gt;&lt;/contributors&gt;&lt;titles&gt;&lt;title&gt;Theory of games and economic behavior&lt;/title&gt;&lt;/titles&gt;&lt;dates&gt;&lt;year&gt;1953&lt;/year&gt;&lt;/dates&gt;&lt;publisher&gt;Princeton university press&lt;/publisher&gt;&lt;urls&gt;&lt;/urls&gt;&lt;/record&gt;&lt;/Cite&gt;&lt;/EndNote&gt;</w:instrText>
      </w:r>
      <w:r w:rsidR="00B64D2B">
        <w:rPr>
          <w:lang w:val="en-US"/>
        </w:rPr>
        <w:fldChar w:fldCharType="separate"/>
      </w:r>
      <w:r w:rsidR="00B64D2B">
        <w:rPr>
          <w:noProof/>
          <w:lang w:val="en-US"/>
        </w:rPr>
        <w:t>[3]</w:t>
      </w:r>
      <w:r w:rsidR="00B64D2B">
        <w:rPr>
          <w:lang w:val="en-US"/>
        </w:rPr>
        <w:fldChar w:fldCharType="end"/>
      </w:r>
      <w:r w:rsidR="002F190E">
        <w:rPr>
          <w:lang w:val="en-US"/>
        </w:rPr>
        <w:t>, reinforcement algorithms have been</w:t>
      </w:r>
      <w:r>
        <w:t xml:space="preserve"> explicitly designed for </w:t>
      </w:r>
      <w:r w:rsidR="00EF07CD">
        <w:rPr>
          <w:lang w:val="en-US"/>
        </w:rPr>
        <w:t>investigating</w:t>
      </w:r>
      <w:r>
        <w:t xml:space="preserve"> multiagent</w:t>
      </w:r>
      <w:r w:rsidR="002F190E">
        <w:rPr>
          <w:lang w:val="en-US"/>
        </w:rPr>
        <w:t xml:space="preserve"> MDPs, which is thereby referred as </w:t>
      </w:r>
      <w:r>
        <w:t>Markov games</w:t>
      </w:r>
      <w:r w:rsidR="00B64D2B">
        <w:rPr>
          <w:lang w:val="en-US"/>
        </w:rPr>
        <w:t xml:space="preserve">. </w:t>
      </w:r>
      <w:r w:rsidR="002F190E">
        <w:rPr>
          <w:lang w:val="en-US"/>
        </w:rPr>
        <w:t xml:space="preserve"> </w:t>
      </w:r>
      <w:r w:rsidR="00AE124F">
        <w:t>Hu and</w:t>
      </w:r>
      <w:r w:rsidR="00AE124F">
        <w:rPr>
          <w:lang w:val="en-US"/>
        </w:rPr>
        <w:t xml:space="preserve"> </w:t>
      </w:r>
      <w:r w:rsidR="00AE124F">
        <w:t>Wellman</w:t>
      </w:r>
      <w:r w:rsidR="00B64D2B">
        <w:rPr>
          <w:lang w:val="en-US"/>
        </w:rPr>
        <w:t xml:space="preserve"> </w:t>
      </w:r>
      <w:r w:rsidR="00B64D2B">
        <w:rPr>
          <w:lang w:val="en-US"/>
        </w:rPr>
        <w:fldChar w:fldCharType="begin"/>
      </w:r>
      <w:r w:rsidR="00B64D2B">
        <w:rPr>
          <w:lang w:val="en-US"/>
        </w:rPr>
        <w:instrText xml:space="preserve"> ADDIN EN.CITE &lt;EndNote&gt;&lt;Cite&gt;&lt;Author&gt;Hu&lt;/Author&gt;&lt;Year&gt;2003&lt;/Year&gt;&lt;RecNum&gt;3&lt;/RecNum&gt;&lt;DisplayText&gt;[4]&lt;/DisplayText&gt;&lt;record&gt;&lt;rec-number&gt;3&lt;/rec-number&gt;&lt;foreign-keys&gt;&lt;key app="EN" db-id="fwze2w2pur5fv5efsx4xrfs2as0rp20wfp0e" timestamp="1586745715"&gt;3&lt;/key&gt;&lt;/foreign-keys&gt;&lt;ref-type name="Journal Article"&gt;17&lt;/ref-type&gt;&lt;contributors&gt;&lt;authors&gt;&lt;author&gt;Hu, Junling&lt;/author&gt;&lt;author&gt;Wellman, Michael P&lt;/author&gt;&lt;/authors&gt;&lt;/contributors&gt;&lt;titles&gt;&lt;title&gt;Nash Q-learning for general-sum stochastic games&lt;/title&gt;&lt;secondary-title&gt;Journal of machine learning research&lt;/secondary-title&gt;&lt;/titles&gt;&lt;periodical&gt;&lt;full-title&gt;Journal of machine learning research&lt;/full-title&gt;&lt;/periodical&gt;&lt;pages&gt;1039-1069&lt;/pages&gt;&lt;volume&gt;4&lt;/volume&gt;&lt;number&gt;Nov&lt;/number&gt;&lt;dates&gt;&lt;year&gt;2003&lt;/year&gt;&lt;/dates&gt;&lt;urls&gt;&lt;/urls&gt;&lt;/record&gt;&lt;/Cite&gt;&lt;/EndNote&gt;</w:instrText>
      </w:r>
      <w:r w:rsidR="00B64D2B">
        <w:rPr>
          <w:lang w:val="en-US"/>
        </w:rPr>
        <w:fldChar w:fldCharType="separate"/>
      </w:r>
      <w:r w:rsidR="00B64D2B">
        <w:rPr>
          <w:noProof/>
          <w:lang w:val="en-US"/>
        </w:rPr>
        <w:t>[4]</w:t>
      </w:r>
      <w:r w:rsidR="00B64D2B">
        <w:rPr>
          <w:lang w:val="en-US"/>
        </w:rPr>
        <w:fldChar w:fldCharType="end"/>
      </w:r>
      <w:r w:rsidR="00AE124F">
        <w:rPr>
          <w:lang w:val="en-US"/>
        </w:rPr>
        <w:t xml:space="preserve"> proposed </w:t>
      </w:r>
      <w:r w:rsidR="00AE124F">
        <w:t>Nash-Q</w:t>
      </w:r>
      <w:r w:rsidR="00AE124F">
        <w:rPr>
          <w:lang w:val="en-US"/>
        </w:rPr>
        <w:t xml:space="preserve"> algorithm, which try to find</w:t>
      </w:r>
      <w:r w:rsidR="00AE124F">
        <w:t xml:space="preserve"> Nash equilibrium policies </w:t>
      </w:r>
      <w:r w:rsidR="00AE124F">
        <w:rPr>
          <w:lang w:val="en-US"/>
        </w:rPr>
        <w:t xml:space="preserve">of Markov games. This method is limited in general-sum games, as in such case Nash-Q typically does not converge. </w:t>
      </w:r>
      <w:r w:rsidR="00AE124F">
        <w:t>Littman</w:t>
      </w:r>
      <w:r w:rsidR="00AE124F">
        <w:rPr>
          <w:lang w:val="en-US"/>
        </w:rPr>
        <w:t xml:space="preserve"> </w:t>
      </w:r>
      <w:r w:rsidR="00B64D2B">
        <w:rPr>
          <w:lang w:val="en-US"/>
        </w:rPr>
        <w:fldChar w:fldCharType="begin"/>
      </w:r>
      <w:r w:rsidR="00B64D2B">
        <w:rPr>
          <w:lang w:val="en-US"/>
        </w:rPr>
        <w:instrText xml:space="preserve"> ADDIN EN.CITE &lt;EndNote&gt;&lt;Cite&gt;&lt;Author&gt;Littman&lt;/Author&gt;&lt;Year&gt;2001&lt;/Year&gt;&lt;RecNum&gt;4&lt;/RecNum&gt;&lt;DisplayText&gt;[5]&lt;/DisplayText&gt;&lt;record&gt;&lt;rec-number&gt;4&lt;/rec-number&gt;&lt;foreign-keys&gt;&lt;key app="EN" db-id="fwze2w2pur5fv5efsx4xrfs2as0rp20wfp0e" timestamp="1586745768"&gt;4&lt;/key&gt;&lt;/foreign-keys&gt;&lt;ref-type name="Conference Proceedings"&gt;10&lt;/ref-type&gt;&lt;contributors&gt;&lt;authors&gt;&lt;author&gt;Littman, Michael L&lt;/author&gt;&lt;/authors&gt;&lt;/contributors&gt;&lt;titles&gt;&lt;title&gt;Friend-or-foe Q-learning in general-sum games&lt;/title&gt;&lt;secondary-title&gt;ICML&lt;/secondary-title&gt;&lt;/titles&gt;&lt;pages&gt;322-328&lt;/pages&gt;&lt;volume&gt;1&lt;/volume&gt;&lt;dates&gt;&lt;year&gt;2001&lt;/year&gt;&lt;/dates&gt;&lt;urls&gt;&lt;/urls&gt;&lt;/record&gt;&lt;/Cite&gt;&lt;/EndNote&gt;</w:instrText>
      </w:r>
      <w:r w:rsidR="00B64D2B">
        <w:rPr>
          <w:lang w:val="en-US"/>
        </w:rPr>
        <w:fldChar w:fldCharType="separate"/>
      </w:r>
      <w:r w:rsidR="00B64D2B">
        <w:rPr>
          <w:noProof/>
          <w:lang w:val="en-US"/>
        </w:rPr>
        <w:t>[5]</w:t>
      </w:r>
      <w:r w:rsidR="00B64D2B">
        <w:rPr>
          <w:lang w:val="en-US"/>
        </w:rPr>
        <w:fldChar w:fldCharType="end"/>
      </w:r>
      <w:r w:rsidR="00B64D2B">
        <w:rPr>
          <w:lang w:val="en-US"/>
        </w:rPr>
        <w:t xml:space="preserve"> p</w:t>
      </w:r>
      <w:r w:rsidR="00AE124F">
        <w:rPr>
          <w:lang w:val="en-US"/>
        </w:rPr>
        <w:t xml:space="preserve">roposed </w:t>
      </w:r>
      <w:r w:rsidR="00AE124F">
        <w:t>friend</w:t>
      </w:r>
      <w:r w:rsidR="00AE124F">
        <w:rPr>
          <w:lang w:val="en-US"/>
        </w:rPr>
        <w:t xml:space="preserve">-Q and foe-Q algorithms, which </w:t>
      </w:r>
      <w:r w:rsidR="00EF07CD">
        <w:rPr>
          <w:lang w:val="en-US"/>
        </w:rPr>
        <w:t xml:space="preserve">always converges when the relationship between two agents can be decided. </w:t>
      </w:r>
      <w:r w:rsidR="00EF07CD">
        <w:rPr>
          <w:spacing w:val="0"/>
          <w:lang w:val="en-US" w:eastAsia="en-US"/>
        </w:rPr>
        <w:t xml:space="preserve">Greenwald and Hall </w:t>
      </w:r>
      <w:r w:rsidR="00B64D2B">
        <w:rPr>
          <w:spacing w:val="0"/>
          <w:lang w:val="en-US" w:eastAsia="en-US"/>
        </w:rPr>
        <w:fldChar w:fldCharType="begin"/>
      </w:r>
      <w:r w:rsidR="00B64D2B">
        <w:rPr>
          <w:spacing w:val="0"/>
          <w:lang w:val="en-US" w:eastAsia="en-US"/>
        </w:rPr>
        <w:instrText xml:space="preserve"> ADDIN EN.CITE &lt;EndNote&gt;&lt;Cite&gt;&lt;Author&gt;Greenwald&lt;/Author&gt;&lt;Year&gt;2003&lt;/Year&gt;&lt;RecNum&gt;5&lt;/RecNum&gt;&lt;DisplayText&gt;[6]&lt;/DisplayText&gt;&lt;record&gt;&lt;rec-number&gt;5&lt;/rec-number&gt;&lt;foreign-keys&gt;&lt;key app="EN" db-id="fwze2w2pur5fv5efsx4xrfs2as0rp20wfp0e" timestamp="1586745815"&gt;5&lt;/key&gt;&lt;/foreign-keys&gt;&lt;ref-type name="Conference Proceedings"&gt;10&lt;/ref-type&gt;&lt;contributors&gt;&lt;authors&gt;&lt;author&gt;Greenwald, Amy&lt;/author&gt;&lt;author&gt;Hall, Keith&lt;/author&gt;&lt;author&gt;Serrano, Roberto&lt;/author&gt;&lt;/authors&gt;&lt;/contributors&gt;&lt;titles&gt;&lt;title&gt;Correlated Q-learning&lt;/title&gt;&lt;secondary-title&gt;ICML&lt;/secondary-title&gt;&lt;/titles&gt;&lt;pages&gt;242&lt;/pages&gt;&lt;volume&gt;20&lt;/volume&gt;&lt;number&gt;1&lt;/number&gt;&lt;dates&gt;&lt;year&gt;2003&lt;/year&gt;&lt;/dates&gt;&lt;urls&gt;&lt;/urls&gt;&lt;/record&gt;&lt;/Cite&gt;&lt;/EndNote&gt;</w:instrText>
      </w:r>
      <w:r w:rsidR="00B64D2B">
        <w:rPr>
          <w:spacing w:val="0"/>
          <w:lang w:val="en-US" w:eastAsia="en-US"/>
        </w:rPr>
        <w:fldChar w:fldCharType="separate"/>
      </w:r>
      <w:r w:rsidR="00B64D2B">
        <w:rPr>
          <w:noProof/>
          <w:spacing w:val="0"/>
          <w:lang w:val="en-US" w:eastAsia="en-US"/>
        </w:rPr>
        <w:t>[6]</w:t>
      </w:r>
      <w:r w:rsidR="00B64D2B">
        <w:rPr>
          <w:spacing w:val="0"/>
          <w:lang w:val="en-US" w:eastAsia="en-US"/>
        </w:rPr>
        <w:fldChar w:fldCharType="end"/>
      </w:r>
      <w:r w:rsidR="00B64D2B">
        <w:rPr>
          <w:spacing w:val="0"/>
          <w:lang w:val="en-US" w:eastAsia="en-US"/>
        </w:rPr>
        <w:t xml:space="preserve"> p</w:t>
      </w:r>
      <w:r w:rsidR="00EF07CD">
        <w:rPr>
          <w:spacing w:val="0"/>
          <w:lang w:val="en-US" w:eastAsia="en-US"/>
        </w:rPr>
        <w:t xml:space="preserve">roposed </w:t>
      </w:r>
      <w:r w:rsidR="00AE124F">
        <w:t>Correlated-Q (CE-Q),</w:t>
      </w:r>
      <w:r w:rsidR="00EF07CD">
        <w:rPr>
          <w:lang w:val="en-US"/>
        </w:rPr>
        <w:t xml:space="preserve"> </w:t>
      </w:r>
      <w:r w:rsidR="00AE124F">
        <w:t>which converges</w:t>
      </w:r>
      <w:r w:rsidR="00EF07CD">
        <w:rPr>
          <w:lang w:val="en-US"/>
        </w:rPr>
        <w:t xml:space="preserve"> </w:t>
      </w:r>
      <w:r w:rsidR="00AE124F">
        <w:t>to correlated equilibrium policies on</w:t>
      </w:r>
      <w:r w:rsidR="00EF07CD">
        <w:rPr>
          <w:lang w:val="en-US"/>
        </w:rPr>
        <w:t xml:space="preserve"> a more general form of </w:t>
      </w:r>
      <w:r w:rsidR="00AE124F">
        <w:t>Markov games.</w:t>
      </w:r>
      <w:r w:rsidR="00F37923">
        <w:rPr>
          <w:lang w:val="en-US"/>
        </w:rPr>
        <w:t xml:space="preserve"> </w:t>
      </w:r>
      <w:r w:rsidR="00EF07CD">
        <w:t xml:space="preserve">In this project we will firstly implement </w:t>
      </w:r>
      <w:r w:rsidR="00EF07CD">
        <w:rPr>
          <w:lang w:val="en-US"/>
        </w:rPr>
        <w:t>a</w:t>
      </w:r>
      <w:r w:rsidR="00EF07CD">
        <w:t xml:space="preserve"> ‘</w:t>
      </w:r>
      <w:r w:rsidR="00EF07CD">
        <w:rPr>
          <w:lang w:val="en-US"/>
        </w:rPr>
        <w:t>soccer game’</w:t>
      </w:r>
      <w:r w:rsidR="00EF07CD">
        <w:t xml:space="preserve"> </w:t>
      </w:r>
      <w:r w:rsidR="00EF07CD">
        <w:rPr>
          <w:lang w:val="en-US"/>
        </w:rPr>
        <w:t>environment</w:t>
      </w:r>
      <w:r w:rsidR="00EF07CD">
        <w:t>, then</w:t>
      </w:r>
      <w:r w:rsidR="00EF07CD">
        <w:rPr>
          <w:lang w:val="en-US"/>
        </w:rPr>
        <w:t xml:space="preserve"> </w:t>
      </w:r>
      <w:r w:rsidR="007D15C8">
        <w:rPr>
          <w:lang w:val="en-US"/>
        </w:rPr>
        <w:t xml:space="preserve">reproduce Figure 3 of </w:t>
      </w:r>
      <w:r w:rsidR="007D15C8">
        <w:rPr>
          <w:spacing w:val="0"/>
          <w:lang w:val="en-US" w:eastAsia="en-US"/>
        </w:rPr>
        <w:t xml:space="preserve">Greenwald and Hall’s, work, which plots the error between each episode </w:t>
      </w:r>
      <w:r w:rsidR="007D15C8">
        <w:rPr>
          <w:lang w:val="en-US"/>
        </w:rPr>
        <w:t xml:space="preserve">of the reinforcement environment of soccer game using four algorithms: on-policy Q-learning (i.e. SARSA), friend-Q, foe-Q, and </w:t>
      </w:r>
      <w:r w:rsidR="00D340EB">
        <w:rPr>
          <w:lang w:val="en-US"/>
        </w:rPr>
        <w:t>Correlated-Q (</w:t>
      </w:r>
      <w:r w:rsidR="007D15C8">
        <w:rPr>
          <w:lang w:val="en-US"/>
        </w:rPr>
        <w:t>CE-Q</w:t>
      </w:r>
      <w:r w:rsidR="00D340EB">
        <w:rPr>
          <w:lang w:val="en-US"/>
        </w:rPr>
        <w:t>)</w:t>
      </w:r>
      <w:r w:rsidR="007D15C8">
        <w:rPr>
          <w:lang w:val="en-US"/>
        </w:rPr>
        <w:t xml:space="preserve">. We will compare our reproduction work with the original figure, then analyze on the difference between them. </w:t>
      </w:r>
    </w:p>
    <w:p w14:paraId="4C67A127" w14:textId="77777777" w:rsidR="009303D9" w:rsidRPr="009078C1" w:rsidRDefault="00FD3224" w:rsidP="006B6B66">
      <w:pPr>
        <w:pStyle w:val="Heading1"/>
      </w:pPr>
      <w:r w:rsidRPr="009078C1">
        <w:t>Method</w:t>
      </w:r>
    </w:p>
    <w:p w14:paraId="3E9E4569" w14:textId="77C66C86" w:rsidR="009303D9" w:rsidRPr="009078C1" w:rsidRDefault="00FD3224" w:rsidP="00ED0149">
      <w:pPr>
        <w:pStyle w:val="Heading2"/>
      </w:pPr>
      <w:r w:rsidRPr="009078C1">
        <w:t xml:space="preserve">The </w:t>
      </w:r>
      <w:r w:rsidR="007D15C8">
        <w:t>Soccer Game</w:t>
      </w:r>
      <w:r w:rsidR="00F87AE4">
        <w:t xml:space="preserve"> Environment</w:t>
      </w:r>
    </w:p>
    <w:p w14:paraId="58D9AABB" w14:textId="262349A2" w:rsidR="00F87AE4" w:rsidRDefault="00F87AE4" w:rsidP="00BB6CA8">
      <w:pPr>
        <w:pStyle w:val="BodyText"/>
        <w:rPr>
          <w:lang w:val="en-US"/>
        </w:rPr>
      </w:pPr>
      <w:r>
        <w:rPr>
          <w:lang w:val="en-US"/>
        </w:rPr>
        <w:t xml:space="preserve">The </w:t>
      </w:r>
      <w:r w:rsidR="007D15C8">
        <w:rPr>
          <w:lang w:val="en-US"/>
        </w:rPr>
        <w:t xml:space="preserve">Soccer Game is a zero-sum grid game which has </w:t>
      </w:r>
      <w:r w:rsidR="00BB6CA8">
        <w:rPr>
          <w:lang w:val="en-US"/>
        </w:rPr>
        <w:t>multiple</w:t>
      </w:r>
      <w:r w:rsidR="007D15C8">
        <w:rPr>
          <w:lang w:val="en-US"/>
        </w:rPr>
        <w:t xml:space="preserve"> versions. In </w:t>
      </w:r>
      <w:r>
        <w:rPr>
          <w:lang w:val="en-US"/>
        </w:rPr>
        <w:t xml:space="preserve"> </w:t>
      </w:r>
      <w:r w:rsidR="007D15C8">
        <w:rPr>
          <w:spacing w:val="0"/>
          <w:lang w:val="en-US" w:eastAsia="en-US"/>
        </w:rPr>
        <w:t xml:space="preserve">Greenwald and Hall’s work, </w:t>
      </w:r>
      <w:r w:rsidR="007D15C8">
        <w:rPr>
          <w:lang w:val="en-US"/>
        </w:rPr>
        <w:t xml:space="preserve">this </w:t>
      </w:r>
      <w:r w:rsidR="00BB6CA8">
        <w:rPr>
          <w:lang w:val="en-US"/>
        </w:rPr>
        <w:t xml:space="preserve">environment is based on a 2 x 4 grid: </w:t>
      </w:r>
    </w:p>
    <w:p w14:paraId="31779CC1" w14:textId="0A667425" w:rsidR="00F87AE4" w:rsidRPr="00BB6CA8" w:rsidRDefault="00BB6CA8" w:rsidP="00F87AE4">
      <w:pPr>
        <w:pStyle w:val="BodyText"/>
        <w:jc w:val="center"/>
        <w:rPr>
          <w:lang w:val="en-US"/>
        </w:rPr>
      </w:pPr>
      <m:oMathPara>
        <m:oMath>
          <m:r>
            <w:rPr>
              <w:rFonts w:ascii="Cambria Math" w:hAnsi="Cambria Math"/>
              <w:lang w:val="en-US"/>
            </w:rPr>
            <m:t>0        1</m:t>
          </m:r>
          <m:d>
            <m:dPr>
              <m:ctrlPr>
                <w:rPr>
                  <w:rFonts w:ascii="Cambria Math" w:hAnsi="Cambria Math"/>
                  <w:b/>
                  <w:bCs/>
                  <w:i/>
                  <w:lang w:val="en-US"/>
                </w:rPr>
              </m:ctrlPr>
            </m:dPr>
            <m:e>
              <m:r>
                <m:rPr>
                  <m:sty m:val="bi"/>
                </m:rPr>
                <w:rPr>
                  <w:rFonts w:ascii="Cambria Math" w:hAnsi="Cambria Math"/>
                  <w:lang w:val="en-US"/>
                </w:rPr>
                <m:t>B</m:t>
              </m:r>
            </m:e>
          </m:d>
          <m:r>
            <w:rPr>
              <w:rFonts w:ascii="Cambria Math" w:hAnsi="Cambria Math"/>
              <w:lang w:val="en-US"/>
            </w:rPr>
            <m:t xml:space="preserve">   2</m:t>
          </m:r>
          <m:d>
            <m:dPr>
              <m:ctrlPr>
                <w:rPr>
                  <w:rFonts w:ascii="Cambria Math" w:hAnsi="Cambria Math"/>
                  <w:i/>
                  <w:lang w:val="en-US"/>
                </w:rPr>
              </m:ctrlPr>
            </m:dPr>
            <m:e>
              <m:r>
                <w:rPr>
                  <w:rFonts w:ascii="Cambria Math" w:hAnsi="Cambria Math"/>
                  <w:lang w:val="en-US"/>
                </w:rPr>
                <m:t>A</m:t>
              </m:r>
            </m:e>
          </m:d>
          <m:r>
            <w:rPr>
              <w:rFonts w:ascii="Cambria Math" w:hAnsi="Cambria Math"/>
              <w:lang w:val="en-US"/>
            </w:rPr>
            <m:t xml:space="preserve">   3</m:t>
          </m:r>
        </m:oMath>
      </m:oMathPara>
    </w:p>
    <w:p w14:paraId="2FA6B11E" w14:textId="6A5992BB" w:rsidR="00BB6CA8" w:rsidRPr="00DA18BC" w:rsidRDefault="00BB6CA8" w:rsidP="00BB6CA8">
      <w:pPr>
        <w:pStyle w:val="BodyText"/>
        <w:jc w:val="center"/>
        <w:rPr>
          <w:lang w:val="en-US"/>
        </w:rPr>
      </w:pPr>
      <m:oMathPara>
        <m:oMath>
          <m:r>
            <w:rPr>
              <w:rFonts w:ascii="Cambria Math" w:hAnsi="Cambria Math"/>
              <w:lang w:val="en-US"/>
            </w:rPr>
            <m:t>4         5         6          7</m:t>
          </m:r>
        </m:oMath>
      </m:oMathPara>
    </w:p>
    <w:p w14:paraId="095F014E" w14:textId="77777777" w:rsidR="00DA18BC" w:rsidRPr="00BB6CA8" w:rsidRDefault="00DA18BC" w:rsidP="00BB6CA8">
      <w:pPr>
        <w:pStyle w:val="BodyText"/>
        <w:jc w:val="center"/>
        <w:rPr>
          <w:lang w:val="en-US"/>
        </w:rPr>
      </w:pPr>
    </w:p>
    <w:p w14:paraId="5F174296" w14:textId="147EEC0B" w:rsidR="00C90719" w:rsidRDefault="00F87AE4" w:rsidP="00C90719">
      <w:pPr>
        <w:pStyle w:val="BodyText"/>
        <w:jc w:val="start"/>
        <w:rPr>
          <w:lang w:val="en-US"/>
        </w:rPr>
      </w:pPr>
      <w:r>
        <w:rPr>
          <w:lang w:val="en-US"/>
        </w:rPr>
        <w:t xml:space="preserve">In the </w:t>
      </w:r>
      <w:r w:rsidR="00BB6CA8">
        <w:rPr>
          <w:lang w:val="en-US"/>
        </w:rPr>
        <w:t>grid world above, two players, A and B, are playing a soccer game. The player that is boldened (</w:t>
      </w:r>
      <w:r w:rsidR="00C90719">
        <w:rPr>
          <w:lang w:val="en-US"/>
        </w:rPr>
        <w:t>e.g</w:t>
      </w:r>
      <w:r w:rsidR="00BB6CA8">
        <w:rPr>
          <w:lang w:val="en-US"/>
        </w:rPr>
        <w:t>. player B in the above-shown state</w:t>
      </w:r>
      <w:r w:rsidR="00C90719">
        <w:rPr>
          <w:lang w:val="en-US"/>
        </w:rPr>
        <w:t xml:space="preserve">. Hereafter the above-shown state will be referred as state </w:t>
      </w:r>
      <w:r w:rsidR="00C90719" w:rsidRPr="00C90719">
        <w:rPr>
          <w:i/>
          <w:iCs/>
          <w:lang w:val="en-US"/>
        </w:rPr>
        <w:t>s</w:t>
      </w:r>
      <w:r w:rsidR="00BB6CA8">
        <w:rPr>
          <w:lang w:val="en-US"/>
        </w:rPr>
        <w:t xml:space="preserve">) </w:t>
      </w:r>
      <w:r w:rsidR="00C90719">
        <w:rPr>
          <w:lang w:val="en-US"/>
        </w:rPr>
        <w:t xml:space="preserve">is </w:t>
      </w:r>
      <w:r w:rsidR="00610DDB">
        <w:rPr>
          <w:lang w:val="en-US"/>
        </w:rPr>
        <w:t xml:space="preserve">with </w:t>
      </w:r>
      <w:r w:rsidR="00C90719">
        <w:rPr>
          <w:lang w:val="en-US"/>
        </w:rPr>
        <w:t>the</w:t>
      </w:r>
      <w:r w:rsidR="00BB6CA8">
        <w:rPr>
          <w:lang w:val="en-US"/>
        </w:rPr>
        <w:t xml:space="preserve"> ball. </w:t>
      </w:r>
      <w:r w:rsidR="00C90719">
        <w:rPr>
          <w:lang w:val="en-US"/>
        </w:rPr>
        <w:t>For each episode of experiment, p</w:t>
      </w:r>
      <w:r w:rsidR="00BB6CA8">
        <w:rPr>
          <w:lang w:val="en-US"/>
        </w:rPr>
        <w:t>oint</w:t>
      </w:r>
      <w:r w:rsidR="00C90719">
        <w:rPr>
          <w:lang w:val="en-US"/>
        </w:rPr>
        <w:t>s</w:t>
      </w:r>
      <w:r w:rsidR="00BB6CA8">
        <w:rPr>
          <w:lang w:val="en-US"/>
        </w:rPr>
        <w:t xml:space="preserve"> 1 and 2</w:t>
      </w:r>
      <w:r w:rsidR="00BB6CA8" w:rsidRPr="00BB6CA8">
        <w:rPr>
          <w:lang w:val="en-US"/>
        </w:rPr>
        <w:t xml:space="preserve"> </w:t>
      </w:r>
      <w:r w:rsidR="00C90719">
        <w:rPr>
          <w:lang w:val="en-US"/>
        </w:rPr>
        <w:t>are p</w:t>
      </w:r>
      <w:r w:rsidR="00BB6CA8" w:rsidRPr="00BB6CA8">
        <w:rPr>
          <w:lang w:val="en-US"/>
        </w:rPr>
        <w:t xml:space="preserve">layer </w:t>
      </w:r>
      <w:r w:rsidR="00C90719">
        <w:rPr>
          <w:lang w:val="en-US"/>
        </w:rPr>
        <w:t>B and player A</w:t>
      </w:r>
      <w:r w:rsidR="00BB6CA8" w:rsidRPr="00BB6CA8">
        <w:rPr>
          <w:lang w:val="en-US"/>
        </w:rPr>
        <w:t>'s starting point</w:t>
      </w:r>
      <w:r w:rsidR="00C90719">
        <w:rPr>
          <w:lang w:val="en-US"/>
        </w:rPr>
        <w:t xml:space="preserve">, respectively, and player B always to start </w:t>
      </w:r>
      <w:r w:rsidR="00610DDB">
        <w:rPr>
          <w:lang w:val="en-US"/>
        </w:rPr>
        <w:t>with</w:t>
      </w:r>
      <w:r w:rsidR="00C90719">
        <w:rPr>
          <w:lang w:val="en-US"/>
        </w:rPr>
        <w:t xml:space="preserve"> the ball. Points 0 and 4 are player A’s goal, while Points 3 and 7 are player</w:t>
      </w:r>
      <w:r w:rsidR="00BB6CA8" w:rsidRPr="00BB6CA8">
        <w:rPr>
          <w:lang w:val="en-US"/>
        </w:rPr>
        <w:t xml:space="preserve"> B's </w:t>
      </w:r>
      <w:r w:rsidR="00C90719">
        <w:rPr>
          <w:lang w:val="en-US"/>
        </w:rPr>
        <w:t xml:space="preserve">goal. When either player that is </w:t>
      </w:r>
      <w:r w:rsidR="00610DDB">
        <w:rPr>
          <w:lang w:val="en-US"/>
        </w:rPr>
        <w:t>with</w:t>
      </w:r>
      <w:r w:rsidR="00C90719">
        <w:rPr>
          <w:lang w:val="en-US"/>
        </w:rPr>
        <w:t xml:space="preserve"> the ball move to a goal, the owner of the goal will </w:t>
      </w:r>
      <w:r w:rsidR="00BB6CA8" w:rsidRPr="00BB6CA8">
        <w:rPr>
          <w:lang w:val="en-US"/>
        </w:rPr>
        <w:t>score + 100</w:t>
      </w:r>
      <w:r w:rsidR="00610DDB">
        <w:rPr>
          <w:lang w:val="en-US"/>
        </w:rPr>
        <w:t xml:space="preserve">, </w:t>
      </w:r>
      <w:r w:rsidR="00BB6CA8" w:rsidRPr="00BB6CA8">
        <w:rPr>
          <w:lang w:val="en-US"/>
        </w:rPr>
        <w:t xml:space="preserve">and </w:t>
      </w:r>
      <w:r w:rsidR="00C90719">
        <w:rPr>
          <w:lang w:val="en-US"/>
        </w:rPr>
        <w:t>the opponent player - 100</w:t>
      </w:r>
      <w:r w:rsidR="00610DDB">
        <w:rPr>
          <w:lang w:val="en-US"/>
        </w:rPr>
        <w:t xml:space="preserve">. </w:t>
      </w:r>
      <w:r w:rsidR="00C90719">
        <w:rPr>
          <w:lang w:val="en-US"/>
        </w:rPr>
        <w:t>In other words, own goal is valid. Other points in the grid world (i.e. points 5 and 6)</w:t>
      </w:r>
      <w:r w:rsidR="00BB6CA8" w:rsidRPr="00BB6CA8">
        <w:rPr>
          <w:lang w:val="en-US"/>
        </w:rPr>
        <w:t xml:space="preserve"> are flat ground</w:t>
      </w:r>
      <w:r w:rsidR="00610DDB">
        <w:rPr>
          <w:lang w:val="en-US"/>
        </w:rPr>
        <w:t xml:space="preserve"> </w:t>
      </w:r>
      <w:r w:rsidR="00C90719">
        <w:rPr>
          <w:lang w:val="en-US"/>
        </w:rPr>
        <w:t xml:space="preserve">that </w:t>
      </w:r>
      <w:r w:rsidR="00BB6CA8" w:rsidRPr="00BB6CA8">
        <w:rPr>
          <w:lang w:val="en-US"/>
        </w:rPr>
        <w:t>all players can move through</w:t>
      </w:r>
      <w:r w:rsidR="00C90719">
        <w:rPr>
          <w:lang w:val="en-US"/>
        </w:rPr>
        <w:t xml:space="preserve">. </w:t>
      </w:r>
    </w:p>
    <w:p w14:paraId="36D909BC" w14:textId="77777777" w:rsidR="00610DDB" w:rsidRDefault="00C90719" w:rsidP="00610DDB">
      <w:pPr>
        <w:pStyle w:val="BodyText"/>
        <w:jc w:val="start"/>
        <w:rPr>
          <w:lang w:val="en-US"/>
        </w:rPr>
      </w:pPr>
      <w:r>
        <w:rPr>
          <w:lang w:val="en-US"/>
        </w:rPr>
        <w:t>Both players</w:t>
      </w:r>
      <w:r w:rsidR="00BB6CA8" w:rsidRPr="00BB6CA8">
        <w:rPr>
          <w:lang w:val="en-US"/>
        </w:rPr>
        <w:t xml:space="preserve"> </w:t>
      </w:r>
      <w:r>
        <w:rPr>
          <w:lang w:val="en-US"/>
        </w:rPr>
        <w:t>could perform five</w:t>
      </w:r>
      <w:r w:rsidR="00BB6CA8" w:rsidRPr="00BB6CA8">
        <w:rPr>
          <w:lang w:val="en-US"/>
        </w:rPr>
        <w:t xml:space="preserve"> actions</w:t>
      </w:r>
      <w:r>
        <w:rPr>
          <w:lang w:val="en-US"/>
        </w:rPr>
        <w:t xml:space="preserve">: </w:t>
      </w:r>
      <w:r w:rsidR="00BB6CA8" w:rsidRPr="00BB6CA8">
        <w:rPr>
          <w:lang w:val="en-US"/>
        </w:rPr>
        <w:t xml:space="preserve"> N (</w:t>
      </w:r>
      <w:r>
        <w:rPr>
          <w:lang w:val="en-US"/>
        </w:rPr>
        <w:t xml:space="preserve">grid-value </w:t>
      </w:r>
      <w:r w:rsidR="00BB6CA8" w:rsidRPr="00BB6CA8">
        <w:rPr>
          <w:lang w:val="en-US"/>
        </w:rPr>
        <w:t>-4</w:t>
      </w:r>
      <w:r>
        <w:rPr>
          <w:lang w:val="en-US"/>
        </w:rPr>
        <w:t>, same below</w:t>
      </w:r>
      <w:r w:rsidR="00BB6CA8" w:rsidRPr="00BB6CA8">
        <w:rPr>
          <w:lang w:val="en-US"/>
        </w:rPr>
        <w:t>), S (+4), E (+1), W (-1), and stick (+0).</w:t>
      </w:r>
      <w:r w:rsidR="00610DDB">
        <w:rPr>
          <w:lang w:val="en-US"/>
        </w:rPr>
        <w:t xml:space="preserve"> </w:t>
      </w:r>
      <w:r w:rsidR="00610DDB">
        <w:rPr>
          <w:spacing w:val="0"/>
          <w:lang w:val="en-US" w:eastAsia="en-US"/>
        </w:rPr>
        <w:t xml:space="preserve">Greenwald and Hall did not mention what will happen when a player moves out of the grid world. Here we assume that when such an action happens (e.g. in state </w:t>
      </w:r>
      <w:r w:rsidR="00610DDB" w:rsidRPr="00610DDB">
        <w:rPr>
          <w:i/>
          <w:iCs/>
          <w:spacing w:val="0"/>
          <w:lang w:val="en-US" w:eastAsia="en-US"/>
        </w:rPr>
        <w:t>s</w:t>
      </w:r>
      <w:r w:rsidR="00610DDB">
        <w:rPr>
          <w:spacing w:val="0"/>
          <w:lang w:val="en-US" w:eastAsia="en-US"/>
        </w:rPr>
        <w:t xml:space="preserve">, player B choose the action N), the player will not move, and such action will be considered as performing the action “stick”.  </w:t>
      </w:r>
      <w:r w:rsidR="00610DDB">
        <w:rPr>
          <w:lang w:val="en-US"/>
        </w:rPr>
        <w:t>For each round of the game, both player will choose one action, and the</w:t>
      </w:r>
      <w:r w:rsidR="00BB6CA8" w:rsidRPr="00BB6CA8">
        <w:rPr>
          <w:lang w:val="en-US"/>
        </w:rPr>
        <w:t xml:space="preserve"> </w:t>
      </w:r>
      <w:r w:rsidR="00610DDB">
        <w:rPr>
          <w:lang w:val="en-US"/>
        </w:rPr>
        <w:t xml:space="preserve">players’ </w:t>
      </w:r>
      <w:r w:rsidR="00BB6CA8" w:rsidRPr="00BB6CA8">
        <w:rPr>
          <w:lang w:val="en-US"/>
        </w:rPr>
        <w:t xml:space="preserve">actions are executed in random </w:t>
      </w:r>
      <w:r w:rsidR="00610DDB">
        <w:rPr>
          <w:lang w:val="en-US"/>
        </w:rPr>
        <w:t>sequence</w:t>
      </w:r>
      <w:r w:rsidR="00BB6CA8" w:rsidRPr="00BB6CA8">
        <w:rPr>
          <w:lang w:val="en-US"/>
        </w:rPr>
        <w:t xml:space="preserve">. If this sequence of action causes the players to collide, then neither </w:t>
      </w:r>
      <w:r w:rsidR="00610DDB">
        <w:rPr>
          <w:lang w:val="en-US"/>
        </w:rPr>
        <w:t xml:space="preserve">of the player </w:t>
      </w:r>
      <w:r w:rsidR="00BB6CA8" w:rsidRPr="00BB6CA8">
        <w:rPr>
          <w:lang w:val="en-US"/>
        </w:rPr>
        <w:t>moves. But if the player with the ball moves</w:t>
      </w:r>
      <w:r w:rsidR="00610DDB">
        <w:rPr>
          <w:lang w:val="en-US"/>
        </w:rPr>
        <w:t xml:space="preserve"> second, </w:t>
      </w:r>
      <w:r w:rsidR="00BB6CA8" w:rsidRPr="00BB6CA8">
        <w:rPr>
          <w:lang w:val="en-US"/>
        </w:rPr>
        <w:t>then the ball changes possession</w:t>
      </w:r>
      <w:r w:rsidR="00610DDB">
        <w:rPr>
          <w:lang w:val="en-US"/>
        </w:rPr>
        <w:t xml:space="preserve">, as described by </w:t>
      </w:r>
      <w:r w:rsidR="00610DDB">
        <w:rPr>
          <w:spacing w:val="0"/>
          <w:lang w:val="en-US" w:eastAsia="en-US"/>
        </w:rPr>
        <w:t>Greenwald and Hall.</w:t>
      </w:r>
    </w:p>
    <w:p w14:paraId="7F1385EB" w14:textId="131A45EE" w:rsidR="00BB6CA8" w:rsidRPr="00BB6CA8" w:rsidRDefault="00B64D2B" w:rsidP="001D4E35">
      <w:pPr>
        <w:pStyle w:val="BodyText"/>
        <w:jc w:val="start"/>
        <w:rPr>
          <w:lang w:val="en-US"/>
        </w:rPr>
      </w:pPr>
      <w:r>
        <w:rPr>
          <w:lang w:val="en-US"/>
        </w:rPr>
        <w:t>W</w:t>
      </w:r>
      <w:r w:rsidR="00610DDB">
        <w:rPr>
          <w:lang w:val="en-US"/>
        </w:rPr>
        <w:t>e implemented the soccer environment using</w:t>
      </w:r>
      <w:r w:rsidR="00BB6CA8" w:rsidRPr="00BB6CA8">
        <w:rPr>
          <w:lang w:val="en-US"/>
        </w:rPr>
        <w:t xml:space="preserve"> OpenAI Gym</w:t>
      </w:r>
      <w:r w:rsidR="004E51A9">
        <w:rPr>
          <w:lang w:val="en-US"/>
        </w:rPr>
        <w:t>,</w:t>
      </w:r>
      <w:r w:rsidR="00BB6CA8" w:rsidRPr="00BB6CA8">
        <w:rPr>
          <w:lang w:val="en-US"/>
        </w:rPr>
        <w:t xml:space="preserve"> which</w:t>
      </w:r>
      <w:r w:rsidR="00610DDB">
        <w:rPr>
          <w:lang w:val="en-US"/>
        </w:rPr>
        <w:t xml:space="preserve"> is a powerful reinforcement environment assist, but</w:t>
      </w:r>
      <w:r w:rsidR="00BB6CA8" w:rsidRPr="00BB6CA8">
        <w:rPr>
          <w:lang w:val="en-US"/>
        </w:rPr>
        <w:t xml:space="preserve"> typically does not support </w:t>
      </w:r>
      <w:r w:rsidR="001D4E35">
        <w:rPr>
          <w:lang w:val="en-US"/>
        </w:rPr>
        <w:t>multiagent Markov</w:t>
      </w:r>
      <w:r w:rsidR="00BB6CA8" w:rsidRPr="00BB6CA8">
        <w:rPr>
          <w:lang w:val="en-US"/>
        </w:rPr>
        <w:t xml:space="preserve"> game. </w:t>
      </w:r>
      <w:r w:rsidR="001D4E35">
        <w:rPr>
          <w:lang w:val="en-US"/>
        </w:rPr>
        <w:t xml:space="preserve">To accommodate, we update the actions of both players as two-value tuples, with the first value represent player A’s action, and the second value represent player B’s action. The environment state is also updated in tuples, with the first value represent the right of ball (0 means player A is with the ball, and 1 means player B is with the ball), and the second and third value represent the positions of player A and player B, respectively. </w:t>
      </w:r>
    </w:p>
    <w:p w14:paraId="4BBA9E94" w14:textId="12AABEC0" w:rsidR="009303D9" w:rsidRPr="009078C1" w:rsidRDefault="00017BCB" w:rsidP="00ED0149">
      <w:pPr>
        <w:pStyle w:val="Heading2"/>
      </w:pPr>
      <w:r>
        <w:t xml:space="preserve">Solver </w:t>
      </w:r>
      <w:r w:rsidR="00FD3224" w:rsidRPr="009078C1">
        <w:t>Algorithm</w:t>
      </w:r>
      <w:r w:rsidR="007D15C8">
        <w:t>s</w:t>
      </w:r>
    </w:p>
    <w:p w14:paraId="51626A3B" w14:textId="4D1ABC4B" w:rsidR="00F87AE4" w:rsidRPr="00F87AE4" w:rsidRDefault="00F87AE4" w:rsidP="00F87AE4">
      <w:pPr>
        <w:pStyle w:val="BodyText"/>
        <w:rPr>
          <w:lang w:val="en-US"/>
        </w:rPr>
      </w:pPr>
      <w:r>
        <w:rPr>
          <w:lang w:val="en-US"/>
        </w:rPr>
        <w:t>TD</w:t>
      </w:r>
      <w:r w:rsidRPr="00F87AE4">
        <w:rPr>
          <w:lang w:val="en-US"/>
        </w:rPr>
        <w:t xml:space="preserve"> algorithm</w:t>
      </w:r>
      <w:r w:rsidR="00DA18BC">
        <w:rPr>
          <w:lang w:val="en-US"/>
        </w:rPr>
        <w:t xml:space="preserve"> </w:t>
      </w:r>
      <w:r w:rsidRPr="00F87AE4">
        <w:rPr>
          <w:lang w:val="en-US"/>
        </w:rPr>
        <w:t xml:space="preserve">trains an agent to </w:t>
      </w:r>
      <w:r>
        <w:rPr>
          <w:lang w:val="en-US"/>
        </w:rPr>
        <w:t>choose and execute the optimal action based on the state</w:t>
      </w:r>
      <w:r w:rsidRPr="00F87AE4">
        <w:rPr>
          <w:lang w:val="en-US"/>
        </w:rPr>
        <w:t xml:space="preserve"> </w:t>
      </w:r>
      <w:r>
        <w:rPr>
          <w:lang w:val="en-US"/>
        </w:rPr>
        <w:t>of</w:t>
      </w:r>
      <w:r w:rsidRPr="00F87AE4">
        <w:rPr>
          <w:lang w:val="en-US"/>
        </w:rPr>
        <w:t xml:space="preserve"> a</w:t>
      </w:r>
      <w:r w:rsidR="00DA18BC">
        <w:rPr>
          <w:lang w:val="en-US"/>
        </w:rPr>
        <w:t>n</w:t>
      </w:r>
      <w:r w:rsidRPr="00F87AE4">
        <w:rPr>
          <w:lang w:val="en-US"/>
        </w:rPr>
        <w:t xml:space="preserve"> </w:t>
      </w:r>
      <w:r w:rsidR="00DA18BC">
        <w:rPr>
          <w:lang w:val="en-US"/>
        </w:rPr>
        <w:t>MDP</w:t>
      </w:r>
      <w:r>
        <w:rPr>
          <w:lang w:val="en-US"/>
        </w:rPr>
        <w:t xml:space="preserve">. </w:t>
      </w:r>
      <w:r w:rsidR="00DA18BC">
        <w:rPr>
          <w:lang w:val="en-US"/>
        </w:rPr>
        <w:t xml:space="preserve"> For single-agent MDP, </w:t>
      </w:r>
      <w:r>
        <w:rPr>
          <w:lang w:val="en-US"/>
        </w:rPr>
        <w:t>“</w:t>
      </w:r>
      <w:r w:rsidR="00DA18BC">
        <w:rPr>
          <w:lang w:val="en-US"/>
        </w:rPr>
        <w:t>o</w:t>
      </w:r>
      <w:r>
        <w:rPr>
          <w:lang w:val="en-US"/>
        </w:rPr>
        <w:t xml:space="preserve">ptimal action” </w:t>
      </w:r>
      <w:r w:rsidR="00DA18BC">
        <w:rPr>
          <w:lang w:val="en-US"/>
        </w:rPr>
        <w:t>is deterministic and can be</w:t>
      </w:r>
      <w:r>
        <w:rPr>
          <w:lang w:val="en-US"/>
        </w:rPr>
        <w:t xml:space="preserve"> calculated using</w:t>
      </w:r>
      <w:r w:rsidR="00DA18BC">
        <w:rPr>
          <w:lang w:val="en-US"/>
        </w:rPr>
        <w:t xml:space="preserve"> Bellman’s equation</w:t>
      </w:r>
      <w:r>
        <w:rPr>
          <w:lang w:val="en-US"/>
        </w:rPr>
        <w:t xml:space="preserve">, and the respective value of executing </w:t>
      </w:r>
      <w:r w:rsidR="00135AC4">
        <w:rPr>
          <w:noProof/>
        </w:rPr>
        <w:lastRenderedPageBreak/>
        <w:drawing>
          <wp:anchor distT="0" distB="0" distL="114300" distR="114300" simplePos="0" relativeHeight="251660288" behindDoc="0" locked="0" layoutInCell="1" allowOverlap="1" wp14:anchorId="6640CD01" wp14:editId="5A487D14">
            <wp:simplePos x="0" y="0"/>
            <wp:positionH relativeFrom="column">
              <wp:posOffset>-1905</wp:posOffset>
            </wp:positionH>
            <wp:positionV relativeFrom="paragraph">
              <wp:posOffset>4150995</wp:posOffset>
            </wp:positionV>
            <wp:extent cx="6612890" cy="690880"/>
            <wp:effectExtent l="0" t="0" r="3810" b="0"/>
            <wp:wrapTopAndBottom/>
            <wp:docPr id="2" name="Text Box 2"/>
            <wp:cNvGraphicFramePr/>
            <a:graphic xmlns:a="http://purl.oclc.org/ooxml/drawingml/main">
              <a:graphicData uri="http://schemas.microsoft.com/office/word/2010/wordprocessingShape">
                <wp:wsp>
                  <wp:cNvSpPr txBox="1"/>
                  <wp:spPr>
                    <a:xfrm>
                      <a:off x="0" y="0"/>
                      <a:ext cx="6612890" cy="690880"/>
                    </a:xfrm>
                    <a:prstGeom prst="rect">
                      <a:avLst/>
                    </a:prstGeom>
                    <a:solidFill>
                      <a:prstClr val="white"/>
                    </a:solidFill>
                    <a:ln>
                      <a:noFill/>
                    </a:ln>
                  </wp:spPr>
                  <wp:txbx>
                    <wne:txbxContent>
                      <w:p w14:paraId="22EE31CC" w14:textId="543929E6" w:rsidR="00B13B8F" w:rsidRPr="00B13B8F" w:rsidRDefault="00B13B8F" w:rsidP="00B13B8F">
                        <w:pPr>
                          <w:pStyle w:val="Caption"/>
                          <w:jc w:val="both"/>
                          <w:rPr>
                            <w:i w:val="0"/>
                            <w:color w:val="000000" w:themeColor="text1"/>
                            <w:sz w:val="20"/>
                          </w:rPr>
                        </w:pPr>
                        <w:r w:rsidRPr="00B13B8F">
                          <w:rPr>
                            <w:b/>
                            <w:i w:val="0"/>
                            <w:color w:val="000000" w:themeColor="text1"/>
                            <w:sz w:val="20"/>
                          </w:rPr>
                          <w:t>Figure 1.</w:t>
                        </w:r>
                        <w:r w:rsidRPr="00B13B8F">
                          <w:rPr>
                            <w:i w:val="0"/>
                            <w:color w:val="000000" w:themeColor="text1"/>
                            <w:sz w:val="20"/>
                          </w:rPr>
                          <w:t xml:space="preserve"> Q-value difference for each simulation iteration. (a) Using SARSA, represent player A’s Q-values, corresponding to state </w:t>
                        </w:r>
                        <w:r w:rsidRPr="00135AC4">
                          <w:rPr>
                            <w:color w:val="000000" w:themeColor="text1"/>
                            <w:sz w:val="20"/>
                          </w:rPr>
                          <w:t>s</w:t>
                        </w:r>
                        <w:r w:rsidRPr="00B13B8F">
                          <w:rPr>
                            <w:i w:val="0"/>
                            <w:color w:val="000000" w:themeColor="text1"/>
                            <w:sz w:val="20"/>
                          </w:rPr>
                          <w:t xml:space="preserve"> and action S. (b-d) Using friend-Q, foe-Q, and CE-Q, respectively, represent player A’s Q-values, corresponding to state </w:t>
                        </w:r>
                        <w:r w:rsidRPr="00B13B8F">
                          <w:rPr>
                            <w:color w:val="000000" w:themeColor="text1"/>
                            <w:sz w:val="20"/>
                          </w:rPr>
                          <w:t>s</w:t>
                        </w:r>
                        <w:r w:rsidRPr="00B13B8F">
                          <w:rPr>
                            <w:i w:val="0"/>
                            <w:color w:val="000000" w:themeColor="text1"/>
                            <w:sz w:val="20"/>
                          </w:rPr>
                          <w:t xml:space="preserve">, when player A takes action S and player B sticking. Initial alpha = 0.5, minimum alpha = 0.001, initial epsilon = 0.5, minimum epsilon = 0, gamma = 0.9, alpha decay = 0.9995, epsilon decay = 0.9995, random seed = 1. </w:t>
                        </w:r>
                      </w:p>
                      <w:p w14:paraId="4996E13F" w14:textId="18AC2E93" w:rsidR="00B13B8F" w:rsidRPr="00B13B8F" w:rsidRDefault="00B13B8F" w:rsidP="00B13B8F">
                        <w:pPr>
                          <w:pStyle w:val="Caption"/>
                          <w:jc w:val="both"/>
                          <w:rPr>
                            <w:i w:val="0"/>
                            <w:color w:val="000000" w:themeColor="text1"/>
                            <w:spacing w:val="-1"/>
                            <w:sz w:val="21"/>
                            <w:szCs w:val="20"/>
                            <w:lang w:eastAsia="x-none"/>
                          </w:rPr>
                        </w:pP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35AC4">
        <w:rPr>
          <w:noProof/>
          <w:lang w:val="en-US"/>
        </w:rPr>
        <w:drawing>
          <wp:anchor distT="0" distB="0" distL="114300" distR="114300" simplePos="0" relativeHeight="251658240" behindDoc="0" locked="0" layoutInCell="1" allowOverlap="1" wp14:anchorId="39B4AE24" wp14:editId="5C200272">
            <wp:simplePos x="0" y="0"/>
            <wp:positionH relativeFrom="column">
              <wp:posOffset>593090</wp:posOffset>
            </wp:positionH>
            <wp:positionV relativeFrom="paragraph">
              <wp:posOffset>414</wp:posOffset>
            </wp:positionV>
            <wp:extent cx="5485765" cy="4146550"/>
            <wp:effectExtent l="0" t="0" r="635" b="0"/>
            <wp:wrapTopAndBottom/>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Figure 1.png"/>
                    <pic:cNvPicPr/>
                  </pic:nvPicPr>
                  <pic:blipFill rotWithShape="1">
                    <a:blip r:embed="rId8">
                      <a:extLst>
                        <a:ext uri="{28A0092B-C50C-407E-A947-70E740481C1C}">
                          <a14:useLocalDpi xmlns:a14="http://schemas.microsoft.com/office/drawing/2010/main" val="0"/>
                        </a:ext>
                      </a:extLst>
                    </a:blip>
                    <a:srcRect t="2.256%"/>
                    <a:stretch/>
                  </pic:blipFill>
                  <pic:spPr bwMode="auto">
                    <a:xfrm>
                      <a:off x="0" y="0"/>
                      <a:ext cx="5485765" cy="4146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US"/>
        </w:rPr>
        <w:t>an action under a given state is referred as Q-</w:t>
      </w:r>
      <w:r w:rsidR="00DA18BC">
        <w:rPr>
          <w:lang w:val="en-US"/>
        </w:rPr>
        <w:t>value</w:t>
      </w:r>
      <w:r>
        <w:rPr>
          <w:lang w:val="en-US"/>
        </w:rPr>
        <w:t>. For each step in the MDP, the Q-</w:t>
      </w:r>
      <w:r w:rsidR="00DA18BC">
        <w:rPr>
          <w:lang w:val="en-US"/>
        </w:rPr>
        <w:t>value</w:t>
      </w:r>
      <w:r>
        <w:rPr>
          <w:lang w:val="en-US"/>
        </w:rPr>
        <w:t xml:space="preserve"> is updated using the equation below:</w:t>
      </w:r>
    </w:p>
    <w:p w14:paraId="47924ACD" w14:textId="72666FC0" w:rsidR="00E143C7" w:rsidRPr="004E51A9" w:rsidRDefault="000E6D19" w:rsidP="004E51A9">
      <w:pPr>
        <w:pStyle w:val="BodyText"/>
        <w:jc w:val="end"/>
        <w:rPr>
          <w:lang w:val="en-US"/>
        </w:rPr>
      </w:pP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s, a</m:t>
            </m:r>
          </m:e>
        </m:d>
        <m:r>
          <w:rPr>
            <w:rFonts w:ascii="Cambria Math" w:hAnsi="Cambria Math"/>
          </w:rPr>
          <m:t>=r</m:t>
        </m:r>
        <m:d>
          <m:dPr>
            <m:ctrlPr>
              <w:rPr>
                <w:rFonts w:ascii="Cambria Math" w:hAnsi="Cambria Math"/>
                <w:i/>
              </w:rPr>
            </m:ctrlPr>
          </m:dPr>
          <m:e>
            <m:r>
              <w:rPr>
                <w:rFonts w:ascii="Cambria Math" w:hAnsi="Cambria Math"/>
              </w:rPr>
              <m:t>s, a</m:t>
            </m:r>
          </m:e>
        </m:d>
        <m:r>
          <w:rPr>
            <w:rFonts w:ascii="Cambria Math" w:hAnsi="Cambria Math"/>
          </w:rPr>
          <m:t>+ γ</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|s,a]</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(s')</m:t>
            </m:r>
          </m:e>
        </m:nary>
      </m:oMath>
      <w:r w:rsidR="004E51A9">
        <w:rPr>
          <w:lang w:val="en-US"/>
        </w:rPr>
        <w:t xml:space="preserve">         (1)</w:t>
      </w:r>
    </w:p>
    <w:p w14:paraId="5C411414" w14:textId="39A5C7A5" w:rsidR="008955E9" w:rsidRDefault="00E143C7" w:rsidP="00F87AE4">
      <w:pPr>
        <w:pStyle w:val="BodyText"/>
        <w:rPr>
          <w:lang w:val="en-US"/>
        </w:rPr>
      </w:pPr>
      <w:r w:rsidRPr="009078C1">
        <w:rPr>
          <w:lang w:val="en-US"/>
        </w:rPr>
        <w:t xml:space="preserve">In the equation above,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s, a</m:t>
            </m:r>
          </m:e>
        </m:d>
      </m:oMath>
      <w:r w:rsidR="00F6098C">
        <w:rPr>
          <w:lang w:val="en-US"/>
        </w:rPr>
        <w:t xml:space="preserve"> </w:t>
      </w:r>
      <w:r w:rsidRPr="009078C1">
        <w:rPr>
          <w:lang w:val="en-US"/>
        </w:rPr>
        <w:t xml:space="preserve">stands for </w:t>
      </w:r>
      <w:r w:rsidR="00F6098C">
        <w:rPr>
          <w:lang w:val="en-US"/>
        </w:rPr>
        <w:t>the update of the</w:t>
      </w:r>
      <w:r w:rsidR="00F87AE4">
        <w:rPr>
          <w:lang w:val="en-US"/>
        </w:rPr>
        <w:t xml:space="preserve"> Q-</w:t>
      </w:r>
      <w:r w:rsidR="00092308" w:rsidRPr="009078C1">
        <w:rPr>
          <w:lang w:val="en-US"/>
        </w:rPr>
        <w:t xml:space="preserve">value </w:t>
      </w:r>
      <w:r w:rsidR="00F6098C">
        <w:rPr>
          <w:lang w:val="en-US"/>
        </w:rPr>
        <w:t>prediction</w:t>
      </w:r>
      <w:r w:rsidRPr="009078C1">
        <w:rPr>
          <w:lang w:val="en-US"/>
        </w:rPr>
        <w:t xml:space="preserve"> in </w:t>
      </w:r>
      <w:r w:rsidR="00F6098C">
        <w:rPr>
          <w:lang w:val="en-US"/>
        </w:rPr>
        <w:t xml:space="preserve">a given </w:t>
      </w:r>
      <w:r w:rsidRPr="009078C1">
        <w:rPr>
          <w:lang w:val="en-US"/>
        </w:rPr>
        <w:t xml:space="preserve">step of the </w:t>
      </w:r>
      <w:r w:rsidR="00F87AE4">
        <w:rPr>
          <w:lang w:val="en-US"/>
        </w:rPr>
        <w:t xml:space="preserve">episode, given the state and action of </w:t>
      </w:r>
      <m:oMath>
        <m:d>
          <m:dPr>
            <m:ctrlPr>
              <w:rPr>
                <w:rFonts w:ascii="Cambria Math" w:hAnsi="Cambria Math"/>
                <w:i/>
              </w:rPr>
            </m:ctrlPr>
          </m:dPr>
          <m:e>
            <m:r>
              <w:rPr>
                <w:rFonts w:ascii="Cambria Math" w:hAnsi="Cambria Math"/>
              </w:rPr>
              <m:t>s,a</m:t>
            </m:r>
          </m:e>
        </m:d>
      </m:oMath>
      <w:r w:rsidR="00F87AE4">
        <w:rPr>
          <w:lang w:val="en-US"/>
        </w:rPr>
        <w:t xml:space="preserve">, and </w:t>
      </w:r>
      <m:oMath>
        <m:r>
          <w:rPr>
            <w:rFonts w:ascii="Cambria Math" w:hAnsi="Cambria Math"/>
          </w:rPr>
          <m:t>r(s,a)</m:t>
        </m:r>
      </m:oMath>
      <w:r w:rsidR="00F87AE4">
        <w:rPr>
          <w:lang w:val="en-US"/>
        </w:rPr>
        <w:t xml:space="preserve"> is the immediate reward </w:t>
      </w:r>
      <w:r w:rsidR="00F6098C">
        <w:rPr>
          <w:lang w:val="en-US"/>
        </w:rPr>
        <w:t>at that step</w:t>
      </w:r>
      <w:r w:rsidR="00F87AE4">
        <w:rPr>
          <w:lang w:val="en-US"/>
        </w:rPr>
        <w:t>. Gamma</w:t>
      </w:r>
      <w:r w:rsidRPr="009078C1">
        <w:rPr>
          <w:lang w:val="en-US"/>
        </w:rPr>
        <w:t xml:space="preserve"> </w:t>
      </w:r>
      <w:r w:rsidR="00F87AE4">
        <w:rPr>
          <w:lang w:val="en-US"/>
        </w:rPr>
        <w:t>(</w:t>
      </w:r>
      <m:oMath>
        <m:r>
          <w:rPr>
            <w:rFonts w:ascii="Cambria Math" w:hAnsi="Cambria Math"/>
          </w:rPr>
          <m:t>γ)</m:t>
        </m:r>
      </m:oMath>
      <w:r w:rsidR="00F87AE4">
        <w:rPr>
          <w:lang w:val="en-US"/>
        </w:rPr>
        <w:t xml:space="preserve"> is the </w:t>
      </w:r>
      <w:r w:rsidR="00F87AE4" w:rsidRPr="00F87AE4">
        <w:rPr>
          <w:lang w:val="en-US"/>
        </w:rPr>
        <w:t>discount factor</w:t>
      </w:r>
      <w:r w:rsidR="00F87AE4">
        <w:rPr>
          <w:lang w:val="en-US"/>
        </w:rPr>
        <w:t xml:space="preserve">, which controls </w:t>
      </w:r>
      <w:r w:rsidR="00F87AE4" w:rsidRPr="00F87AE4">
        <w:rPr>
          <w:lang w:val="en-US"/>
        </w:rPr>
        <w:t xml:space="preserve">how much weight it gives to future rewards in the </w:t>
      </w:r>
      <w:r w:rsidR="00F87AE4">
        <w:rPr>
          <w:lang w:val="en-US"/>
        </w:rPr>
        <w:t xml:space="preserve">algorithm. Considering that </w:t>
      </w:r>
      <w:r w:rsidR="00F6098C">
        <w:rPr>
          <w:lang w:val="en-US"/>
        </w:rPr>
        <w:t>in the soccer game, only making goals</w:t>
      </w:r>
      <w:r w:rsidR="00F87AE4">
        <w:rPr>
          <w:lang w:val="en-US"/>
        </w:rPr>
        <w:t xml:space="preserve"> will grant the </w:t>
      </w:r>
      <w:r w:rsidR="00F6098C">
        <w:rPr>
          <w:lang w:val="en-US"/>
        </w:rPr>
        <w:t>players</w:t>
      </w:r>
      <w:r w:rsidR="00F87AE4">
        <w:rPr>
          <w:lang w:val="en-US"/>
        </w:rPr>
        <w:t xml:space="preserve"> </w:t>
      </w:r>
      <w:r w:rsidR="00F6098C">
        <w:rPr>
          <w:lang w:val="en-US"/>
        </w:rPr>
        <w:t>reward of +100 points</w:t>
      </w:r>
      <w:r w:rsidR="00F87AE4">
        <w:rPr>
          <w:lang w:val="en-US"/>
        </w:rPr>
        <w:t xml:space="preserve">, we would </w:t>
      </w:r>
      <w:r w:rsidR="00F6098C">
        <w:rPr>
          <w:lang w:val="en-US"/>
        </w:rPr>
        <w:t>use</w:t>
      </w:r>
      <w:r w:rsidR="00F87AE4">
        <w:rPr>
          <w:lang w:val="en-US"/>
        </w:rPr>
        <w:t xml:space="preserve"> a high value of </w:t>
      </w:r>
      <m:oMath>
        <m:r>
          <w:rPr>
            <w:rFonts w:ascii="Cambria Math" w:hAnsi="Cambria Math"/>
          </w:rPr>
          <m:t>γ=0.9</m:t>
        </m:r>
      </m:oMath>
      <w:r w:rsidR="00F87AE4">
        <w:rPr>
          <w:lang w:val="en-US"/>
        </w:rPr>
        <w:t xml:space="preserve"> </w:t>
      </w:r>
      <w:r w:rsidR="00F6098C">
        <w:rPr>
          <w:lang w:val="en-US"/>
        </w:rPr>
        <w:t xml:space="preserve">for the experiments performed in this project. </w:t>
      </w:r>
      <w:r w:rsidR="00F3726E">
        <w:rPr>
          <w:lang w:val="en-US"/>
        </w:rPr>
        <w:t xml:space="preserve">The value function </w:t>
      </w:r>
      <m:oMath>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m:t>
            </m:r>
          </m:sup>
        </m:sSup>
        <m:r>
          <w:rPr>
            <w:rFonts w:ascii="Cambria Math" w:hAnsi="Cambria Math"/>
            <w:lang w:val="en-US"/>
          </w:rPr>
          <m:t>(s)</m:t>
        </m:r>
      </m:oMath>
      <w:r w:rsidR="00F3726E">
        <w:rPr>
          <w:lang w:val="en-US"/>
        </w:rPr>
        <w:t xml:space="preserve"> </w:t>
      </w:r>
      <w:r w:rsidR="008955E9">
        <w:rPr>
          <w:lang w:val="en-US"/>
        </w:rPr>
        <w:t xml:space="preserve">is defined as the value that maximizes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s, a</m:t>
            </m:r>
          </m:e>
        </m:d>
      </m:oMath>
      <w:r w:rsidR="008955E9">
        <w:rPr>
          <w:lang w:val="en-US"/>
        </w:rPr>
        <w:t xml:space="preserve"> overall actions, and the collection of such actions that maximizes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s, a</m:t>
            </m:r>
          </m:e>
        </m:d>
      </m:oMath>
      <w:r w:rsidR="008955E9">
        <w:rPr>
          <w:lang w:val="en-US"/>
        </w:rPr>
        <w:t xml:space="preserve"> is the optimal policy:</w:t>
      </w:r>
    </w:p>
    <w:p w14:paraId="36F3286E" w14:textId="4DDFF316" w:rsidR="008955E9" w:rsidRPr="004E51A9" w:rsidRDefault="000E6D19" w:rsidP="004E51A9">
      <w:pPr>
        <w:pStyle w:val="BodyText"/>
        <w:jc w:val="end"/>
        <w:rPr>
          <w:lang w:val="en-US"/>
        </w:rPr>
      </w:p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a∈A(s)</m:t>
                </m:r>
              </m:lim>
            </m:limLow>
          </m:fName>
          <m:e>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s, a</m:t>
                </m:r>
              </m:e>
            </m:d>
          </m:e>
        </m:func>
      </m:oMath>
      <w:r w:rsidR="004E51A9">
        <w:rPr>
          <w:lang w:val="en-US"/>
        </w:rPr>
        <w:t xml:space="preserve">                           (2)</w:t>
      </w:r>
    </w:p>
    <w:p w14:paraId="524C6D7E" w14:textId="1F159B5A" w:rsidR="00F87AE4" w:rsidRDefault="008955E9" w:rsidP="00D340EB">
      <w:pPr>
        <w:pStyle w:val="BodyText"/>
        <w:rPr>
          <w:lang w:val="en-US"/>
        </w:rPr>
      </w:pPr>
      <w:r>
        <w:rPr>
          <w:lang w:val="en-US"/>
        </w:rPr>
        <w:t xml:space="preserve">MDP could be considered as single-agent Markov games. In case of Markov games, </w:t>
      </w:r>
      <w:r w:rsidR="00D340EB">
        <w:rPr>
          <w:lang w:val="en-US"/>
        </w:rPr>
        <w:t xml:space="preserve">compared with the deterministic Q-value update equation shown above, in Markov games, </w:t>
      </w:r>
      <w:r>
        <w:rPr>
          <w:lang w:val="en-US"/>
        </w:rPr>
        <w:t xml:space="preserve">player </w:t>
      </w:r>
      <w:r>
        <w:rPr>
          <w:i/>
          <w:iCs/>
          <w:lang w:val="en-US"/>
        </w:rPr>
        <w:t>i</w:t>
      </w:r>
      <w:r w:rsidRPr="008955E9">
        <w:rPr>
          <w:lang w:val="en-US"/>
        </w:rPr>
        <w:t>’s</w:t>
      </w:r>
      <w:r>
        <w:rPr>
          <w:lang w:val="en-US"/>
        </w:rPr>
        <w:t xml:space="preserve"> optimal Q-values are determined by </w:t>
      </w:r>
      <w:r w:rsidR="00D340EB">
        <w:rPr>
          <w:lang w:val="en-US"/>
        </w:rPr>
        <w:t xml:space="preserve">probabilistic </w:t>
      </w:r>
      <w:r>
        <w:rPr>
          <w:lang w:val="en-US"/>
        </w:rPr>
        <w:t>action vectors:</w:t>
      </w:r>
    </w:p>
    <w:p w14:paraId="7A62EBDF" w14:textId="1489B13C" w:rsidR="008955E9" w:rsidRPr="004E51A9" w:rsidRDefault="000E6D19" w:rsidP="004E51A9">
      <w:pPr>
        <w:pStyle w:val="BodyText"/>
        <w:jc w:val="end"/>
        <w:rPr>
          <w:lang w:val="en-US"/>
        </w:rPr>
      </w:pP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 xml:space="preserve">s, </m:t>
            </m:r>
            <m:acc>
              <m:accPr>
                <m:chr m:val="⃑"/>
                <m:ctrlPr>
                  <w:rPr>
                    <w:rFonts w:ascii="Cambria Math" w:hAnsi="Cambria Math"/>
                    <w:i/>
                  </w:rPr>
                </m:ctrlPr>
              </m:accPr>
              <m:e>
                <m:r>
                  <w:rPr>
                    <w:rFonts w:ascii="Cambria Math" w:hAnsi="Cambria Math"/>
                  </w:rPr>
                  <m:t>a</m:t>
                </m:r>
              </m:e>
            </m:acc>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 xml:space="preserve">s, </m:t>
            </m:r>
            <m:acc>
              <m:accPr>
                <m:chr m:val="⃑"/>
                <m:ctrlPr>
                  <w:rPr>
                    <w:rFonts w:ascii="Cambria Math" w:hAnsi="Cambria Math"/>
                    <w:i/>
                  </w:rPr>
                </m:ctrlPr>
              </m:accPr>
              <m:e>
                <m:r>
                  <w:rPr>
                    <w:rFonts w:ascii="Cambria Math" w:hAnsi="Cambria Math"/>
                  </w:rPr>
                  <m:t>a</m:t>
                </m:r>
              </m:e>
            </m:acc>
          </m:e>
        </m:d>
        <m:r>
          <w:rPr>
            <w:rFonts w:ascii="Cambria Math" w:hAnsi="Cambria Math"/>
          </w:rPr>
          <m:t>+ γ</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acc>
              <m:accPr>
                <m:chr m:val="⃑"/>
                <m:ctrlPr>
                  <w:rPr>
                    <w:rFonts w:ascii="Cambria Math" w:hAnsi="Cambria Math"/>
                    <w:i/>
                  </w:rPr>
                </m:ctrlPr>
              </m:accPr>
              <m:e>
                <m:r>
                  <w:rPr>
                    <w:rFonts w:ascii="Cambria Math" w:hAnsi="Cambria Math"/>
                  </w:rPr>
                  <m:t>a</m:t>
                </m:r>
              </m:e>
            </m:acc>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(s')</m:t>
            </m:r>
          </m:e>
        </m:nary>
      </m:oMath>
      <w:r w:rsidR="004E51A9">
        <w:rPr>
          <w:lang w:val="en-US"/>
        </w:rPr>
        <w:t xml:space="preserve">        (3)</w:t>
      </w:r>
    </w:p>
    <w:p w14:paraId="59115E80" w14:textId="41D8CE42" w:rsidR="00F87AE4" w:rsidRDefault="00D340EB" w:rsidP="00F87AE4">
      <w:pPr>
        <w:pStyle w:val="BodyText"/>
        <w:rPr>
          <w:lang w:val="en-US"/>
        </w:rPr>
      </w:pPr>
      <w:r>
        <w:rPr>
          <w:lang w:val="en-US"/>
        </w:rPr>
        <w:t xml:space="preserve">The value function </w:t>
      </w:r>
      <w:r w:rsidR="00F87AE4">
        <w:rPr>
          <w:lang w:val="en-US"/>
        </w:rPr>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(s')</m:t>
        </m:r>
      </m:oMath>
      <w:r>
        <w:rPr>
          <w:lang w:val="en-US"/>
        </w:rPr>
        <w:t xml:space="preserve"> </w:t>
      </w:r>
      <w:r w:rsidR="00017BCB">
        <w:rPr>
          <w:lang w:val="en-US"/>
        </w:rPr>
        <w:t xml:space="preserve">is </w:t>
      </w:r>
      <w:r>
        <w:rPr>
          <w:lang w:val="en-US"/>
        </w:rPr>
        <w:t xml:space="preserve">also become </w:t>
      </w:r>
      <w:r w:rsidR="00017BCB">
        <w:rPr>
          <w:lang w:val="en-US"/>
        </w:rPr>
        <w:t>probabilistic and</w:t>
      </w:r>
      <w:r>
        <w:rPr>
          <w:lang w:val="en-US"/>
        </w:rPr>
        <w:t xml:space="preserve"> is used to describe friend-Q</w:t>
      </w:r>
      <w:r w:rsidR="009264D9">
        <w:rPr>
          <w:lang w:val="en-US"/>
        </w:rPr>
        <w:t xml:space="preserve"> and </w:t>
      </w:r>
      <w:r>
        <w:rPr>
          <w:lang w:val="en-US"/>
        </w:rPr>
        <w:t>foe-Q</w:t>
      </w:r>
      <w:r w:rsidR="009264D9">
        <w:rPr>
          <w:lang w:val="en-US"/>
        </w:rPr>
        <w:t xml:space="preserve">, </w:t>
      </w:r>
      <w:r>
        <w:rPr>
          <w:lang w:val="en-US"/>
        </w:rPr>
        <w:t xml:space="preserve">respectively using </w:t>
      </w:r>
      <w:r w:rsidR="004E51A9">
        <w:rPr>
          <w:lang w:val="en-US"/>
        </w:rPr>
        <w:t>eqs. (4) and (5)</w:t>
      </w:r>
      <w:r>
        <w:rPr>
          <w:lang w:val="en-US"/>
        </w:rPr>
        <w:t xml:space="preserve"> below:</w:t>
      </w:r>
    </w:p>
    <w:p w14:paraId="34CC7657" w14:textId="6E04E8CA" w:rsidR="00D340EB" w:rsidRPr="004E51A9" w:rsidRDefault="000E6D19" w:rsidP="004E51A9">
      <w:pPr>
        <w:pStyle w:val="BodyText"/>
        <w:jc w:val="end"/>
        <w:rPr>
          <w:lang w:val="en-US"/>
        </w:rPr>
      </w:pP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acc>
                  <m:accPr>
                    <m:chr m:val="⃑"/>
                    <m:ctrlPr>
                      <w:rPr>
                        <w:rFonts w:ascii="Cambria Math" w:hAnsi="Cambria Math"/>
                        <w:i/>
                      </w:rPr>
                    </m:ctrlPr>
                  </m:accPr>
                  <m:e>
                    <m:r>
                      <w:rPr>
                        <w:rFonts w:ascii="Cambria Math" w:hAnsi="Cambria Math"/>
                      </w:rPr>
                      <m:t>a</m:t>
                    </m:r>
                  </m:e>
                </m:acc>
                <m:r>
                  <w:rPr>
                    <w:rFonts w:ascii="Cambria Math" w:hAnsi="Cambria Math"/>
                  </w:rPr>
                  <m:t>∈A(s)</m:t>
                </m:r>
              </m:lim>
            </m:limLow>
          </m:fName>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 a</m:t>
                </m:r>
              </m:e>
            </m:d>
          </m:e>
        </m:func>
      </m:oMath>
      <w:r w:rsidR="004E51A9">
        <w:rPr>
          <w:lang w:val="en-US"/>
        </w:rPr>
        <w:t xml:space="preserve">                            (4)</w:t>
      </w:r>
    </w:p>
    <w:p w14:paraId="2B16F586" w14:textId="260D864A" w:rsidR="009C42BC" w:rsidRPr="004E51A9" w:rsidRDefault="000E6D19" w:rsidP="004E51A9">
      <w:pPr>
        <w:pStyle w:val="BodyText"/>
        <w:jc w:val="end"/>
        <w:rPr>
          <w:lang w:val="en-US"/>
        </w:rPr>
      </w:pPr>
      <m:oMath>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lim>
                </m:limLow>
              </m:fName>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 -</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e>
            </m:func>
          </m:e>
        </m:func>
      </m:oMath>
      <w:r w:rsidR="004E51A9">
        <w:rPr>
          <w:lang w:val="en-US"/>
        </w:rPr>
        <w:t xml:space="preserve">     (5)</w:t>
      </w:r>
    </w:p>
    <w:p w14:paraId="2C096275" w14:textId="43A064B9" w:rsidR="00E00D09" w:rsidRDefault="009C42BC" w:rsidP="00E00D09">
      <w:pPr>
        <w:pStyle w:val="BodyText"/>
        <w:ind w:firstLine="0pt"/>
        <w:rPr>
          <w:lang w:val="en-US"/>
        </w:rPr>
      </w:pPr>
      <w:r>
        <w:rPr>
          <w:lang w:val="en-US"/>
        </w:rPr>
        <w:tab/>
        <w:t xml:space="preserve">In friend-Q, </w:t>
      </w:r>
      <w:r w:rsidR="00E00D09">
        <w:rPr>
          <w:lang w:val="en-US"/>
        </w:rPr>
        <w:t>an agent will</w:t>
      </w:r>
      <w:r>
        <w:rPr>
          <w:lang w:val="en-US"/>
        </w:rPr>
        <w:t xml:space="preserve"> naively assume that </w:t>
      </w:r>
      <w:r w:rsidR="00E00D09">
        <w:rPr>
          <w:lang w:val="en-US"/>
        </w:rPr>
        <w:t xml:space="preserve">its opponent </w:t>
      </w:r>
      <w:r>
        <w:rPr>
          <w:lang w:val="en-US"/>
        </w:rPr>
        <w:t xml:space="preserve">will always be friendly </w:t>
      </w:r>
      <w:r w:rsidR="00E00D09">
        <w:rPr>
          <w:lang w:val="en-US"/>
        </w:rPr>
        <w:t xml:space="preserve">and </w:t>
      </w:r>
      <w:r>
        <w:rPr>
          <w:lang w:val="en-US"/>
        </w:rPr>
        <w:t xml:space="preserve">choose the action that will maximize the </w:t>
      </w:r>
      <w:r w:rsidR="00E00D09">
        <w:rPr>
          <w:lang w:val="en-US"/>
        </w:rPr>
        <w:t xml:space="preserve">reward of the former agent itself, and </w:t>
      </w:r>
      <w:r w:rsidR="00E00D09" w:rsidRPr="00E00D09">
        <w:rPr>
          <w:i/>
          <w:iCs/>
          <w:lang w:val="en-US"/>
        </w:rPr>
        <w:t>vice versa</w:t>
      </w:r>
      <w:r w:rsidR="00E00D09">
        <w:rPr>
          <w:lang w:val="en-US"/>
        </w:rPr>
        <w:t xml:space="preserve">. For example, in the state </w:t>
      </w:r>
      <w:r w:rsidR="00E00D09" w:rsidRPr="00E00D09">
        <w:rPr>
          <w:i/>
          <w:iCs/>
          <w:lang w:val="en-US"/>
        </w:rPr>
        <w:t>s</w:t>
      </w:r>
      <w:r w:rsidR="00E00D09">
        <w:rPr>
          <w:lang w:val="en-US"/>
        </w:rPr>
        <w:t xml:space="preserve"> of the soccer game shown above, player B’s policy should converge to always move right, trying to pass the soccer ball to player A, and expecting that player A will then score an own goal for player B. On the opposite, in foe-Q, </w:t>
      </w:r>
      <w:r w:rsidR="005D744C">
        <w:rPr>
          <w:lang w:val="en-US"/>
        </w:rPr>
        <w:t>an</w:t>
      </w:r>
      <w:r w:rsidR="00E00D09">
        <w:rPr>
          <w:lang w:val="en-US"/>
        </w:rPr>
        <w:t xml:space="preserve"> agent will assume its opponent will try to minimize the former agent’s </w:t>
      </w:r>
      <w:r w:rsidR="005D744C">
        <w:rPr>
          <w:lang w:val="en-US"/>
        </w:rPr>
        <w:t>reward and</w:t>
      </w:r>
      <w:r w:rsidR="009264D9">
        <w:rPr>
          <w:lang w:val="en-US"/>
        </w:rPr>
        <w:t xml:space="preserve"> </w:t>
      </w:r>
      <w:r w:rsidR="00E00D09">
        <w:rPr>
          <w:lang w:val="en-US"/>
        </w:rPr>
        <w:t xml:space="preserve">will accordingly </w:t>
      </w:r>
      <w:r w:rsidR="009264D9">
        <w:rPr>
          <w:lang w:val="en-US"/>
        </w:rPr>
        <w:t xml:space="preserve">try to </w:t>
      </w:r>
      <w:r w:rsidR="00E00D09">
        <w:rPr>
          <w:lang w:val="en-US"/>
        </w:rPr>
        <w:t xml:space="preserve">maximize </w:t>
      </w:r>
      <w:r w:rsidR="009264D9">
        <w:rPr>
          <w:lang w:val="en-US"/>
        </w:rPr>
        <w:t xml:space="preserve">its reward based on above assumption. </w:t>
      </w:r>
      <w:r w:rsidR="004C51A6">
        <w:rPr>
          <w:lang w:val="en-US"/>
        </w:rPr>
        <w:t>For</w:t>
      </w:r>
      <w:r w:rsidR="009264D9">
        <w:rPr>
          <w:lang w:val="en-US"/>
        </w:rPr>
        <w:t xml:space="preserve"> zero-sum two-player Markov games, this max-min algorithm taken by foe-Q agents can converge to Nash equilibrium. However, for </w:t>
      </w:r>
      <w:r w:rsidR="007C4695">
        <w:rPr>
          <w:lang w:val="en-US"/>
        </w:rPr>
        <w:t xml:space="preserve">more generalized </w:t>
      </w:r>
      <w:r w:rsidR="009264D9">
        <w:rPr>
          <w:lang w:val="en-US"/>
        </w:rPr>
        <w:t xml:space="preserve">n-player general-sum games, no convergence can be found for Nash equilibrium. </w:t>
      </w:r>
      <w:r w:rsidR="007C4695">
        <w:rPr>
          <w:lang w:val="en-US"/>
        </w:rPr>
        <w:t xml:space="preserve">To solve such problem, </w:t>
      </w:r>
      <w:r w:rsidR="009264D9">
        <w:rPr>
          <w:lang w:val="en-US"/>
        </w:rPr>
        <w:t xml:space="preserve">Greenwald and Hall </w:t>
      </w:r>
      <w:r w:rsidR="007C4695">
        <w:rPr>
          <w:lang w:val="en-US"/>
        </w:rPr>
        <w:t>described CE-Q, which find empirical convergence to correlated equilibrium, rather than Nash equilibrium:</w:t>
      </w:r>
    </w:p>
    <w:p w14:paraId="5C274306" w14:textId="4C6B31D4" w:rsidR="007C4695" w:rsidRPr="00B13B8F" w:rsidRDefault="000E6D19" w:rsidP="00B13B8F">
      <w:pPr>
        <w:pStyle w:val="BodyText"/>
        <w:jc w:val="end"/>
        <w:rPr>
          <w:lang w:val="en-US"/>
        </w:rPr>
      </w:p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CE</m:t>
            </m:r>
          </m:e>
          <m:sub>
            <m:r>
              <w:rPr>
                <w:rFonts w:ascii="Cambria Math" w:hAnsi="Cambria Math"/>
              </w:rPr>
              <m:t>i</m:t>
            </m:r>
          </m:sub>
        </m:sSub>
      </m:oMath>
      <w:r w:rsidR="007C4695">
        <w:rPr>
          <w:lang w:val="en-US"/>
        </w:rPr>
        <w:t>(</w:t>
      </w:r>
      <m:oMath>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s),…,</m:t>
            </m:r>
            <m:sSubSup>
              <m:sSubSupPr>
                <m:ctrlPr>
                  <w:rPr>
                    <w:rFonts w:ascii="Cambria Math" w:hAnsi="Cambria Math"/>
                    <w:i/>
                  </w:rPr>
                </m:ctrlPr>
              </m:sSubSupPr>
              <m:e>
                <m:r>
                  <w:rPr>
                    <w:rFonts w:ascii="Cambria Math" w:hAnsi="Cambria Math"/>
                  </w:rPr>
                  <m:t>Q</m:t>
                </m:r>
              </m:e>
              <m:sub>
                <m:r>
                  <w:rPr>
                    <w:rFonts w:ascii="Cambria Math" w:hAnsi="Cambria Math"/>
                  </w:rPr>
                  <m:t>n</m:t>
                </m:r>
              </m:sub>
              <m:sup>
                <m:r>
                  <w:rPr>
                    <w:rFonts w:ascii="Cambria Math" w:hAnsi="Cambria Math"/>
                  </w:rPr>
                  <m:t>*</m:t>
                </m:r>
              </m:sup>
            </m:sSubSup>
            <m:d>
              <m:dPr>
                <m:ctrlPr>
                  <w:rPr>
                    <w:rFonts w:ascii="Cambria Math" w:hAnsi="Cambria Math"/>
                    <w:i/>
                  </w:rPr>
                </m:ctrlPr>
              </m:dPr>
              <m:e>
                <m:r>
                  <w:rPr>
                    <w:rFonts w:ascii="Cambria Math" w:hAnsi="Cambria Math"/>
                  </w:rPr>
                  <m:t>s</m:t>
                </m:r>
              </m:e>
            </m:d>
          </m:e>
        </m:d>
      </m:oMath>
      <w:r w:rsidR="00B13B8F">
        <w:rPr>
          <w:lang w:val="en-US"/>
        </w:rPr>
        <w:t xml:space="preserve">                     (6)</w:t>
      </w:r>
    </w:p>
    <w:p w14:paraId="146AC489" w14:textId="685125BF" w:rsidR="00E00D09" w:rsidRDefault="00B13B8F" w:rsidP="00E00D09">
      <w:pPr>
        <w:pStyle w:val="BodyText"/>
        <w:ind w:firstLine="0pt"/>
        <w:rPr>
          <w:lang w:val="en-US"/>
        </w:rPr>
      </w:pPr>
      <w:r>
        <w:rPr>
          <w:noProof/>
        </w:rPr>
        <w:lastRenderedPageBreak/>
        <w:drawing>
          <wp:anchor distT="0" distB="0" distL="114300" distR="114300" simplePos="0" relativeHeight="251663360" behindDoc="0" locked="0" layoutInCell="1" allowOverlap="1" wp14:anchorId="5639FD0F" wp14:editId="24238DC2">
            <wp:simplePos x="0" y="0"/>
            <wp:positionH relativeFrom="column">
              <wp:posOffset>5048250</wp:posOffset>
            </wp:positionH>
            <wp:positionV relativeFrom="paragraph">
              <wp:posOffset>249555</wp:posOffset>
            </wp:positionV>
            <wp:extent cx="1520190" cy="3189605"/>
            <wp:effectExtent l="0" t="0" r="3810" b="0"/>
            <wp:wrapTopAndBottom/>
            <wp:docPr id="4" name="Text Box 4"/>
            <wp:cNvGraphicFramePr/>
            <a:graphic xmlns:a="http://purl.oclc.org/ooxml/drawingml/main">
              <a:graphicData uri="http://schemas.microsoft.com/office/word/2010/wordprocessingShape">
                <wp:wsp>
                  <wp:cNvSpPr txBox="1"/>
                  <wp:spPr>
                    <a:xfrm>
                      <a:off x="0" y="0"/>
                      <a:ext cx="1520190" cy="3189605"/>
                    </a:xfrm>
                    <a:prstGeom prst="rect">
                      <a:avLst/>
                    </a:prstGeom>
                    <a:solidFill>
                      <a:prstClr val="white"/>
                    </a:solidFill>
                    <a:ln>
                      <a:noFill/>
                    </a:ln>
                  </wp:spPr>
                  <wp:txbx>
                    <wne:txbxContent>
                      <w:p w14:paraId="19035F1C" w14:textId="77777777" w:rsidR="00B13B8F" w:rsidRPr="00B13B8F" w:rsidRDefault="00B13B8F" w:rsidP="00B13B8F">
                        <w:pPr>
                          <w:pStyle w:val="Caption"/>
                          <w:jc w:val="both"/>
                          <w:rPr>
                            <w:i w:val="0"/>
                            <w:noProof/>
                            <w:color w:val="000000" w:themeColor="text1"/>
                            <w:spacing w:val="-1"/>
                            <w:sz w:val="20"/>
                            <w:lang w:eastAsia="x-none"/>
                          </w:rPr>
                        </w:pPr>
                        <w:r w:rsidRPr="00B13B8F">
                          <w:rPr>
                            <w:b/>
                            <w:i w:val="0"/>
                            <w:noProof/>
                            <w:color w:val="000000" w:themeColor="text1"/>
                            <w:spacing w:val="-1"/>
                            <w:sz w:val="20"/>
                            <w:lang w:eastAsia="x-none"/>
                          </w:rPr>
                          <w:t>Figure 2.</w:t>
                        </w:r>
                        <w:r w:rsidRPr="00B13B8F">
                          <w:rPr>
                            <w:i w:val="0"/>
                            <w:noProof/>
                            <w:color w:val="000000" w:themeColor="text1"/>
                            <w:spacing w:val="-1"/>
                            <w:sz w:val="20"/>
                            <w:lang w:eastAsia="x-none"/>
                          </w:rPr>
                          <w:t xml:space="preserve"> Q-value difference for each simulation iteration using CE-Q, represent player A’s Q-values, corresponding to state </w:t>
                        </w:r>
                        <w:r w:rsidRPr="00B13B8F">
                          <w:rPr>
                            <w:noProof/>
                            <w:color w:val="000000" w:themeColor="text1"/>
                            <w:spacing w:val="-1"/>
                            <w:sz w:val="20"/>
                            <w:lang w:eastAsia="x-none"/>
                          </w:rPr>
                          <w:t>s</w:t>
                        </w:r>
                        <w:r w:rsidRPr="00B13B8F">
                          <w:rPr>
                            <w:i w:val="0"/>
                            <w:noProof/>
                            <w:color w:val="000000" w:themeColor="text1"/>
                            <w:spacing w:val="-1"/>
                            <w:sz w:val="20"/>
                            <w:lang w:eastAsia="x-none"/>
                          </w:rPr>
                          <w:t xml:space="preserve">, when player A takes action S and player B sticking. Initial alpha = 0.5, minimum alpha = 0.001, initial epsilon = 0.5, minimum epsilon = 0, gamma = 0.9, random seed = 1. (a) alpha decay = 0.9995, epsilon decay = 0.9995. (b) alpha decay = 0.9995, epsilon decay = 0.9999. (c) alpha decay = 0.9999, epsilon decay = 0.9995. (d) alpha decay = 0.9999, epsilon decay = 0.9999. </w:t>
                        </w:r>
                      </w:p>
                      <w:p w14:paraId="7F2979C2" w14:textId="485F226A" w:rsidR="00B13B8F" w:rsidRPr="00AD3838" w:rsidRDefault="00B13B8F" w:rsidP="00B13B8F">
                        <w:pPr>
                          <w:pStyle w:val="Caption"/>
                          <w:jc w:val="both"/>
                          <w:rPr>
                            <w:noProof/>
                            <w:spacing w:val="-1"/>
                            <w:sz w:val="20"/>
                            <w:szCs w:val="20"/>
                            <w:lang w:eastAsia="x-none"/>
                          </w:rPr>
                        </w:pP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1312" behindDoc="0" locked="0" layoutInCell="1" allowOverlap="1" wp14:anchorId="07C935C1" wp14:editId="54E00197">
            <wp:simplePos x="0" y="0"/>
            <wp:positionH relativeFrom="column">
              <wp:posOffset>18415</wp:posOffset>
            </wp:positionH>
            <wp:positionV relativeFrom="paragraph">
              <wp:posOffset>5080</wp:posOffset>
            </wp:positionV>
            <wp:extent cx="5029200" cy="3880805"/>
            <wp:effectExtent l="0" t="0" r="0" b="0"/>
            <wp:wrapTopAndBottom/>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Figure 2.png"/>
                    <pic:cNvPicPr/>
                  </pic:nvPicPr>
                  <pic:blipFill>
                    <a:blip r:embed="rId9">
                      <a:extLst>
                        <a:ext uri="{28A0092B-C50C-407E-A947-70E740481C1C}">
                          <a14:useLocalDpi xmlns:a14="http://schemas.microsoft.com/office/drawing/2010/main" val="0"/>
                        </a:ext>
                      </a:extLst>
                    </a:blip>
                    <a:stretch>
                      <a:fillRect/>
                    </a:stretch>
                  </pic:blipFill>
                  <pic:spPr>
                    <a:xfrm>
                      <a:off x="0" y="0"/>
                      <a:ext cx="5029200" cy="3880805"/>
                    </a:xfrm>
                    <a:prstGeom prst="rect">
                      <a:avLst/>
                    </a:prstGeom>
                  </pic:spPr>
                </pic:pic>
              </a:graphicData>
            </a:graphic>
            <wp14:sizeRelH relativeFrom="page">
              <wp14:pctWidth>0%</wp14:pctWidth>
            </wp14:sizeRelH>
            <wp14:sizeRelV relativeFrom="page">
              <wp14:pctHeight>0%</wp14:pctHeight>
            </wp14:sizeRelV>
          </wp:anchor>
        </w:drawing>
      </w:r>
      <w:r w:rsidR="004E51A9">
        <w:rPr>
          <w:lang w:val="en-US"/>
        </w:rPr>
        <w:tab/>
        <w:t xml:space="preserve">In this project, we implemented all algorithms by updating Q tables and V tables for each of the soccer players. </w:t>
      </w:r>
      <w:r w:rsidR="00017BCB">
        <w:rPr>
          <w:lang w:val="en-US"/>
        </w:rPr>
        <w:t>Note that a</w:t>
      </w:r>
      <w:r w:rsidR="004E51A9">
        <w:rPr>
          <w:lang w:val="en-US"/>
        </w:rPr>
        <w:t xml:space="preserve">lthough the soccer game is zero-sum, and thus the value (V) table for player B should just equal to the negative of player A’s, as shown in eq. (5), we still maintained V-tables for both players in the foe-Q algorithm, </w:t>
      </w:r>
      <w:r w:rsidR="00017BCB">
        <w:rPr>
          <w:lang w:val="en-US"/>
        </w:rPr>
        <w:t xml:space="preserve">for better comparation with other algorithms. The max-min and correlated equilibria for foe-Q and CE-Q learning are calculated by CVXOPT linear programming </w:t>
      </w:r>
      <w:r w:rsidR="00B64D2B">
        <w:rPr>
          <w:lang w:val="en-US"/>
        </w:rPr>
        <w:t>inspired by</w:t>
      </w:r>
      <w:r w:rsidR="00017BCB">
        <w:rPr>
          <w:lang w:val="en-US"/>
        </w:rPr>
        <w:t xml:space="preserve"> Novotny’s </w:t>
      </w:r>
      <w:r w:rsidR="00B64D2B">
        <w:rPr>
          <w:lang w:val="en-US"/>
        </w:rPr>
        <w:t xml:space="preserve">method </w:t>
      </w:r>
      <w:r w:rsidR="00B64D2B">
        <w:rPr>
          <w:lang w:val="en-US"/>
        </w:rPr>
        <w:fldChar w:fldCharType="begin"/>
      </w:r>
      <w:r w:rsidR="00B64D2B">
        <w:rPr>
          <w:lang w:val="en-US"/>
        </w:rPr>
        <w:instrText xml:space="preserve"> ADDIN EN.CITE &lt;EndNote&gt;&lt;Cite&gt;&lt;Author&gt;Novotny&lt;/Author&gt;&lt;Year&gt;2017&lt;/Year&gt;&lt;RecNum&gt;6&lt;/RecNum&gt;&lt;DisplayText&gt;[7]&lt;/DisplayText&gt;&lt;record&gt;&lt;rec-number&gt;6&lt;/rec-number&gt;&lt;foreign-keys&gt;&lt;key app="EN" db-id="fwze2w2pur5fv5efsx4xrfs2as0rp20wfp0e" timestamp="1586746123"&gt;6&lt;/key&gt;&lt;/foreign-keys&gt;&lt;ref-type name="Web Page"&gt;12&lt;/ref-type&gt;&lt;contributors&gt;&lt;authors&gt;&lt;author&gt;Adam Novotny&lt;/author&gt;&lt;/authors&gt;&lt;/contributors&gt;&lt;titles&gt;&lt;title&gt;Linear programming in Python: CVXOPT and game theory&lt;/title&gt;&lt;/titles&gt;&lt;dates&gt;&lt;year&gt;2017&lt;/year&gt;&lt;/dates&gt;&lt;urls&gt;&lt;related-urls&gt;&lt;url&gt;https://medium.com/@excitedAtom/linear-programming-in-python-cvxopt-and-game-theory-8626a143d428&lt;/url&gt;&lt;/related-urls&gt;&lt;/urls&gt;&lt;/record&gt;&lt;/Cite&gt;&lt;/EndNote&gt;</w:instrText>
      </w:r>
      <w:r w:rsidR="00B64D2B">
        <w:rPr>
          <w:lang w:val="en-US"/>
        </w:rPr>
        <w:fldChar w:fldCharType="separate"/>
      </w:r>
      <w:r w:rsidR="00B64D2B">
        <w:rPr>
          <w:noProof/>
          <w:lang w:val="en-US"/>
        </w:rPr>
        <w:t>[7]</w:t>
      </w:r>
      <w:r w:rsidR="00B64D2B">
        <w:rPr>
          <w:lang w:val="en-US"/>
        </w:rPr>
        <w:fldChar w:fldCharType="end"/>
      </w:r>
      <w:r w:rsidR="00B64D2B">
        <w:rPr>
          <w:lang w:val="en-US"/>
        </w:rPr>
        <w:t>.</w:t>
      </w:r>
      <w:r w:rsidR="00404B41">
        <w:rPr>
          <w:lang w:val="en-US"/>
        </w:rPr>
        <w:t xml:space="preserve"> </w:t>
      </w:r>
      <w:r w:rsidR="00335297">
        <w:rPr>
          <w:lang w:val="en-US"/>
        </w:rPr>
        <w:t xml:space="preserve">Due to the limitation in computational power, we run </w:t>
      </w:r>
      <w:r w:rsidR="003E4EAE">
        <w:rPr>
          <w:lang w:val="en-US"/>
        </w:rPr>
        <w:t>10 thousand</w:t>
      </w:r>
      <w:r w:rsidR="00335297">
        <w:rPr>
          <w:lang w:val="en-US"/>
        </w:rPr>
        <w:t xml:space="preserve"> episodes per experiment, rather than 1</w:t>
      </w:r>
      <w:r w:rsidR="00A7374F">
        <w:rPr>
          <w:lang w:val="en-US"/>
        </w:rPr>
        <w:t xml:space="preserve"> (or 10, the original figure is too blurry to distinguish)</w:t>
      </w:r>
      <w:r w:rsidR="00335297">
        <w:rPr>
          <w:lang w:val="en-US"/>
        </w:rPr>
        <w:t xml:space="preserve"> million episodes per experiment </w:t>
      </w:r>
      <w:r w:rsidR="00A7374F">
        <w:rPr>
          <w:lang w:val="en-US"/>
        </w:rPr>
        <w:t>in</w:t>
      </w:r>
      <w:r w:rsidR="00335297">
        <w:rPr>
          <w:lang w:val="en-US"/>
        </w:rPr>
        <w:t xml:space="preserve"> Greenwald and Hall</w:t>
      </w:r>
      <w:r w:rsidR="00A7374F">
        <w:rPr>
          <w:lang w:val="en-US"/>
        </w:rPr>
        <w:t>’s original paper.</w:t>
      </w:r>
      <w:r w:rsidR="0019017A">
        <w:rPr>
          <w:lang w:val="en-US"/>
        </w:rPr>
        <w:t xml:space="preserve"> Also, to decrease the run time, we implemented a timeout-cap of 1000, which force the game to terminate if it does not finish in 1000 steps. </w:t>
      </w:r>
    </w:p>
    <w:p w14:paraId="0C21F458" w14:textId="77777777" w:rsidR="00135AC4" w:rsidRDefault="00135AC4" w:rsidP="00E00D09">
      <w:pPr>
        <w:pStyle w:val="BodyText"/>
        <w:ind w:firstLine="0pt"/>
        <w:rPr>
          <w:lang w:val="en-US"/>
        </w:rPr>
      </w:pPr>
    </w:p>
    <w:p w14:paraId="472F66EB" w14:textId="4BC50E7C" w:rsidR="00AB4392" w:rsidRPr="009078C1" w:rsidRDefault="00AB4392" w:rsidP="00AB4392">
      <w:pPr>
        <w:pStyle w:val="Heading1"/>
      </w:pPr>
      <w:r>
        <w:t>Results and Discussion</w:t>
      </w:r>
    </w:p>
    <w:p w14:paraId="4CDC23DA" w14:textId="69460BA3" w:rsidR="00A05315" w:rsidRDefault="00620525" w:rsidP="00C96BBA">
      <w:pPr>
        <w:ind w:firstLine="14.40pt"/>
        <w:jc w:val="both"/>
      </w:pPr>
      <w:r w:rsidRPr="00A96FF8">
        <w:rPr>
          <w:b/>
          <w:bCs/>
        </w:rPr>
        <w:t>Figure 1</w:t>
      </w:r>
      <w:r w:rsidRPr="00A96FF8">
        <w:t xml:space="preserve"> demonstrates </w:t>
      </w:r>
      <w:r w:rsidR="00A96FF8">
        <w:t>the Q-value difference</w:t>
      </w:r>
      <w:r w:rsidRPr="00A96FF8">
        <w:t xml:space="preserve"> for on-policy Q-learning (SARSA), friend-Q, foe-Q, and CE-Q</w:t>
      </w:r>
      <w:r w:rsidR="00A96FF8">
        <w:t xml:space="preserve"> on state </w:t>
      </w:r>
      <w:r w:rsidR="00A96FF8" w:rsidRPr="00A96FF8">
        <w:rPr>
          <w:i/>
          <w:iCs/>
        </w:rPr>
        <w:t>s</w:t>
      </w:r>
      <w:r w:rsidRPr="00A96FF8">
        <w:t>, in endeavor of reproducing Figure 3 from Greenwald and Hall</w:t>
      </w:r>
      <w:r w:rsidR="00A05315" w:rsidRPr="00A96FF8">
        <w:t xml:space="preserve"> (G &amp; H)</w:t>
      </w:r>
      <w:r w:rsidRPr="00A96FF8">
        <w:t xml:space="preserve">.  </w:t>
      </w:r>
      <w:r w:rsidR="00F1446F" w:rsidRPr="00A96FF8">
        <w:t xml:space="preserve">One major </w:t>
      </w:r>
      <w:r w:rsidR="00A05315" w:rsidRPr="00A96FF8">
        <w:t xml:space="preserve">difference between </w:t>
      </w:r>
      <w:r w:rsidR="00F1446F" w:rsidRPr="00A96FF8">
        <w:t xml:space="preserve"> </w:t>
      </w:r>
      <w:r w:rsidR="00A05315" w:rsidRPr="00A96FF8">
        <w:t>G &amp; H and our repr</w:t>
      </w:r>
      <w:r w:rsidR="00A05315">
        <w:t xml:space="preserve">oduction is that all four figures from G &amp; H are plotted using a </w:t>
      </w:r>
      <w:r w:rsidR="004B0EEB">
        <w:t xml:space="preserve">smooth </w:t>
      </w:r>
      <w:r w:rsidR="00A05315">
        <w:t>continuous line. This feature is more pronounced in G &amp; H’s friend-Q plot, as well as at higher iterations in  G &amp; H’s foe-Q and CE-Q plot</w:t>
      </w:r>
      <w:r w:rsidR="00C96BBA">
        <w:t>, when these algorithms are nearly converged.</w:t>
      </w:r>
      <w:r w:rsidR="00A05315">
        <w:t xml:space="preserve">  On the other hand, we can see significant variations between episodes in our reproduced plots for all four algorithms. </w:t>
      </w:r>
      <w:r w:rsidR="00C96BBA">
        <w:t>This observation is c</w:t>
      </w:r>
      <w:r w:rsidR="00C96BBA" w:rsidRPr="00C96BBA">
        <w:t>ounter-intuiti</w:t>
      </w:r>
      <w:r w:rsidR="00C96BBA">
        <w:t xml:space="preserve">ve, as we just discussed in the </w:t>
      </w:r>
      <w:r w:rsidR="00C96BBA" w:rsidRPr="00C96BBA">
        <w:rPr>
          <w:b/>
          <w:bCs/>
        </w:rPr>
        <w:t>Methods</w:t>
      </w:r>
      <w:r w:rsidR="00C96BBA">
        <w:t xml:space="preserve"> section, </w:t>
      </w:r>
      <w:r w:rsidR="00A05315">
        <w:t xml:space="preserve">due to run time difficulty, we can only perform </w:t>
      </w:r>
      <w:r w:rsidR="003E4EAE">
        <w:t>ten thousand</w:t>
      </w:r>
      <w:r w:rsidR="00A05315">
        <w:t xml:space="preserve"> episodes per experiment, </w:t>
      </w:r>
      <w:r w:rsidR="00C96BBA">
        <w:t xml:space="preserve">which is </w:t>
      </w:r>
      <w:r w:rsidR="00A7374F">
        <w:t>much less than</w:t>
      </w:r>
      <w:r w:rsidR="00C96BBA">
        <w:t xml:space="preserve"> the episodes performed by G &amp; H. However, our plots seem denser than theirs. </w:t>
      </w:r>
      <w:r w:rsidR="00A05315">
        <w:t>We reason</w:t>
      </w:r>
      <w:r w:rsidR="00C96BBA">
        <w:t xml:space="preserve"> that it is rather unbelievable that plotting error difference between each episode can be a continuous line, unless G &amp; H were using a very fast decaying epsilon. Alternatively, G &amp; H </w:t>
      </w:r>
      <w:r w:rsidR="004B0EEB">
        <w:t xml:space="preserve">did not plot their graphs using all data points, but rather, </w:t>
      </w:r>
      <w:r w:rsidR="00061B5A">
        <w:t>for example</w:t>
      </w:r>
      <w:r w:rsidR="004B0EEB">
        <w:t xml:space="preserve">, </w:t>
      </w:r>
      <w:r w:rsidR="00C96BBA" w:rsidRPr="00C96BBA">
        <w:t>every i'th point</w:t>
      </w:r>
      <w:r w:rsidR="004B0EEB">
        <w:t xml:space="preserve">. Without detailed description on G &amp; H’s methods, we will put our focus on reproducing the shape and trend of our error plot, rather than data density. </w:t>
      </w:r>
    </w:p>
    <w:p w14:paraId="346A1787" w14:textId="2F26E3BF" w:rsidR="00A647E3" w:rsidRDefault="004B0EEB" w:rsidP="00D019ED">
      <w:pPr>
        <w:spacing w:before="6pt"/>
        <w:ind w:firstLine="14.40pt"/>
        <w:jc w:val="both"/>
      </w:pPr>
      <w:r w:rsidRPr="004B0EEB">
        <w:t xml:space="preserve">As shown </w:t>
      </w:r>
      <w:r w:rsidR="00A647E3">
        <w:t>in</w:t>
      </w:r>
      <w:r>
        <w:rPr>
          <w:b/>
          <w:bCs/>
        </w:rPr>
        <w:t xml:space="preserve"> </w:t>
      </w:r>
      <w:r w:rsidR="00A010D7" w:rsidRPr="004B0EEB">
        <w:rPr>
          <w:b/>
          <w:bCs/>
        </w:rPr>
        <w:t>Figure 1(a)</w:t>
      </w:r>
      <w:r w:rsidR="00A647E3">
        <w:t xml:space="preserve">, our SARSA graph generally resembles the shape and trend of G &amp; H’s. Both our and the original graph demonstrate significant variations between updates. This observation is due to that a Q-learning agent seeks for deterministic optimal policy, which does not exist in two-agent Markov games. Since a Q-learning agent choose its actions without factoring its opponent’s movements, in the Soccer Game environment, this is equal to </w:t>
      </w:r>
      <w:r w:rsidR="00A010D7">
        <w:t>learn</w:t>
      </w:r>
      <w:r w:rsidR="00A647E3">
        <w:t>ing</w:t>
      </w:r>
      <w:r w:rsidR="00A010D7">
        <w:t xml:space="preserve"> from a noisy dynamic environment</w:t>
      </w:r>
      <w:r w:rsidR="00A647E3">
        <w:t xml:space="preserve">. Thus, it is rather </w:t>
      </w:r>
      <w:r w:rsidR="00A647E3" w:rsidRPr="00C96BBA">
        <w:t>intuiti</w:t>
      </w:r>
      <w:r w:rsidR="00A647E3">
        <w:t>ve that</w:t>
      </w:r>
      <w:r w:rsidR="00A010D7">
        <w:t xml:space="preserve"> </w:t>
      </w:r>
      <w:r w:rsidR="00A647E3">
        <w:t xml:space="preserve">no convergence can be found. </w:t>
      </w:r>
      <w:r w:rsidR="00061B5A">
        <w:t xml:space="preserve">After the experiment is finished, </w:t>
      </w:r>
      <w:r w:rsidR="00D23217">
        <w:t xml:space="preserve">both players’ Q-tables show </w:t>
      </w:r>
      <w:r w:rsidR="00061B5A">
        <w:t>that neither of the players have converged to any deterministic policy</w:t>
      </w:r>
      <w:r w:rsidR="00D019ED">
        <w:t>.</w:t>
      </w:r>
    </w:p>
    <w:p w14:paraId="05112CE6" w14:textId="6E0B660F" w:rsidR="00A010D7" w:rsidRDefault="00A647E3" w:rsidP="00860962">
      <w:pPr>
        <w:autoSpaceDE w:val="0"/>
        <w:autoSpaceDN w:val="0"/>
        <w:adjustRightInd w:val="0"/>
        <w:spacing w:before="6pt"/>
        <w:ind w:firstLine="14.40pt"/>
        <w:jc w:val="both"/>
      </w:pPr>
      <w:r>
        <w:t xml:space="preserve">As shown in </w:t>
      </w:r>
      <w:r w:rsidRPr="00A647E3">
        <w:rPr>
          <w:b/>
          <w:bCs/>
        </w:rPr>
        <w:t>Figure 1(b)</w:t>
      </w:r>
      <w:r>
        <w:t xml:space="preserve">, </w:t>
      </w:r>
      <w:r w:rsidR="00061B5A">
        <w:t>our</w:t>
      </w:r>
      <w:r>
        <w:t xml:space="preserve"> Friend-Q converge</w:t>
      </w:r>
      <w:r w:rsidR="00061B5A">
        <w:t xml:space="preserve">s in a fast manner.  </w:t>
      </w:r>
      <w:r w:rsidR="00860962">
        <w:t>Although</w:t>
      </w:r>
      <w:r w:rsidR="00A7374F">
        <w:t>,</w:t>
      </w:r>
      <w:r w:rsidR="00860962">
        <w:t xml:space="preserve"> proportionally speaking, it takes more episodes for our plot to converge, compared with G </w:t>
      </w:r>
      <w:r w:rsidR="00B13B8F">
        <w:t>&amp;</w:t>
      </w:r>
      <w:r w:rsidR="00860962">
        <w:t xml:space="preserve"> H’s. This could due to the difference of initial value and the decaying factor of hyperparameters such as alpha and/or epsilon. Afterall, G &amp; H did not specify all the hyperparameters except that their minimum alpha is 0.001. </w:t>
      </w:r>
      <w:r w:rsidR="00061B5A">
        <w:t>A f</w:t>
      </w:r>
      <w:r>
        <w:t>riend-Q agent</w:t>
      </w:r>
      <w:r w:rsidR="00061B5A">
        <w:t xml:space="preserve"> </w:t>
      </w:r>
      <w:r>
        <w:t xml:space="preserve">assumes </w:t>
      </w:r>
      <w:r w:rsidR="00061B5A">
        <w:t>its</w:t>
      </w:r>
      <w:r>
        <w:t xml:space="preserve"> opponent will </w:t>
      </w:r>
      <w:r w:rsidR="00061B5A">
        <w:t xml:space="preserve">always try to </w:t>
      </w:r>
      <w:r w:rsidR="00D019ED">
        <w:t>maximize</w:t>
      </w:r>
      <w:r w:rsidR="00061B5A">
        <w:t xml:space="preserve"> the reward </w:t>
      </w:r>
      <w:r w:rsidR="00D019ED">
        <w:t xml:space="preserve">received by </w:t>
      </w:r>
      <w:r w:rsidR="00061B5A">
        <w:t>the friend-Q agent</w:t>
      </w:r>
      <w:r>
        <w:t xml:space="preserve"> </w:t>
      </w:r>
      <w:r w:rsidR="00061B5A">
        <w:t xml:space="preserve">itself. Thus, running the Soccer Game </w:t>
      </w:r>
      <w:r w:rsidR="00B13B8F">
        <w:rPr>
          <w:noProof/>
        </w:rPr>
        <w:lastRenderedPageBreak/>
        <w:drawing>
          <wp:anchor distT="0" distB="0" distL="114300" distR="114300" simplePos="0" relativeHeight="251666432" behindDoc="0" locked="0" layoutInCell="1" allowOverlap="1" wp14:anchorId="3217DCD3" wp14:editId="0267F543">
            <wp:simplePos x="0" y="0"/>
            <wp:positionH relativeFrom="column">
              <wp:posOffset>4944140</wp:posOffset>
            </wp:positionH>
            <wp:positionV relativeFrom="paragraph">
              <wp:posOffset>240399</wp:posOffset>
            </wp:positionV>
            <wp:extent cx="1551940" cy="2838450"/>
            <wp:effectExtent l="0" t="0" r="0" b="6350"/>
            <wp:wrapTopAndBottom/>
            <wp:docPr id="6" name="Text Box 6"/>
            <wp:cNvGraphicFramePr/>
            <a:graphic xmlns:a="http://purl.oclc.org/ooxml/drawingml/main">
              <a:graphicData uri="http://schemas.microsoft.com/office/word/2010/wordprocessingShape">
                <wp:wsp>
                  <wp:cNvSpPr txBox="1"/>
                  <wp:spPr>
                    <a:xfrm>
                      <a:off x="0" y="0"/>
                      <a:ext cx="1551940" cy="2838450"/>
                    </a:xfrm>
                    <a:prstGeom prst="rect">
                      <a:avLst/>
                    </a:prstGeom>
                    <a:solidFill>
                      <a:prstClr val="white"/>
                    </a:solidFill>
                    <a:ln>
                      <a:noFill/>
                    </a:ln>
                  </wp:spPr>
                  <wp:txbx>
                    <wne:txbxContent>
                      <w:p w14:paraId="1BA2AE01" w14:textId="77777777" w:rsidR="00B13B8F" w:rsidRPr="00B13B8F" w:rsidRDefault="00B13B8F" w:rsidP="00B13B8F">
                        <w:pPr>
                          <w:pStyle w:val="Caption"/>
                          <w:jc w:val="both"/>
                          <w:rPr>
                            <w:i w:val="0"/>
                            <w:color w:val="000000" w:themeColor="text1"/>
                            <w:sz w:val="20"/>
                          </w:rPr>
                        </w:pPr>
                        <w:r w:rsidRPr="00B13B8F">
                          <w:rPr>
                            <w:b/>
                            <w:i w:val="0"/>
                            <w:color w:val="000000" w:themeColor="text1"/>
                            <w:sz w:val="20"/>
                          </w:rPr>
                          <w:t xml:space="preserve">Figure 3. </w:t>
                        </w:r>
                        <w:r w:rsidRPr="00B13B8F">
                          <w:rPr>
                            <w:i w:val="0"/>
                            <w:color w:val="000000" w:themeColor="text1"/>
                            <w:sz w:val="20"/>
                          </w:rPr>
                          <w:t xml:space="preserve">Overall RMS difference for each simulation iteration using CE-Q, represent player A’s Q-values, corresponding to state </w:t>
                        </w:r>
                        <w:r w:rsidRPr="00B13B8F">
                          <w:rPr>
                            <w:color w:val="000000" w:themeColor="text1"/>
                            <w:sz w:val="20"/>
                          </w:rPr>
                          <w:t>s</w:t>
                        </w:r>
                        <w:r w:rsidRPr="00B13B8F">
                          <w:rPr>
                            <w:i w:val="0"/>
                            <w:color w:val="000000" w:themeColor="text1"/>
                            <w:sz w:val="20"/>
                          </w:rPr>
                          <w:t xml:space="preserve">, when player A takes action S and player B sticking. Initial alpha = 0.5, minimum alpha = 0.001, initial epsilon = 0.5, minimum epsilon = 0, gamma = 0.9, random seed = 1. (a) alpha decay = 0.9995, epsilon decay = 0.9995. (b) alpha decay = 0.9995, epsilon decay = 0.9999. (c) alpha decay = 0.9999, epsilon decay = 0.9995. (d) alpha decay = 0.9999, epsilon decay = 0.9999. </w:t>
                        </w:r>
                      </w:p>
                      <w:p w14:paraId="4AFA2D36" w14:textId="77777777" w:rsidR="00B13B8F" w:rsidRPr="00DC6577" w:rsidRDefault="00B13B8F" w:rsidP="00B13B8F">
                        <w:pPr>
                          <w:pStyle w:val="Caption"/>
                          <w:jc w:val="both"/>
                          <w:rPr>
                            <w:sz w:val="20"/>
                            <w:szCs w:val="20"/>
                          </w:rPr>
                        </w:pP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13B8F">
        <w:rPr>
          <w:noProof/>
        </w:rPr>
        <w:drawing>
          <wp:anchor distT="0" distB="0" distL="114300" distR="114300" simplePos="0" relativeHeight="251664384" behindDoc="0" locked="0" layoutInCell="1" allowOverlap="1" wp14:anchorId="7644B4EA" wp14:editId="643F103E">
            <wp:simplePos x="0" y="0"/>
            <wp:positionH relativeFrom="column">
              <wp:posOffset>0</wp:posOffset>
            </wp:positionH>
            <wp:positionV relativeFrom="paragraph">
              <wp:posOffset>5080</wp:posOffset>
            </wp:positionV>
            <wp:extent cx="5029200" cy="3894058"/>
            <wp:effectExtent l="0" t="0" r="0" b="0"/>
            <wp:wrapTopAndBottom/>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Figure 3.png"/>
                    <pic:cNvPicPr/>
                  </pic:nvPicPr>
                  <pic:blipFill>
                    <a:blip r:embed="rId10">
                      <a:extLst>
                        <a:ext uri="{28A0092B-C50C-407E-A947-70E740481C1C}">
                          <a14:useLocalDpi xmlns:a14="http://schemas.microsoft.com/office/drawing/2010/main" val="0"/>
                        </a:ext>
                      </a:extLst>
                    </a:blip>
                    <a:stretch>
                      <a:fillRect/>
                    </a:stretch>
                  </pic:blipFill>
                  <pic:spPr>
                    <a:xfrm>
                      <a:off x="0" y="0"/>
                      <a:ext cx="5029200" cy="3894058"/>
                    </a:xfrm>
                    <a:prstGeom prst="rect">
                      <a:avLst/>
                    </a:prstGeom>
                  </pic:spPr>
                </pic:pic>
              </a:graphicData>
            </a:graphic>
            <wp14:sizeRelH relativeFrom="page">
              <wp14:pctWidth>0%</wp14:pctWidth>
            </wp14:sizeRelH>
            <wp14:sizeRelV relativeFrom="page">
              <wp14:pctHeight>0%</wp14:pctHeight>
            </wp14:sizeRelV>
          </wp:anchor>
        </w:drawing>
      </w:r>
      <w:r w:rsidR="00061B5A">
        <w:t xml:space="preserve">with </w:t>
      </w:r>
      <w:r w:rsidR="00D019ED">
        <w:t xml:space="preserve">two </w:t>
      </w:r>
      <w:r w:rsidR="00061B5A">
        <w:t xml:space="preserve">friend-Q </w:t>
      </w:r>
      <w:r w:rsidR="00D019ED">
        <w:t xml:space="preserve">agents </w:t>
      </w:r>
      <w:r w:rsidR="00061B5A">
        <w:t xml:space="preserve">will </w:t>
      </w:r>
      <w:r>
        <w:t>result in a deterministic</w:t>
      </w:r>
      <w:r w:rsidR="00860962">
        <w:t xml:space="preserve">, but rather naïve, </w:t>
      </w:r>
      <w:r>
        <w:t xml:space="preserve">strategy </w:t>
      </w:r>
      <w:r w:rsidR="00061B5A">
        <w:t xml:space="preserve">for </w:t>
      </w:r>
      <w:r>
        <w:t>both player</w:t>
      </w:r>
      <w:r w:rsidR="00061B5A">
        <w:t>s. After the algorithm converged,</w:t>
      </w:r>
      <w:r w:rsidR="00860962">
        <w:t xml:space="preserve"> both players’ Q-tables</w:t>
      </w:r>
      <w:r w:rsidR="00D23217">
        <w:t xml:space="preserve"> show</w:t>
      </w:r>
      <w:r w:rsidR="00860962">
        <w:t xml:space="preserve"> that at state </w:t>
      </w:r>
      <w:r w:rsidR="00860962" w:rsidRPr="00860962">
        <w:rPr>
          <w:i/>
          <w:iCs/>
        </w:rPr>
        <w:t>s</w:t>
      </w:r>
      <w:r w:rsidR="00860962">
        <w:t>, player A’s policy converged to randomly choosing among all five actions, as it anticipates that player B will directly perform an own goal for player A itself. On the other hand, player B will always choose action E, trying to pass the ball to player A so that player A can then perform an own goal for player B. This observation in in agreement with G &amp; H’s paper.</w:t>
      </w:r>
    </w:p>
    <w:p w14:paraId="7F862D78" w14:textId="77777777" w:rsidR="00910B3B" w:rsidRDefault="00860962" w:rsidP="0019017A">
      <w:pPr>
        <w:autoSpaceDE w:val="0"/>
        <w:autoSpaceDN w:val="0"/>
        <w:adjustRightInd w:val="0"/>
        <w:spacing w:before="6pt"/>
        <w:ind w:firstLine="14.40pt"/>
        <w:jc w:val="both"/>
      </w:pPr>
      <w:r>
        <w:t xml:space="preserve">As shown in </w:t>
      </w:r>
      <w:r w:rsidRPr="00860962">
        <w:rPr>
          <w:b/>
          <w:bCs/>
        </w:rPr>
        <w:t>Figure 1(c)</w:t>
      </w:r>
      <w:r>
        <w:t xml:space="preserve">, </w:t>
      </w:r>
      <w:r w:rsidR="003E4EAE">
        <w:t xml:space="preserve"> </w:t>
      </w:r>
      <w:r w:rsidR="00D23217">
        <w:t xml:space="preserve">using the foe-Q learner, </w:t>
      </w:r>
      <w:r w:rsidR="009673F3">
        <w:t xml:space="preserve">our </w:t>
      </w:r>
      <w:r w:rsidR="003E4EAE">
        <w:t xml:space="preserve">Q-value difference </w:t>
      </w:r>
      <w:r w:rsidR="009673F3">
        <w:t xml:space="preserve">decreases over </w:t>
      </w:r>
      <w:r w:rsidR="00D23217">
        <w:t xml:space="preserve">increasing </w:t>
      </w:r>
      <w:r w:rsidR="009673F3">
        <w:t xml:space="preserve">simulation iteration, and is no longer detectable </w:t>
      </w:r>
      <w:r w:rsidR="00D23217">
        <w:t>below six</w:t>
      </w:r>
      <w:r w:rsidR="009673F3">
        <w:t xml:space="preserve"> thousand iterations, </w:t>
      </w:r>
      <w:r w:rsidR="003E4EAE">
        <w:t xml:space="preserve">indicating convergence of the algorithm. This </w:t>
      </w:r>
      <w:r w:rsidR="009673F3">
        <w:t>observation is in agreement with</w:t>
      </w:r>
      <w:r w:rsidR="003E4EAE">
        <w:t xml:space="preserve"> Littman’s </w:t>
      </w:r>
      <w:r w:rsidR="009673F3">
        <w:t>original friend</w:t>
      </w:r>
      <w:r w:rsidR="00A62F58">
        <w:t>-Q</w:t>
      </w:r>
      <w:r w:rsidR="009673F3">
        <w:t xml:space="preserve"> and foe</w:t>
      </w:r>
      <w:r w:rsidR="00A62F58">
        <w:t xml:space="preserve">-Q </w:t>
      </w:r>
      <w:r w:rsidR="003E4EAE">
        <w:t xml:space="preserve">paper that </w:t>
      </w:r>
      <w:r w:rsidR="00A62F58">
        <w:t xml:space="preserve">in a dual-agent Markov game, if both agents are using </w:t>
      </w:r>
      <w:r w:rsidR="003E4EAE">
        <w:t>minimax</w:t>
      </w:r>
      <w:r w:rsidR="00A62F58">
        <w:t xml:space="preserve"> algorithm, then both agent’s policy</w:t>
      </w:r>
      <w:r w:rsidR="003E4EAE">
        <w:t xml:space="preserve"> </w:t>
      </w:r>
      <w:r w:rsidR="00A62F58">
        <w:t>should</w:t>
      </w:r>
      <w:r w:rsidR="003E4EAE">
        <w:t xml:space="preserve"> converge. </w:t>
      </w:r>
      <w:r w:rsidR="00D23217">
        <w:t xml:space="preserve">Similarly, as shown in </w:t>
      </w:r>
      <w:r w:rsidR="00D23217" w:rsidRPr="00860962">
        <w:rPr>
          <w:b/>
          <w:bCs/>
        </w:rPr>
        <w:t>Figure 1(</w:t>
      </w:r>
      <w:r w:rsidR="00D23217">
        <w:rPr>
          <w:b/>
          <w:bCs/>
        </w:rPr>
        <w:t>d</w:t>
      </w:r>
      <w:r w:rsidR="00D23217" w:rsidRPr="00860962">
        <w:rPr>
          <w:b/>
          <w:bCs/>
        </w:rPr>
        <w:t>)</w:t>
      </w:r>
      <w:r w:rsidR="00D23217">
        <w:t xml:space="preserve">,  using the CE-Q learner, our Q-value difference decreases over increasing simulation iteration, and is no longer detectable below six thousand iterations, indicating convergence of the algorithm. This observation is in agreement with G &amp; H’s paper, that in a dual-agent Markov game, if both agents are using CE algorithm, then both agent’s policy should converge. </w:t>
      </w:r>
    </w:p>
    <w:p w14:paraId="3D900E5E" w14:textId="03C458E4" w:rsidR="0045012F" w:rsidRDefault="00910B3B" w:rsidP="0045012F">
      <w:pPr>
        <w:autoSpaceDE w:val="0"/>
        <w:autoSpaceDN w:val="0"/>
        <w:adjustRightInd w:val="0"/>
        <w:spacing w:before="6pt"/>
        <w:ind w:firstLine="14.40pt"/>
        <w:jc w:val="both"/>
      </w:pPr>
      <w:r>
        <w:t xml:space="preserve">Although the shape of our foe-Q plot resembles G &amp; H’s plot, we noticed that our CE-Q plot demonstrates a much lower </w:t>
      </w:r>
      <w:r w:rsidR="0045012F">
        <w:t>Q-value difference</w:t>
      </w:r>
      <w:r>
        <w:t xml:space="preserve"> compared with its counterpart in G &amp; H’s paper. Also</w:t>
      </w:r>
      <w:r w:rsidR="00D23217">
        <w:t xml:space="preserve">, after all simulation iterations are finished, both players’ Q-tables show that </w:t>
      </w:r>
      <w:r w:rsidR="0019017A">
        <w:t>although both our foe-Q and CE-Q</w:t>
      </w:r>
      <w:r w:rsidR="00D23217">
        <w:t xml:space="preserve"> converge to nondeterministic</w:t>
      </w:r>
      <w:r w:rsidR="0019017A">
        <w:t xml:space="preserve"> </w:t>
      </w:r>
      <w:r w:rsidR="00D23217">
        <w:t xml:space="preserve">policies for both players, each </w:t>
      </w:r>
      <w:r w:rsidR="0019017A">
        <w:t>player</w:t>
      </w:r>
      <w:r w:rsidR="00D23217">
        <w:t xml:space="preserve"> randomizes</w:t>
      </w:r>
      <w:r w:rsidR="0019017A">
        <w:t xml:space="preserve"> </w:t>
      </w:r>
      <w:r w:rsidR="00D23217">
        <w:t>between sticking</w:t>
      </w:r>
      <w:r w:rsidR="0019017A">
        <w:t>,</w:t>
      </w:r>
      <w:r w:rsidR="00D23217">
        <w:t xml:space="preserve"> heading south</w:t>
      </w:r>
      <w:r w:rsidR="0019017A">
        <w:t xml:space="preserve">, and heading toward each other. </w:t>
      </w:r>
      <w:r>
        <w:t xml:space="preserve">This observation </w:t>
      </w:r>
      <w:r w:rsidR="00B13B8F">
        <w:t>does not</w:t>
      </w:r>
      <w:r>
        <w:t xml:space="preserve"> with G </w:t>
      </w:r>
      <w:r w:rsidR="00B13B8F">
        <w:t>&amp;</w:t>
      </w:r>
      <w:r>
        <w:t xml:space="preserve"> H</w:t>
      </w:r>
      <w:r w:rsidR="00B13B8F">
        <w:t>’s paper</w:t>
      </w:r>
      <w:r>
        <w:t xml:space="preserve">, </w:t>
      </w:r>
      <w:r w:rsidR="00B13B8F">
        <w:t xml:space="preserve">which </w:t>
      </w:r>
      <w:r>
        <w:t>suggest</w:t>
      </w:r>
      <w:r w:rsidR="00B13B8F">
        <w:t>s</w:t>
      </w:r>
      <w:r>
        <w:t xml:space="preserve"> that after foe-Q and CE-Q converge, both players should converge to a randomized policy between sticking and heading south. </w:t>
      </w:r>
      <w:r w:rsidR="0019017A">
        <w:t xml:space="preserve">Furthermore, </w:t>
      </w:r>
      <w:r>
        <w:t>in</w:t>
      </w:r>
      <w:r w:rsidR="0019017A">
        <w:t xml:space="preserve"> Q-tables we obtained using SARSA and friend-Q, </w:t>
      </w:r>
      <w:r>
        <w:t xml:space="preserve">we can see that all states have been updated. However, in </w:t>
      </w:r>
      <w:r w:rsidR="0019017A">
        <w:t xml:space="preserve">the Q-tables generated using foe-Q and CE-Q, </w:t>
      </w:r>
      <w:r>
        <w:t>the Q-value in many states have not been updated</w:t>
      </w:r>
      <w:r w:rsidR="0045012F">
        <w:t xml:space="preserve"> and remained as 1, the initialized value in the Q-table</w:t>
      </w:r>
      <w:r>
        <w:t xml:space="preserve">. These observations indicate that </w:t>
      </w:r>
      <w:r w:rsidR="0045012F">
        <w:t xml:space="preserve">our for-Q and CE-Q may have been converged to local ‘optimum’ due to lack of </w:t>
      </w:r>
      <w:r w:rsidR="00A96FF8">
        <w:t>exploration and</w:t>
      </w:r>
      <w:r w:rsidR="0045012F">
        <w:t xml:space="preserve"> could contribute to the reason why the Q-value difference in our CE-Q plot is much lower compared with</w:t>
      </w:r>
      <w:r w:rsidR="00A96FF8">
        <w:t xml:space="preserve"> in the </w:t>
      </w:r>
      <w:r w:rsidR="0045012F">
        <w:t xml:space="preserve">G &amp; </w:t>
      </w:r>
      <w:r w:rsidR="00A96FF8">
        <w:t>H paper.</w:t>
      </w:r>
    </w:p>
    <w:p w14:paraId="48C89C9B" w14:textId="01FBE4D7" w:rsidR="005D744C" w:rsidRDefault="0045012F" w:rsidP="005D744C">
      <w:pPr>
        <w:autoSpaceDE w:val="0"/>
        <w:autoSpaceDN w:val="0"/>
        <w:adjustRightInd w:val="0"/>
        <w:spacing w:before="6pt"/>
        <w:ind w:firstLine="14.40pt"/>
        <w:jc w:val="both"/>
      </w:pPr>
      <w:r>
        <w:t>I</w:t>
      </w:r>
      <w:r w:rsidRPr="00620525">
        <w:t>n endeavor</w:t>
      </w:r>
      <w:r>
        <w:t xml:space="preserve"> </w:t>
      </w:r>
      <w:r w:rsidR="00A96FF8">
        <w:t>of to</w:t>
      </w:r>
      <w:r>
        <w:t xml:space="preserve"> </w:t>
      </w:r>
      <w:r w:rsidR="00A96FF8">
        <w:t xml:space="preserve">improving the exploration of our CE-Q solver, and to increase the Q-difference in our CE-Q plot to better match its G &amp; H counterpart, we investigate on how alpha and epsilon decay rates will affect the Q-difference in our CE-Q plot. We performed experiment using CE-Q over </w:t>
      </w:r>
      <w:r w:rsidR="005D744C">
        <w:t xml:space="preserve">a </w:t>
      </w:r>
      <w:r w:rsidR="00B13B8F">
        <w:t>series</w:t>
      </w:r>
      <w:r w:rsidR="00A96FF8">
        <w:t xml:space="preserve"> of alpha and epsilon decay rates: 0.99999, 0.9999, 0.9995, and 0.999. </w:t>
      </w:r>
      <w:r w:rsidR="00D033B8">
        <w:t>Some of the</w:t>
      </w:r>
      <w:r w:rsidR="00A96FF8">
        <w:t xml:space="preserve"> representative </w:t>
      </w:r>
      <w:r w:rsidR="00D033B8">
        <w:t xml:space="preserve">combinations are shown in </w:t>
      </w:r>
      <w:r w:rsidR="00D033B8" w:rsidRPr="00D033B8">
        <w:rPr>
          <w:b/>
          <w:bCs/>
        </w:rPr>
        <w:t>Figure 2</w:t>
      </w:r>
      <w:r w:rsidR="00D033B8">
        <w:t>. None of the test combinations resulted in an increase in Q-value difference. On the other hand, using higher alpha decay rate and epsilon decay rate will result in the CE-Q to converge slower</w:t>
      </w:r>
      <w:r w:rsidR="005D744C">
        <w:t xml:space="preserve">. </w:t>
      </w:r>
    </w:p>
    <w:p w14:paraId="3D3F98EF" w14:textId="33DEB0DF" w:rsidR="005D744C" w:rsidRDefault="00D033B8" w:rsidP="005D744C">
      <w:pPr>
        <w:autoSpaceDE w:val="0"/>
        <w:autoSpaceDN w:val="0"/>
        <w:adjustRightInd w:val="0"/>
        <w:spacing w:before="6pt"/>
        <w:ind w:firstLine="14.40pt"/>
        <w:jc w:val="both"/>
      </w:pPr>
      <w:r>
        <w:t xml:space="preserve">To investigate whether </w:t>
      </w:r>
      <w:r w:rsidR="005D744C">
        <w:t xml:space="preserve">our CE-Q has actually converged, we calculated the root mean squared error (RMSE) over the change of all Q values between each simulation over a combinations of a series of alpha and epsilon decay rates. </w:t>
      </w:r>
      <w:r w:rsidR="0010748D" w:rsidRPr="0010748D">
        <w:rPr>
          <w:b/>
        </w:rPr>
        <w:t>Figure 3</w:t>
      </w:r>
      <w:r w:rsidR="005D744C">
        <w:rPr>
          <w:b/>
        </w:rPr>
        <w:t>(a)</w:t>
      </w:r>
      <w:r w:rsidR="005D744C">
        <w:t xml:space="preserve"> demonstrates the RMSE of CE-Q using the exact same condition that have been plotted in </w:t>
      </w:r>
      <w:r w:rsidR="005D744C" w:rsidRPr="005D744C">
        <w:rPr>
          <w:b/>
          <w:bCs/>
        </w:rPr>
        <w:t>Figure 1(d)</w:t>
      </w:r>
      <w:r w:rsidR="005D744C">
        <w:t xml:space="preserve">. The </w:t>
      </w:r>
      <w:r w:rsidR="00B13B8F">
        <w:rPr>
          <w:noProof/>
        </w:rPr>
        <w:lastRenderedPageBreak/>
        <w:drawing>
          <wp:anchor distT="0" distB="0" distL="114300" distR="114300" simplePos="0" relativeHeight="251669504" behindDoc="0" locked="0" layoutInCell="1" allowOverlap="1" wp14:anchorId="446A44FB" wp14:editId="4FAD6C30">
            <wp:simplePos x="0" y="0"/>
            <wp:positionH relativeFrom="column">
              <wp:posOffset>4975254</wp:posOffset>
            </wp:positionH>
            <wp:positionV relativeFrom="paragraph">
              <wp:posOffset>240267</wp:posOffset>
            </wp:positionV>
            <wp:extent cx="1551940" cy="2838450"/>
            <wp:effectExtent l="0" t="0" r="0" b="6350"/>
            <wp:wrapTopAndBottom/>
            <wp:docPr id="11" name="Text Box 11"/>
            <wp:cNvGraphicFramePr/>
            <a:graphic xmlns:a="http://purl.oclc.org/ooxml/drawingml/main">
              <a:graphicData uri="http://schemas.microsoft.com/office/word/2010/wordprocessingShape">
                <wp:wsp>
                  <wp:cNvSpPr txBox="1"/>
                  <wp:spPr>
                    <a:xfrm>
                      <a:off x="0" y="0"/>
                      <a:ext cx="1551940" cy="2838450"/>
                    </a:xfrm>
                    <a:prstGeom prst="rect">
                      <a:avLst/>
                    </a:prstGeom>
                    <a:solidFill>
                      <a:prstClr val="white"/>
                    </a:solidFill>
                    <a:ln>
                      <a:noFill/>
                    </a:ln>
                  </wp:spPr>
                  <wp:txbx>
                    <wne:txbxContent>
                      <w:p w14:paraId="1494D615" w14:textId="604652B6" w:rsidR="00B13B8F" w:rsidRPr="00B13B8F" w:rsidRDefault="00B13B8F" w:rsidP="00B13B8F">
                        <w:pPr>
                          <w:pStyle w:val="Caption"/>
                          <w:jc w:val="both"/>
                          <w:rPr>
                            <w:i w:val="0"/>
                            <w:color w:val="000000" w:themeColor="text1"/>
                            <w:sz w:val="20"/>
                          </w:rPr>
                        </w:pPr>
                        <w:r w:rsidRPr="00B13B8F">
                          <w:rPr>
                            <w:b/>
                            <w:i w:val="0"/>
                            <w:color w:val="000000" w:themeColor="text1"/>
                            <w:sz w:val="20"/>
                          </w:rPr>
                          <w:t>Figure 4.</w:t>
                        </w:r>
                        <w:r w:rsidRPr="00B13B8F">
                          <w:rPr>
                            <w:i w:val="0"/>
                            <w:color w:val="000000" w:themeColor="text1"/>
                            <w:sz w:val="20"/>
                          </w:rPr>
                          <w:t xml:space="preserve"> Average time consumption per 100 simulation iterations.</w:t>
                        </w:r>
                        <w:r>
                          <w:rPr>
                            <w:i w:val="0"/>
                            <w:color w:val="000000" w:themeColor="text1"/>
                            <w:sz w:val="20"/>
                          </w:rPr>
                          <w:t xml:space="preserve"> </w:t>
                        </w:r>
                        <w:r w:rsidRPr="00B13B8F">
                          <w:rPr>
                            <w:i w:val="0"/>
                            <w:color w:val="000000" w:themeColor="text1"/>
                            <w:sz w:val="20"/>
                          </w:rPr>
                          <w:t xml:space="preserve">(a) Using SARSA, represent player A’s Q-values, corresponding to state </w:t>
                        </w:r>
                        <w:r w:rsidRPr="00135AC4">
                          <w:rPr>
                            <w:color w:val="000000" w:themeColor="text1"/>
                            <w:sz w:val="20"/>
                          </w:rPr>
                          <w:t>s</w:t>
                        </w:r>
                        <w:r w:rsidRPr="00B13B8F">
                          <w:rPr>
                            <w:i w:val="0"/>
                            <w:color w:val="000000" w:themeColor="text1"/>
                            <w:sz w:val="20"/>
                          </w:rPr>
                          <w:t xml:space="preserve"> and action S. (b-d) Using friend-Q, foe-Q, and CE-Q, respectively, represent player A’s Q-values, corresponding to state </w:t>
                        </w:r>
                        <w:r w:rsidRPr="00B13B8F">
                          <w:rPr>
                            <w:color w:val="000000" w:themeColor="text1"/>
                            <w:sz w:val="20"/>
                          </w:rPr>
                          <w:t>s</w:t>
                        </w:r>
                        <w:r w:rsidRPr="00B13B8F">
                          <w:rPr>
                            <w:i w:val="0"/>
                            <w:color w:val="000000" w:themeColor="text1"/>
                            <w:sz w:val="20"/>
                          </w:rPr>
                          <w:t xml:space="preserve">, when player A takes action S and player B sticking. Initial alpha = 0.5, minimum alpha = 0.001, initial epsilon = 0.5, minimum epsilon = 0, gamma = 0.9, alpha decay = 0.9995, epsilon decay = 0.9995, random seed = 1. </w:t>
                        </w:r>
                      </w:p>
                      <w:p w14:paraId="6CE897E7" w14:textId="77777777" w:rsidR="00B13B8F" w:rsidRPr="00B13B8F" w:rsidRDefault="00B13B8F" w:rsidP="00B13B8F">
                        <w:pPr>
                          <w:pStyle w:val="Caption"/>
                          <w:jc w:val="both"/>
                          <w:rPr>
                            <w:i w:val="0"/>
                            <w:color w:val="000000" w:themeColor="text1"/>
                            <w:sz w:val="20"/>
                          </w:rPr>
                        </w:pPr>
                      </w:p>
                      <w:p w14:paraId="32187CB8" w14:textId="77777777" w:rsidR="00B13B8F" w:rsidRPr="00B13B8F" w:rsidRDefault="00B13B8F" w:rsidP="00B13B8F">
                        <w:pPr>
                          <w:pStyle w:val="Caption"/>
                          <w:jc w:val="both"/>
                          <w:rPr>
                            <w:i w:val="0"/>
                            <w:sz w:val="20"/>
                            <w:szCs w:val="20"/>
                          </w:rPr>
                        </w:pP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13B8F">
        <w:rPr>
          <w:noProof/>
        </w:rPr>
        <w:drawing>
          <wp:anchor distT="0" distB="0" distL="114300" distR="114300" simplePos="0" relativeHeight="251667456" behindDoc="0" locked="0" layoutInCell="1" allowOverlap="1" wp14:anchorId="5B5A605A" wp14:editId="2C556C4B">
            <wp:simplePos x="0" y="0"/>
            <wp:positionH relativeFrom="column">
              <wp:posOffset>0</wp:posOffset>
            </wp:positionH>
            <wp:positionV relativeFrom="paragraph">
              <wp:posOffset>5080</wp:posOffset>
            </wp:positionV>
            <wp:extent cx="5029200" cy="3916041"/>
            <wp:effectExtent l="0" t="0" r="0" b="0"/>
            <wp:wrapTopAndBottom/>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Figure 4.png"/>
                    <pic:cNvPicPr/>
                  </pic:nvPicPr>
                  <pic:blipFill>
                    <a:blip r:embed="rId11">
                      <a:extLst>
                        <a:ext uri="{28A0092B-C50C-407E-A947-70E740481C1C}">
                          <a14:useLocalDpi xmlns:a14="http://schemas.microsoft.com/office/drawing/2010/main" val="0"/>
                        </a:ext>
                      </a:extLst>
                    </a:blip>
                    <a:stretch>
                      <a:fillRect/>
                    </a:stretch>
                  </pic:blipFill>
                  <pic:spPr>
                    <a:xfrm>
                      <a:off x="0" y="0"/>
                      <a:ext cx="5029200" cy="3916041"/>
                    </a:xfrm>
                    <a:prstGeom prst="rect">
                      <a:avLst/>
                    </a:prstGeom>
                  </pic:spPr>
                </pic:pic>
              </a:graphicData>
            </a:graphic>
            <wp14:sizeRelH relativeFrom="page">
              <wp14:pctWidth>0%</wp14:pctWidth>
            </wp14:sizeRelH>
            <wp14:sizeRelV relativeFrom="page">
              <wp14:pctHeight>0%</wp14:pctHeight>
            </wp14:sizeRelV>
          </wp:anchor>
        </w:drawing>
      </w:r>
      <w:r w:rsidR="005D744C">
        <w:t xml:space="preserve">RMSE did converge at about 8000 iterations. The rest of </w:t>
      </w:r>
      <w:r w:rsidR="005D744C" w:rsidRPr="005D744C">
        <w:rPr>
          <w:b/>
          <w:bCs/>
        </w:rPr>
        <w:t>Figure 3</w:t>
      </w:r>
      <w:r w:rsidR="005D744C">
        <w:t xml:space="preserve"> also demonstrates that using higher alpha decay rate and/or epsilon decay rate will require more iterations to reach convergence for CE-Q. </w:t>
      </w:r>
    </w:p>
    <w:p w14:paraId="4BDD8A28" w14:textId="0D51472A" w:rsidR="005D744C" w:rsidRPr="007E11EF" w:rsidRDefault="005D744C" w:rsidP="005D744C">
      <w:pPr>
        <w:autoSpaceDE w:val="0"/>
        <w:autoSpaceDN w:val="0"/>
        <w:adjustRightInd w:val="0"/>
        <w:spacing w:before="6pt"/>
        <w:ind w:firstLine="14.40pt"/>
        <w:jc w:val="both"/>
      </w:pPr>
      <w:r>
        <w:t xml:space="preserve">Another side proof on the convergence state of all the four algorithms is shown is </w:t>
      </w:r>
      <w:r w:rsidRPr="005D744C">
        <w:rPr>
          <w:b/>
          <w:bCs/>
        </w:rPr>
        <w:t>Figure 4</w:t>
      </w:r>
      <w:r>
        <w:t xml:space="preserve">, which plots the average time consumption per 100 simulation iterations. When an algorithm has converged, the time consumption will be kept in a rather narrow range, indicating that the policy for neither of the players are making major changes. </w:t>
      </w:r>
      <w:r w:rsidRPr="005D744C">
        <w:rPr>
          <w:b/>
          <w:bCs/>
        </w:rPr>
        <w:t>Figure 4</w:t>
      </w:r>
      <w:r>
        <w:t xml:space="preserve"> suggests that friend-Q, foe-Q, and CE-Q has converged after 6000, 4000, and 4000 iterations, respectively, while SARSA did not converge until the end of the experiment. Note that after the algorithm converged, the time consumption of foe-Q and CE-Q still oscillate in a larger range compared with friend-Q, which can be explained by that foe-Q and CE-Q converge to nondeterministic policies, while friend-Q will converge to a deterministic policy. Based on the above-demonstrated evidences, we justified our reasoning earlier, that our CE-Q solver are trapped in local ‘optimum’, which is presumably due to lack of exploration. Thus, to fully reproduce G &amp; H’s plot on CE-Q, we will need to further optimize our code, so that running more episode iterations per experiment will be possible, allowing the code to perform more through exploration and fully converge. </w:t>
      </w:r>
    </w:p>
    <w:p w14:paraId="16CD954A" w14:textId="77777777" w:rsidR="009F130B" w:rsidRDefault="009F130B" w:rsidP="009F130B">
      <w:pPr>
        <w:pStyle w:val="Heading5"/>
      </w:pPr>
      <w:r>
        <w:t>Conclusions</w:t>
      </w:r>
    </w:p>
    <w:p w14:paraId="19B0BE27" w14:textId="02C9DF4A" w:rsidR="005D744C" w:rsidRDefault="005D744C" w:rsidP="005D744C">
      <w:pPr>
        <w:pStyle w:val="BodyText"/>
        <w:rPr>
          <w:lang w:val="en-US"/>
        </w:rPr>
      </w:pPr>
      <w:r>
        <w:rPr>
          <w:lang w:val="en-US"/>
        </w:rPr>
        <w:t>Overall speaking, in this project</w:t>
      </w:r>
      <w:r w:rsidR="009F130B">
        <w:rPr>
          <w:lang w:val="en-US"/>
        </w:rPr>
        <w:t xml:space="preserve">, </w:t>
      </w:r>
      <w:r>
        <w:rPr>
          <w:lang w:val="en-US"/>
        </w:rPr>
        <w:t xml:space="preserve">we implemented a soccer game Markov game environment, and then implemented four solvers: SARSA, </w:t>
      </w:r>
      <w:r>
        <w:t>Friend-Q, Foe-Q</w:t>
      </w:r>
      <w:r>
        <w:rPr>
          <w:lang w:val="en-US"/>
        </w:rPr>
        <w:t>,</w:t>
      </w:r>
      <w:r>
        <w:t xml:space="preserve"> and</w:t>
      </w:r>
      <w:r>
        <w:rPr>
          <w:lang w:val="en-US"/>
        </w:rPr>
        <w:t xml:space="preserve"> </w:t>
      </w:r>
      <w:r>
        <w:t>CE-Q</w:t>
      </w:r>
      <w:r>
        <w:rPr>
          <w:lang w:val="en-US"/>
        </w:rPr>
        <w:t xml:space="preserve"> to solve this environment. We have closely resembled the SARSA, friend-Q, and foe-Q plot from the original paper. While our CE-Q plot need further improvement to </w:t>
      </w:r>
      <w:r w:rsidR="00806B78">
        <w:rPr>
          <w:lang w:val="en-US"/>
        </w:rPr>
        <w:t>closely resemble</w:t>
      </w:r>
      <w:r>
        <w:rPr>
          <w:lang w:val="en-US"/>
        </w:rPr>
        <w:t xml:space="preserve"> the original plot, via this process, we gained understanding on </w:t>
      </w:r>
      <w:r>
        <w:t xml:space="preserve">Nash </w:t>
      </w:r>
      <w:r w:rsidR="00806B78">
        <w:t>equilibrium</w:t>
      </w:r>
      <w:r w:rsidR="00806B78">
        <w:rPr>
          <w:lang w:val="en-US"/>
        </w:rPr>
        <w:t>, correlated</w:t>
      </w:r>
      <w:r>
        <w:t xml:space="preserve"> equilibrium</w:t>
      </w:r>
      <w:r>
        <w:rPr>
          <w:lang w:val="en-US"/>
        </w:rPr>
        <w:t>, and multi agent Markov games.</w:t>
      </w:r>
    </w:p>
    <w:p w14:paraId="1BF05C2C" w14:textId="77777777" w:rsidR="00135AC4" w:rsidRPr="005D744C" w:rsidRDefault="00135AC4" w:rsidP="005D744C">
      <w:pPr>
        <w:pStyle w:val="BodyText"/>
        <w:rPr>
          <w:lang w:val="en-US"/>
        </w:rPr>
      </w:pPr>
    </w:p>
    <w:p w14:paraId="77393874" w14:textId="41CCF916" w:rsidR="003E213A" w:rsidRDefault="009303D9" w:rsidP="00135AC4">
      <w:pPr>
        <w:pStyle w:val="Heading5"/>
      </w:pPr>
      <w:r w:rsidRPr="009078C1">
        <w:t>References</w:t>
      </w:r>
    </w:p>
    <w:p w14:paraId="386F19EE" w14:textId="77777777" w:rsidR="00B64D2B" w:rsidRPr="00B64D2B" w:rsidRDefault="003E213A" w:rsidP="00B64D2B">
      <w:pPr>
        <w:pStyle w:val="EndNoteBibliography"/>
        <w:ind w:start="36pt" w:hanging="36pt"/>
        <w:jc w:val="both"/>
        <w:rPr>
          <w:noProof/>
        </w:rPr>
      </w:pPr>
      <w:r>
        <w:fldChar w:fldCharType="begin"/>
      </w:r>
      <w:r>
        <w:instrText xml:space="preserve"> ADDIN EN.REFLIST </w:instrText>
      </w:r>
      <w:r>
        <w:fldChar w:fldCharType="separate"/>
      </w:r>
      <w:r w:rsidR="00B64D2B" w:rsidRPr="00B64D2B">
        <w:rPr>
          <w:noProof/>
        </w:rPr>
        <w:t>[1]</w:t>
      </w:r>
      <w:r w:rsidR="00B64D2B" w:rsidRPr="00B64D2B">
        <w:rPr>
          <w:noProof/>
        </w:rPr>
        <w:tab/>
        <w:t xml:space="preserve">R. S. Sutton, "Learning to predict by the methods of temporal differences," </w:t>
      </w:r>
      <w:r w:rsidR="00B64D2B" w:rsidRPr="00B64D2B">
        <w:rPr>
          <w:i/>
          <w:noProof/>
        </w:rPr>
        <w:t xml:space="preserve">Machine learning, </w:t>
      </w:r>
      <w:r w:rsidR="00B64D2B" w:rsidRPr="00B64D2B">
        <w:rPr>
          <w:noProof/>
        </w:rPr>
        <w:t>vol. 3, no. 1, pp. 9-44, 1988.</w:t>
      </w:r>
    </w:p>
    <w:p w14:paraId="2BC647B9" w14:textId="77777777" w:rsidR="00B64D2B" w:rsidRPr="00B64D2B" w:rsidRDefault="00B64D2B" w:rsidP="00B64D2B">
      <w:pPr>
        <w:pStyle w:val="EndNoteBibliography"/>
        <w:ind w:start="36pt" w:hanging="36pt"/>
        <w:jc w:val="both"/>
        <w:rPr>
          <w:noProof/>
        </w:rPr>
      </w:pPr>
      <w:r w:rsidRPr="00B64D2B">
        <w:rPr>
          <w:noProof/>
        </w:rPr>
        <w:t>[2]</w:t>
      </w:r>
      <w:r w:rsidRPr="00B64D2B">
        <w:rPr>
          <w:noProof/>
        </w:rPr>
        <w:tab/>
        <w:t xml:space="preserve">C. J. Watkins and P. Dayan, "Q-learning," </w:t>
      </w:r>
      <w:r w:rsidRPr="00B64D2B">
        <w:rPr>
          <w:i/>
          <w:noProof/>
        </w:rPr>
        <w:t xml:space="preserve">Machine learning, </w:t>
      </w:r>
      <w:r w:rsidRPr="00B64D2B">
        <w:rPr>
          <w:noProof/>
        </w:rPr>
        <w:t>vol. 8, no. 3-4, pp. 279-292, 1992.</w:t>
      </w:r>
    </w:p>
    <w:p w14:paraId="5CDB7E18" w14:textId="77777777" w:rsidR="00B64D2B" w:rsidRPr="00B64D2B" w:rsidRDefault="00B64D2B" w:rsidP="00B64D2B">
      <w:pPr>
        <w:pStyle w:val="EndNoteBibliography"/>
        <w:ind w:start="36pt" w:hanging="36pt"/>
        <w:jc w:val="both"/>
        <w:rPr>
          <w:noProof/>
        </w:rPr>
      </w:pPr>
      <w:r w:rsidRPr="00B64D2B">
        <w:rPr>
          <w:noProof/>
        </w:rPr>
        <w:t>[3]</w:t>
      </w:r>
      <w:r w:rsidRPr="00B64D2B">
        <w:rPr>
          <w:noProof/>
        </w:rPr>
        <w:tab/>
        <w:t xml:space="preserve">O. Morgenstern and J. Von Neumann, </w:t>
      </w:r>
      <w:r w:rsidRPr="00B64D2B">
        <w:rPr>
          <w:i/>
          <w:noProof/>
        </w:rPr>
        <w:t>Theory of games and economic behavior</w:t>
      </w:r>
      <w:r w:rsidRPr="00B64D2B">
        <w:rPr>
          <w:noProof/>
        </w:rPr>
        <w:t>. Princeton university press, 1953.</w:t>
      </w:r>
    </w:p>
    <w:p w14:paraId="5BC1C550" w14:textId="77777777" w:rsidR="00B64D2B" w:rsidRPr="00B64D2B" w:rsidRDefault="00B64D2B" w:rsidP="00B64D2B">
      <w:pPr>
        <w:pStyle w:val="EndNoteBibliography"/>
        <w:ind w:start="36pt" w:hanging="36pt"/>
        <w:jc w:val="both"/>
        <w:rPr>
          <w:noProof/>
        </w:rPr>
      </w:pPr>
      <w:r w:rsidRPr="00B64D2B">
        <w:rPr>
          <w:noProof/>
        </w:rPr>
        <w:t>[4]</w:t>
      </w:r>
      <w:r w:rsidRPr="00B64D2B">
        <w:rPr>
          <w:noProof/>
        </w:rPr>
        <w:tab/>
        <w:t xml:space="preserve">J. Hu and M. P. Wellman, "Nash Q-learning for general-sum stochastic games," </w:t>
      </w:r>
      <w:r w:rsidRPr="00B64D2B">
        <w:rPr>
          <w:i/>
          <w:noProof/>
        </w:rPr>
        <w:t xml:space="preserve">Journal of machine learning research, </w:t>
      </w:r>
      <w:r w:rsidRPr="00B64D2B">
        <w:rPr>
          <w:noProof/>
        </w:rPr>
        <w:t>vol. 4, no. Nov, pp. 1039-1069, 2003.</w:t>
      </w:r>
    </w:p>
    <w:p w14:paraId="24A2B0E0" w14:textId="77777777" w:rsidR="00B64D2B" w:rsidRPr="00B64D2B" w:rsidRDefault="00B64D2B" w:rsidP="00B64D2B">
      <w:pPr>
        <w:pStyle w:val="EndNoteBibliography"/>
        <w:ind w:start="36pt" w:hanging="36pt"/>
        <w:jc w:val="both"/>
        <w:rPr>
          <w:noProof/>
        </w:rPr>
      </w:pPr>
      <w:r w:rsidRPr="00B64D2B">
        <w:rPr>
          <w:noProof/>
        </w:rPr>
        <w:t>[5]</w:t>
      </w:r>
      <w:r w:rsidRPr="00B64D2B">
        <w:rPr>
          <w:noProof/>
        </w:rPr>
        <w:tab/>
        <w:t xml:space="preserve">M. L. Littman, "Friend-or-foe Q-learning in general-sum games," in </w:t>
      </w:r>
      <w:r w:rsidRPr="00B64D2B">
        <w:rPr>
          <w:i/>
          <w:noProof/>
        </w:rPr>
        <w:t>ICML</w:t>
      </w:r>
      <w:r w:rsidRPr="00B64D2B">
        <w:rPr>
          <w:noProof/>
        </w:rPr>
        <w:t>, 2001, vol. 1, pp. 322-328.</w:t>
      </w:r>
    </w:p>
    <w:p w14:paraId="0CD991AB" w14:textId="77777777" w:rsidR="00B64D2B" w:rsidRPr="00B64D2B" w:rsidRDefault="00B64D2B" w:rsidP="00B64D2B">
      <w:pPr>
        <w:pStyle w:val="EndNoteBibliography"/>
        <w:ind w:start="36pt" w:hanging="36pt"/>
        <w:jc w:val="both"/>
        <w:rPr>
          <w:noProof/>
        </w:rPr>
      </w:pPr>
      <w:r w:rsidRPr="00B64D2B">
        <w:rPr>
          <w:noProof/>
        </w:rPr>
        <w:t>[6]</w:t>
      </w:r>
      <w:r w:rsidRPr="00B64D2B">
        <w:rPr>
          <w:noProof/>
        </w:rPr>
        <w:tab/>
        <w:t xml:space="preserve">A. Greenwald, K. Hall, and R. Serrano, "Correlated Q-learning," in </w:t>
      </w:r>
      <w:r w:rsidRPr="00B64D2B">
        <w:rPr>
          <w:i/>
          <w:noProof/>
        </w:rPr>
        <w:t>ICML</w:t>
      </w:r>
      <w:r w:rsidRPr="00B64D2B">
        <w:rPr>
          <w:noProof/>
        </w:rPr>
        <w:t>, 2003, vol. 20, no. 1, p. 242.</w:t>
      </w:r>
    </w:p>
    <w:p w14:paraId="5E3E3C5B" w14:textId="703E9F0A" w:rsidR="00B64D2B" w:rsidRPr="00B64D2B" w:rsidRDefault="00B64D2B" w:rsidP="00B64D2B">
      <w:pPr>
        <w:pStyle w:val="EndNoteBibliography"/>
        <w:ind w:start="36pt" w:hanging="36pt"/>
        <w:jc w:val="both"/>
        <w:rPr>
          <w:noProof/>
        </w:rPr>
      </w:pPr>
      <w:r w:rsidRPr="00B64D2B">
        <w:rPr>
          <w:noProof/>
        </w:rPr>
        <w:t>[7]</w:t>
      </w:r>
      <w:r w:rsidRPr="00B64D2B">
        <w:rPr>
          <w:noProof/>
        </w:rPr>
        <w:tab/>
        <w:t xml:space="preserve">A. Novotny. (2017). </w:t>
      </w:r>
      <w:r w:rsidRPr="00B64D2B">
        <w:rPr>
          <w:i/>
          <w:noProof/>
        </w:rPr>
        <w:t>Linear programming in Python: CVXOPT and game theory</w:t>
      </w:r>
      <w:r w:rsidRPr="00B64D2B">
        <w:rPr>
          <w:noProof/>
        </w:rPr>
        <w:t xml:space="preserve">. Available: </w:t>
      </w:r>
      <w:hyperlink r:id="rId12" w:history="1">
        <w:r w:rsidRPr="00B64D2B">
          <w:rPr>
            <w:rStyle w:val="Hyperlink"/>
            <w:noProof/>
          </w:rPr>
          <w:t>https://medium.com/@excitedAtom/linear-programming-in-python-cvxopt-and-game-theory-8626a143d428</w:t>
        </w:r>
      </w:hyperlink>
    </w:p>
    <w:p w14:paraId="05A92C70" w14:textId="6F0CC325" w:rsidR="00DA18BC" w:rsidRPr="009078C1" w:rsidRDefault="003E213A" w:rsidP="00B64D2B">
      <w:pPr>
        <w:jc w:val="both"/>
      </w:pPr>
      <w:r>
        <w:fldChar w:fldCharType="end"/>
      </w:r>
    </w:p>
    <w:sectPr w:rsidR="00DA18BC" w:rsidRPr="009078C1" w:rsidSect="00C516D8">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18117A41" w14:textId="77777777" w:rsidR="000E6D19" w:rsidRDefault="000E6D19" w:rsidP="001A3B3D">
      <w:r>
        <w:separator/>
      </w:r>
    </w:p>
  </w:endnote>
  <w:endnote w:type="continuationSeparator" w:id="0">
    <w:p w14:paraId="189D287B" w14:textId="77777777" w:rsidR="000E6D19" w:rsidRDefault="000E6D1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iso-8859-1"/>
    <w:family w:val="decorative"/>
    <w:pitch w:val="variable"/>
    <w:sig w:usb0="00000003" w:usb1="1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ACFF"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2A4CF955" w14:textId="77777777" w:rsidR="000E6D19" w:rsidRDefault="000E6D19" w:rsidP="001A3B3D">
      <w:r>
        <w:separator/>
      </w:r>
    </w:p>
  </w:footnote>
  <w:footnote w:type="continuationSeparator" w:id="0">
    <w:p w14:paraId="1135E0EF" w14:textId="77777777" w:rsidR="000E6D19" w:rsidRDefault="000E6D1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e2w2pur5fv5efsx4xrfs2as0rp20wfp0e&quot;&gt;Project 3&lt;record-ids&gt;&lt;item&gt;1&lt;/item&gt;&lt;item&gt;3&lt;/item&gt;&lt;item&gt;4&lt;/item&gt;&lt;item&gt;5&lt;/item&gt;&lt;item&gt;6&lt;/item&gt;&lt;/record-ids&gt;&lt;/item&gt;&lt;/Libraries&gt;"/>
  </w:docVars>
  <w:rsids>
    <w:rsidRoot w:val="009303D9"/>
    <w:rsid w:val="000116B9"/>
    <w:rsid w:val="00017BCB"/>
    <w:rsid w:val="00046573"/>
    <w:rsid w:val="00046827"/>
    <w:rsid w:val="0004781E"/>
    <w:rsid w:val="00061B5A"/>
    <w:rsid w:val="0008758A"/>
    <w:rsid w:val="00092308"/>
    <w:rsid w:val="000C1E68"/>
    <w:rsid w:val="000D3880"/>
    <w:rsid w:val="000E6D19"/>
    <w:rsid w:val="000F23A5"/>
    <w:rsid w:val="001055B7"/>
    <w:rsid w:val="0010748D"/>
    <w:rsid w:val="00112388"/>
    <w:rsid w:val="001264D2"/>
    <w:rsid w:val="00135AC4"/>
    <w:rsid w:val="00143BBD"/>
    <w:rsid w:val="0015079E"/>
    <w:rsid w:val="00173FE2"/>
    <w:rsid w:val="0019017A"/>
    <w:rsid w:val="001A2EFD"/>
    <w:rsid w:val="001A3B3D"/>
    <w:rsid w:val="001A42EA"/>
    <w:rsid w:val="001B67DC"/>
    <w:rsid w:val="001D4E35"/>
    <w:rsid w:val="001D7BCF"/>
    <w:rsid w:val="002254A9"/>
    <w:rsid w:val="00233D97"/>
    <w:rsid w:val="0028142F"/>
    <w:rsid w:val="002850E3"/>
    <w:rsid w:val="002B6434"/>
    <w:rsid w:val="002C0BDD"/>
    <w:rsid w:val="002D023F"/>
    <w:rsid w:val="002E5A7A"/>
    <w:rsid w:val="002E69F4"/>
    <w:rsid w:val="002F190E"/>
    <w:rsid w:val="0031055C"/>
    <w:rsid w:val="00322A14"/>
    <w:rsid w:val="0033370F"/>
    <w:rsid w:val="00335297"/>
    <w:rsid w:val="00354FCF"/>
    <w:rsid w:val="003A19E2"/>
    <w:rsid w:val="003A1E9B"/>
    <w:rsid w:val="003B03B1"/>
    <w:rsid w:val="003B3354"/>
    <w:rsid w:val="003E0808"/>
    <w:rsid w:val="003E213A"/>
    <w:rsid w:val="003E4EAE"/>
    <w:rsid w:val="00404B41"/>
    <w:rsid w:val="004156BF"/>
    <w:rsid w:val="0041793D"/>
    <w:rsid w:val="00417B0F"/>
    <w:rsid w:val="00421EC6"/>
    <w:rsid w:val="0043062D"/>
    <w:rsid w:val="004325FB"/>
    <w:rsid w:val="004432BA"/>
    <w:rsid w:val="0044407E"/>
    <w:rsid w:val="00445ED1"/>
    <w:rsid w:val="0045012F"/>
    <w:rsid w:val="00474F40"/>
    <w:rsid w:val="004B0EEB"/>
    <w:rsid w:val="004C51A6"/>
    <w:rsid w:val="004D72B5"/>
    <w:rsid w:val="004E51A9"/>
    <w:rsid w:val="00516858"/>
    <w:rsid w:val="00547E73"/>
    <w:rsid w:val="00551B7F"/>
    <w:rsid w:val="0056610F"/>
    <w:rsid w:val="00575BCA"/>
    <w:rsid w:val="005B0344"/>
    <w:rsid w:val="005B195A"/>
    <w:rsid w:val="005B520E"/>
    <w:rsid w:val="005D0F4C"/>
    <w:rsid w:val="005D4C81"/>
    <w:rsid w:val="005D6E71"/>
    <w:rsid w:val="005D744C"/>
    <w:rsid w:val="005E2800"/>
    <w:rsid w:val="00607E2F"/>
    <w:rsid w:val="00610DDB"/>
    <w:rsid w:val="00620525"/>
    <w:rsid w:val="006347CF"/>
    <w:rsid w:val="00645D22"/>
    <w:rsid w:val="00646579"/>
    <w:rsid w:val="00651A08"/>
    <w:rsid w:val="00654204"/>
    <w:rsid w:val="0065708C"/>
    <w:rsid w:val="00670434"/>
    <w:rsid w:val="00696E66"/>
    <w:rsid w:val="006B6B66"/>
    <w:rsid w:val="006E4DAC"/>
    <w:rsid w:val="006F3158"/>
    <w:rsid w:val="006F6D3D"/>
    <w:rsid w:val="00704134"/>
    <w:rsid w:val="00715BEA"/>
    <w:rsid w:val="007359A9"/>
    <w:rsid w:val="00735E3B"/>
    <w:rsid w:val="00740EEA"/>
    <w:rsid w:val="0074567E"/>
    <w:rsid w:val="00762F88"/>
    <w:rsid w:val="00771099"/>
    <w:rsid w:val="00794804"/>
    <w:rsid w:val="007B33F1"/>
    <w:rsid w:val="007C0308"/>
    <w:rsid w:val="007C2FF2"/>
    <w:rsid w:val="007C3AF2"/>
    <w:rsid w:val="007C4695"/>
    <w:rsid w:val="007D15C8"/>
    <w:rsid w:val="007D6232"/>
    <w:rsid w:val="007E0D7A"/>
    <w:rsid w:val="007E11EF"/>
    <w:rsid w:val="007F1F99"/>
    <w:rsid w:val="007F768F"/>
    <w:rsid w:val="00806B78"/>
    <w:rsid w:val="0080791D"/>
    <w:rsid w:val="0081612A"/>
    <w:rsid w:val="00817BF3"/>
    <w:rsid w:val="00826B21"/>
    <w:rsid w:val="00860962"/>
    <w:rsid w:val="00873603"/>
    <w:rsid w:val="008955E9"/>
    <w:rsid w:val="008A2C7D"/>
    <w:rsid w:val="008B00D6"/>
    <w:rsid w:val="008C4B23"/>
    <w:rsid w:val="008E543A"/>
    <w:rsid w:val="008F6E2C"/>
    <w:rsid w:val="009078C1"/>
    <w:rsid w:val="00910B3B"/>
    <w:rsid w:val="00915F28"/>
    <w:rsid w:val="009264D9"/>
    <w:rsid w:val="009303D9"/>
    <w:rsid w:val="00933C64"/>
    <w:rsid w:val="009673F3"/>
    <w:rsid w:val="00972203"/>
    <w:rsid w:val="00992FE4"/>
    <w:rsid w:val="009C42BC"/>
    <w:rsid w:val="009F0593"/>
    <w:rsid w:val="009F130B"/>
    <w:rsid w:val="009F435B"/>
    <w:rsid w:val="00A010D7"/>
    <w:rsid w:val="00A0502D"/>
    <w:rsid w:val="00A05315"/>
    <w:rsid w:val="00A059B3"/>
    <w:rsid w:val="00A07DE9"/>
    <w:rsid w:val="00A62F58"/>
    <w:rsid w:val="00A647E3"/>
    <w:rsid w:val="00A7374F"/>
    <w:rsid w:val="00A83751"/>
    <w:rsid w:val="00A84DD1"/>
    <w:rsid w:val="00A96FF8"/>
    <w:rsid w:val="00AB0A90"/>
    <w:rsid w:val="00AB2FAD"/>
    <w:rsid w:val="00AB4392"/>
    <w:rsid w:val="00AE124F"/>
    <w:rsid w:val="00AE3409"/>
    <w:rsid w:val="00AF1AA3"/>
    <w:rsid w:val="00B11A60"/>
    <w:rsid w:val="00B132A8"/>
    <w:rsid w:val="00B13B8F"/>
    <w:rsid w:val="00B22613"/>
    <w:rsid w:val="00B43CB5"/>
    <w:rsid w:val="00B6423B"/>
    <w:rsid w:val="00B64D2B"/>
    <w:rsid w:val="00B779CC"/>
    <w:rsid w:val="00B86D00"/>
    <w:rsid w:val="00B9497F"/>
    <w:rsid w:val="00BA1025"/>
    <w:rsid w:val="00BB6CA8"/>
    <w:rsid w:val="00BC3420"/>
    <w:rsid w:val="00BE49AB"/>
    <w:rsid w:val="00BE7D3C"/>
    <w:rsid w:val="00BF5FF6"/>
    <w:rsid w:val="00BF70EE"/>
    <w:rsid w:val="00C0207F"/>
    <w:rsid w:val="00C16117"/>
    <w:rsid w:val="00C3075A"/>
    <w:rsid w:val="00C516D8"/>
    <w:rsid w:val="00C573D1"/>
    <w:rsid w:val="00C76FFC"/>
    <w:rsid w:val="00C83C08"/>
    <w:rsid w:val="00C90719"/>
    <w:rsid w:val="00C919A4"/>
    <w:rsid w:val="00C958C6"/>
    <w:rsid w:val="00C96BBA"/>
    <w:rsid w:val="00CA4392"/>
    <w:rsid w:val="00CC393F"/>
    <w:rsid w:val="00CD077F"/>
    <w:rsid w:val="00CD6A68"/>
    <w:rsid w:val="00CE098C"/>
    <w:rsid w:val="00D019ED"/>
    <w:rsid w:val="00D033B8"/>
    <w:rsid w:val="00D13749"/>
    <w:rsid w:val="00D15CD8"/>
    <w:rsid w:val="00D2176E"/>
    <w:rsid w:val="00D23217"/>
    <w:rsid w:val="00D340EB"/>
    <w:rsid w:val="00D4164B"/>
    <w:rsid w:val="00D632BE"/>
    <w:rsid w:val="00D72D06"/>
    <w:rsid w:val="00D7522C"/>
    <w:rsid w:val="00D7536F"/>
    <w:rsid w:val="00D76668"/>
    <w:rsid w:val="00D821EE"/>
    <w:rsid w:val="00D82E1C"/>
    <w:rsid w:val="00D91037"/>
    <w:rsid w:val="00DA18BC"/>
    <w:rsid w:val="00DB0D8E"/>
    <w:rsid w:val="00DC484B"/>
    <w:rsid w:val="00DF2661"/>
    <w:rsid w:val="00DF5090"/>
    <w:rsid w:val="00E00D09"/>
    <w:rsid w:val="00E04C3B"/>
    <w:rsid w:val="00E13F09"/>
    <w:rsid w:val="00E143C7"/>
    <w:rsid w:val="00E602C0"/>
    <w:rsid w:val="00E61E12"/>
    <w:rsid w:val="00E7596C"/>
    <w:rsid w:val="00E878F2"/>
    <w:rsid w:val="00E91950"/>
    <w:rsid w:val="00ED0149"/>
    <w:rsid w:val="00EE1EBA"/>
    <w:rsid w:val="00EE297C"/>
    <w:rsid w:val="00EF07CD"/>
    <w:rsid w:val="00EF7DE3"/>
    <w:rsid w:val="00F03103"/>
    <w:rsid w:val="00F1446F"/>
    <w:rsid w:val="00F271DE"/>
    <w:rsid w:val="00F3726E"/>
    <w:rsid w:val="00F377F2"/>
    <w:rsid w:val="00F37923"/>
    <w:rsid w:val="00F6098C"/>
    <w:rsid w:val="00F627DA"/>
    <w:rsid w:val="00F6720C"/>
    <w:rsid w:val="00F7288F"/>
    <w:rsid w:val="00F730FA"/>
    <w:rsid w:val="00F847A6"/>
    <w:rsid w:val="00F87AE4"/>
    <w:rsid w:val="00F9441B"/>
    <w:rsid w:val="00F96569"/>
    <w:rsid w:val="00FA4C32"/>
    <w:rsid w:val="00FD3224"/>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2F8A85"/>
  <w15:chartTrackingRefBased/>
  <w15:docId w15:val="{0F6D4C6D-5429-B549-9BAE-B9BB40BE9AC8}"/>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47E3"/>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E143C7"/>
    <w:rPr>
      <w:color w:val="808080"/>
    </w:rPr>
  </w:style>
  <w:style w:type="paragraph" w:styleId="Caption">
    <w:name w:val="caption"/>
    <w:basedOn w:val="Normal"/>
    <w:next w:val="Normal"/>
    <w:unhideWhenUsed/>
    <w:qFormat/>
    <w:rsid w:val="003A1E9B"/>
    <w:pPr>
      <w:spacing w:after="10pt"/>
    </w:pPr>
    <w:rPr>
      <w:i/>
      <w:iCs/>
      <w:color w:val="44546A" w:themeColor="text2"/>
      <w:sz w:val="18"/>
      <w:szCs w:val="18"/>
    </w:rPr>
  </w:style>
  <w:style w:type="paragraph" w:customStyle="1" w:styleId="EndNoteBibliographyTitle">
    <w:name w:val="EndNote Bibliography Title"/>
    <w:basedOn w:val="Normal"/>
    <w:link w:val="EndNoteBibliographyTitleChar"/>
    <w:rsid w:val="003E213A"/>
  </w:style>
  <w:style w:type="character" w:customStyle="1" w:styleId="EndNoteBibliographyTitleChar">
    <w:name w:val="EndNote Bibliography Title Char"/>
    <w:basedOn w:val="BodyTextChar"/>
    <w:link w:val="EndNoteBibliographyTitle"/>
    <w:rsid w:val="003E213A"/>
    <w:rPr>
      <w:spacing w:val="-1"/>
      <w:lang w:val="x-none" w:eastAsia="x-none"/>
    </w:rPr>
  </w:style>
  <w:style w:type="paragraph" w:customStyle="1" w:styleId="EndNoteBibliography">
    <w:name w:val="EndNote Bibliography"/>
    <w:basedOn w:val="Normal"/>
    <w:link w:val="EndNoteBibliographyChar"/>
    <w:rsid w:val="003E213A"/>
  </w:style>
  <w:style w:type="character" w:customStyle="1" w:styleId="EndNoteBibliographyChar">
    <w:name w:val="EndNote Bibliography Char"/>
    <w:basedOn w:val="BodyTextChar"/>
    <w:link w:val="EndNoteBibliography"/>
    <w:rsid w:val="003E213A"/>
    <w:rPr>
      <w:spacing w:val="-1"/>
      <w:lang w:val="x-none" w:eastAsia="x-none"/>
    </w:rPr>
  </w:style>
  <w:style w:type="paragraph" w:styleId="Revision">
    <w:name w:val="Revision"/>
    <w:hidden/>
    <w:uiPriority w:val="99"/>
    <w:semiHidden/>
    <w:rsid w:val="00F87AE4"/>
  </w:style>
  <w:style w:type="character" w:styleId="CommentReference">
    <w:name w:val="annotation reference"/>
    <w:basedOn w:val="DefaultParagraphFont"/>
    <w:rsid w:val="00F87AE4"/>
    <w:rPr>
      <w:sz w:val="16"/>
      <w:szCs w:val="16"/>
    </w:rPr>
  </w:style>
  <w:style w:type="paragraph" w:styleId="CommentText">
    <w:name w:val="annotation text"/>
    <w:basedOn w:val="Normal"/>
    <w:link w:val="CommentTextChar"/>
    <w:rsid w:val="00F87AE4"/>
  </w:style>
  <w:style w:type="character" w:customStyle="1" w:styleId="CommentTextChar">
    <w:name w:val="Comment Text Char"/>
    <w:basedOn w:val="DefaultParagraphFont"/>
    <w:link w:val="CommentText"/>
    <w:rsid w:val="00F87AE4"/>
  </w:style>
  <w:style w:type="paragraph" w:styleId="CommentSubject">
    <w:name w:val="annotation subject"/>
    <w:basedOn w:val="CommentText"/>
    <w:next w:val="CommentText"/>
    <w:link w:val="CommentSubjectChar"/>
    <w:rsid w:val="00F87AE4"/>
    <w:rPr>
      <w:b/>
      <w:bCs/>
    </w:rPr>
  </w:style>
  <w:style w:type="character" w:customStyle="1" w:styleId="CommentSubjectChar">
    <w:name w:val="Comment Subject Char"/>
    <w:basedOn w:val="CommentTextChar"/>
    <w:link w:val="CommentSubject"/>
    <w:rsid w:val="00F87AE4"/>
    <w:rPr>
      <w:b/>
      <w:bCs/>
    </w:rPr>
  </w:style>
  <w:style w:type="paragraph" w:styleId="BalloonText">
    <w:name w:val="Balloon Text"/>
    <w:basedOn w:val="Normal"/>
    <w:link w:val="BalloonTextChar"/>
    <w:semiHidden/>
    <w:unhideWhenUsed/>
    <w:rsid w:val="00F87AE4"/>
    <w:rPr>
      <w:sz w:val="18"/>
      <w:szCs w:val="18"/>
    </w:rPr>
  </w:style>
  <w:style w:type="character" w:customStyle="1" w:styleId="BalloonTextChar">
    <w:name w:val="Balloon Text Char"/>
    <w:basedOn w:val="DefaultParagraphFont"/>
    <w:link w:val="BalloonText"/>
    <w:semiHidden/>
    <w:rsid w:val="00F87AE4"/>
    <w:rPr>
      <w:sz w:val="18"/>
      <w:szCs w:val="18"/>
    </w:rPr>
  </w:style>
  <w:style w:type="character" w:styleId="Hyperlink">
    <w:name w:val="Hyperlink"/>
    <w:basedOn w:val="DefaultParagraphFont"/>
    <w:uiPriority w:val="99"/>
    <w:unhideWhenUsed/>
    <w:rsid w:val="00F87AE4"/>
    <w:rPr>
      <w:color w:val="0000FF"/>
      <w:u w:val="single"/>
    </w:rPr>
  </w:style>
  <w:style w:type="character" w:styleId="UnresolvedMention">
    <w:name w:val="Unresolved Mention"/>
    <w:basedOn w:val="DefaultParagraphFont"/>
    <w:uiPriority w:val="99"/>
    <w:semiHidden/>
    <w:unhideWhenUsed/>
    <w:rsid w:val="002B6434"/>
    <w:rPr>
      <w:color w:val="605E5C"/>
      <w:shd w:val="clear" w:color="auto" w:fill="E1DFDD"/>
    </w:rPr>
  </w:style>
  <w:style w:type="paragraph" w:styleId="NormalWeb">
    <w:name w:val="Normal (Web)"/>
    <w:basedOn w:val="Normal"/>
    <w:uiPriority w:val="99"/>
    <w:unhideWhenUsed/>
    <w:rsid w:val="00B13B8F"/>
    <w:pPr>
      <w:spacing w:before="5pt" w:beforeAutospacing="1" w:after="5pt" w:afterAutospacing="1"/>
      <w:jc w:val="start"/>
    </w:pPr>
    <w:rPr>
      <w:rFonts w:eastAsia="Times New Roman"/>
      <w:sz w:val="24"/>
      <w:szCs w:val="24"/>
      <w:lang w:eastAsia="zh-C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86267914">
      <w:bodyDiv w:val="1"/>
      <w:marLeft w:val="0pt"/>
      <w:marRight w:val="0pt"/>
      <w:marTop w:val="0pt"/>
      <w:marBottom w:val="0pt"/>
      <w:divBdr>
        <w:top w:val="none" w:sz="0" w:space="0" w:color="auto"/>
        <w:left w:val="none" w:sz="0" w:space="0" w:color="auto"/>
        <w:bottom w:val="none" w:sz="0" w:space="0" w:color="auto"/>
        <w:right w:val="none" w:sz="0" w:space="0" w:color="auto"/>
      </w:divBdr>
    </w:div>
    <w:div w:id="190730435">
      <w:bodyDiv w:val="1"/>
      <w:marLeft w:val="0pt"/>
      <w:marRight w:val="0pt"/>
      <w:marTop w:val="0pt"/>
      <w:marBottom w:val="0pt"/>
      <w:divBdr>
        <w:top w:val="none" w:sz="0" w:space="0" w:color="auto"/>
        <w:left w:val="none" w:sz="0" w:space="0" w:color="auto"/>
        <w:bottom w:val="none" w:sz="0" w:space="0" w:color="auto"/>
        <w:right w:val="none" w:sz="0" w:space="0" w:color="auto"/>
      </w:divBdr>
    </w:div>
    <w:div w:id="199244412">
      <w:bodyDiv w:val="1"/>
      <w:marLeft w:val="0pt"/>
      <w:marRight w:val="0pt"/>
      <w:marTop w:val="0pt"/>
      <w:marBottom w:val="0pt"/>
      <w:divBdr>
        <w:top w:val="none" w:sz="0" w:space="0" w:color="auto"/>
        <w:left w:val="none" w:sz="0" w:space="0" w:color="auto"/>
        <w:bottom w:val="none" w:sz="0" w:space="0" w:color="auto"/>
        <w:right w:val="none" w:sz="0" w:space="0" w:color="auto"/>
      </w:divBdr>
    </w:div>
    <w:div w:id="206376117">
      <w:bodyDiv w:val="1"/>
      <w:marLeft w:val="0pt"/>
      <w:marRight w:val="0pt"/>
      <w:marTop w:val="0pt"/>
      <w:marBottom w:val="0pt"/>
      <w:divBdr>
        <w:top w:val="none" w:sz="0" w:space="0" w:color="auto"/>
        <w:left w:val="none" w:sz="0" w:space="0" w:color="auto"/>
        <w:bottom w:val="none" w:sz="0" w:space="0" w:color="auto"/>
        <w:right w:val="none" w:sz="0" w:space="0" w:color="auto"/>
      </w:divBdr>
    </w:div>
    <w:div w:id="254678386">
      <w:bodyDiv w:val="1"/>
      <w:marLeft w:val="0pt"/>
      <w:marRight w:val="0pt"/>
      <w:marTop w:val="0pt"/>
      <w:marBottom w:val="0pt"/>
      <w:divBdr>
        <w:top w:val="none" w:sz="0" w:space="0" w:color="auto"/>
        <w:left w:val="none" w:sz="0" w:space="0" w:color="auto"/>
        <w:bottom w:val="none" w:sz="0" w:space="0" w:color="auto"/>
        <w:right w:val="none" w:sz="0" w:space="0" w:color="auto"/>
      </w:divBdr>
    </w:div>
    <w:div w:id="266160573">
      <w:bodyDiv w:val="1"/>
      <w:marLeft w:val="0pt"/>
      <w:marRight w:val="0pt"/>
      <w:marTop w:val="0pt"/>
      <w:marBottom w:val="0pt"/>
      <w:divBdr>
        <w:top w:val="none" w:sz="0" w:space="0" w:color="auto"/>
        <w:left w:val="none" w:sz="0" w:space="0" w:color="auto"/>
        <w:bottom w:val="none" w:sz="0" w:space="0" w:color="auto"/>
        <w:right w:val="none" w:sz="0" w:space="0" w:color="auto"/>
      </w:divBdr>
    </w:div>
    <w:div w:id="350571142">
      <w:bodyDiv w:val="1"/>
      <w:marLeft w:val="0pt"/>
      <w:marRight w:val="0pt"/>
      <w:marTop w:val="0pt"/>
      <w:marBottom w:val="0pt"/>
      <w:divBdr>
        <w:top w:val="none" w:sz="0" w:space="0" w:color="auto"/>
        <w:left w:val="none" w:sz="0" w:space="0" w:color="auto"/>
        <w:bottom w:val="none" w:sz="0" w:space="0" w:color="auto"/>
        <w:right w:val="none" w:sz="0" w:space="0" w:color="auto"/>
      </w:divBdr>
    </w:div>
    <w:div w:id="421296221">
      <w:bodyDiv w:val="1"/>
      <w:marLeft w:val="0pt"/>
      <w:marRight w:val="0pt"/>
      <w:marTop w:val="0pt"/>
      <w:marBottom w:val="0pt"/>
      <w:divBdr>
        <w:top w:val="none" w:sz="0" w:space="0" w:color="auto"/>
        <w:left w:val="none" w:sz="0" w:space="0" w:color="auto"/>
        <w:bottom w:val="none" w:sz="0" w:space="0" w:color="auto"/>
        <w:right w:val="none" w:sz="0" w:space="0" w:color="auto"/>
      </w:divBdr>
    </w:div>
    <w:div w:id="4234971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3594816">
          <w:marLeft w:val="0pt"/>
          <w:marRight w:val="0pt"/>
          <w:marTop w:val="0pt"/>
          <w:marBottom w:val="0pt"/>
          <w:divBdr>
            <w:top w:val="none" w:sz="0" w:space="0" w:color="auto"/>
            <w:left w:val="none" w:sz="0" w:space="0" w:color="auto"/>
            <w:bottom w:val="none" w:sz="0" w:space="0" w:color="auto"/>
            <w:right w:val="none" w:sz="0" w:space="0" w:color="auto"/>
          </w:divBdr>
          <w:divsChild>
            <w:div w:id="619998870">
              <w:marLeft w:val="0pt"/>
              <w:marRight w:val="0pt"/>
              <w:marTop w:val="0pt"/>
              <w:marBottom w:val="0pt"/>
              <w:divBdr>
                <w:top w:val="none" w:sz="0" w:space="0" w:color="auto"/>
                <w:left w:val="none" w:sz="0" w:space="0" w:color="auto"/>
                <w:bottom w:val="none" w:sz="0" w:space="0" w:color="auto"/>
                <w:right w:val="none" w:sz="0" w:space="0" w:color="auto"/>
              </w:divBdr>
              <w:divsChild>
                <w:div w:id="130770949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453641647">
      <w:bodyDiv w:val="1"/>
      <w:marLeft w:val="0pt"/>
      <w:marRight w:val="0pt"/>
      <w:marTop w:val="0pt"/>
      <w:marBottom w:val="0pt"/>
      <w:divBdr>
        <w:top w:val="none" w:sz="0" w:space="0" w:color="auto"/>
        <w:left w:val="none" w:sz="0" w:space="0" w:color="auto"/>
        <w:bottom w:val="none" w:sz="0" w:space="0" w:color="auto"/>
        <w:right w:val="none" w:sz="0" w:space="0" w:color="auto"/>
      </w:divBdr>
    </w:div>
    <w:div w:id="477649998">
      <w:bodyDiv w:val="1"/>
      <w:marLeft w:val="0pt"/>
      <w:marRight w:val="0pt"/>
      <w:marTop w:val="0pt"/>
      <w:marBottom w:val="0pt"/>
      <w:divBdr>
        <w:top w:val="none" w:sz="0" w:space="0" w:color="auto"/>
        <w:left w:val="none" w:sz="0" w:space="0" w:color="auto"/>
        <w:bottom w:val="none" w:sz="0" w:space="0" w:color="auto"/>
        <w:right w:val="none" w:sz="0" w:space="0" w:color="auto"/>
      </w:divBdr>
    </w:div>
    <w:div w:id="489641873">
      <w:bodyDiv w:val="1"/>
      <w:marLeft w:val="0pt"/>
      <w:marRight w:val="0pt"/>
      <w:marTop w:val="0pt"/>
      <w:marBottom w:val="0pt"/>
      <w:divBdr>
        <w:top w:val="none" w:sz="0" w:space="0" w:color="auto"/>
        <w:left w:val="none" w:sz="0" w:space="0" w:color="auto"/>
        <w:bottom w:val="none" w:sz="0" w:space="0" w:color="auto"/>
        <w:right w:val="none" w:sz="0" w:space="0" w:color="auto"/>
      </w:divBdr>
    </w:div>
    <w:div w:id="5075205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8816235">
          <w:marLeft w:val="0pt"/>
          <w:marRight w:val="0pt"/>
          <w:marTop w:val="0pt"/>
          <w:marBottom w:val="0pt"/>
          <w:divBdr>
            <w:top w:val="none" w:sz="0" w:space="0" w:color="auto"/>
            <w:left w:val="none" w:sz="0" w:space="0" w:color="auto"/>
            <w:bottom w:val="none" w:sz="0" w:space="0" w:color="auto"/>
            <w:right w:val="none" w:sz="0" w:space="0" w:color="auto"/>
          </w:divBdr>
          <w:divsChild>
            <w:div w:id="1338773018">
              <w:marLeft w:val="0pt"/>
              <w:marRight w:val="0pt"/>
              <w:marTop w:val="0pt"/>
              <w:marBottom w:val="0pt"/>
              <w:divBdr>
                <w:top w:val="none" w:sz="0" w:space="0" w:color="auto"/>
                <w:left w:val="none" w:sz="0" w:space="0" w:color="auto"/>
                <w:bottom w:val="none" w:sz="0" w:space="0" w:color="auto"/>
                <w:right w:val="none" w:sz="0" w:space="0" w:color="auto"/>
              </w:divBdr>
              <w:divsChild>
                <w:div w:id="202319325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523908888">
      <w:bodyDiv w:val="1"/>
      <w:marLeft w:val="0pt"/>
      <w:marRight w:val="0pt"/>
      <w:marTop w:val="0pt"/>
      <w:marBottom w:val="0pt"/>
      <w:divBdr>
        <w:top w:val="none" w:sz="0" w:space="0" w:color="auto"/>
        <w:left w:val="none" w:sz="0" w:space="0" w:color="auto"/>
        <w:bottom w:val="none" w:sz="0" w:space="0" w:color="auto"/>
        <w:right w:val="none" w:sz="0" w:space="0" w:color="auto"/>
      </w:divBdr>
    </w:div>
    <w:div w:id="526795296">
      <w:bodyDiv w:val="1"/>
      <w:marLeft w:val="0pt"/>
      <w:marRight w:val="0pt"/>
      <w:marTop w:val="0pt"/>
      <w:marBottom w:val="0pt"/>
      <w:divBdr>
        <w:top w:val="none" w:sz="0" w:space="0" w:color="auto"/>
        <w:left w:val="none" w:sz="0" w:space="0" w:color="auto"/>
        <w:bottom w:val="none" w:sz="0" w:space="0" w:color="auto"/>
        <w:right w:val="none" w:sz="0" w:space="0" w:color="auto"/>
      </w:divBdr>
    </w:div>
    <w:div w:id="564534033">
      <w:bodyDiv w:val="1"/>
      <w:marLeft w:val="0pt"/>
      <w:marRight w:val="0pt"/>
      <w:marTop w:val="0pt"/>
      <w:marBottom w:val="0pt"/>
      <w:divBdr>
        <w:top w:val="none" w:sz="0" w:space="0" w:color="auto"/>
        <w:left w:val="none" w:sz="0" w:space="0" w:color="auto"/>
        <w:bottom w:val="none" w:sz="0" w:space="0" w:color="auto"/>
        <w:right w:val="none" w:sz="0" w:space="0" w:color="auto"/>
      </w:divBdr>
    </w:div>
    <w:div w:id="621693548">
      <w:bodyDiv w:val="1"/>
      <w:marLeft w:val="0pt"/>
      <w:marRight w:val="0pt"/>
      <w:marTop w:val="0pt"/>
      <w:marBottom w:val="0pt"/>
      <w:divBdr>
        <w:top w:val="none" w:sz="0" w:space="0" w:color="auto"/>
        <w:left w:val="none" w:sz="0" w:space="0" w:color="auto"/>
        <w:bottom w:val="none" w:sz="0" w:space="0" w:color="auto"/>
        <w:right w:val="none" w:sz="0" w:space="0" w:color="auto"/>
      </w:divBdr>
    </w:div>
    <w:div w:id="752580314">
      <w:bodyDiv w:val="1"/>
      <w:marLeft w:val="0pt"/>
      <w:marRight w:val="0pt"/>
      <w:marTop w:val="0pt"/>
      <w:marBottom w:val="0pt"/>
      <w:divBdr>
        <w:top w:val="none" w:sz="0" w:space="0" w:color="auto"/>
        <w:left w:val="none" w:sz="0" w:space="0" w:color="auto"/>
        <w:bottom w:val="none" w:sz="0" w:space="0" w:color="auto"/>
        <w:right w:val="none" w:sz="0" w:space="0" w:color="auto"/>
      </w:divBdr>
    </w:div>
    <w:div w:id="853765147">
      <w:bodyDiv w:val="1"/>
      <w:marLeft w:val="0pt"/>
      <w:marRight w:val="0pt"/>
      <w:marTop w:val="0pt"/>
      <w:marBottom w:val="0pt"/>
      <w:divBdr>
        <w:top w:val="none" w:sz="0" w:space="0" w:color="auto"/>
        <w:left w:val="none" w:sz="0" w:space="0" w:color="auto"/>
        <w:bottom w:val="none" w:sz="0" w:space="0" w:color="auto"/>
        <w:right w:val="none" w:sz="0" w:space="0" w:color="auto"/>
      </w:divBdr>
    </w:div>
    <w:div w:id="883760849">
      <w:bodyDiv w:val="1"/>
      <w:marLeft w:val="0pt"/>
      <w:marRight w:val="0pt"/>
      <w:marTop w:val="0pt"/>
      <w:marBottom w:val="0pt"/>
      <w:divBdr>
        <w:top w:val="none" w:sz="0" w:space="0" w:color="auto"/>
        <w:left w:val="none" w:sz="0" w:space="0" w:color="auto"/>
        <w:bottom w:val="none" w:sz="0" w:space="0" w:color="auto"/>
        <w:right w:val="none" w:sz="0" w:space="0" w:color="auto"/>
      </w:divBdr>
    </w:div>
    <w:div w:id="901988220">
      <w:bodyDiv w:val="1"/>
      <w:marLeft w:val="0pt"/>
      <w:marRight w:val="0pt"/>
      <w:marTop w:val="0pt"/>
      <w:marBottom w:val="0pt"/>
      <w:divBdr>
        <w:top w:val="none" w:sz="0" w:space="0" w:color="auto"/>
        <w:left w:val="none" w:sz="0" w:space="0" w:color="auto"/>
        <w:bottom w:val="none" w:sz="0" w:space="0" w:color="auto"/>
        <w:right w:val="none" w:sz="0" w:space="0" w:color="auto"/>
      </w:divBdr>
    </w:div>
    <w:div w:id="950550831">
      <w:bodyDiv w:val="1"/>
      <w:marLeft w:val="0pt"/>
      <w:marRight w:val="0pt"/>
      <w:marTop w:val="0pt"/>
      <w:marBottom w:val="0pt"/>
      <w:divBdr>
        <w:top w:val="none" w:sz="0" w:space="0" w:color="auto"/>
        <w:left w:val="none" w:sz="0" w:space="0" w:color="auto"/>
        <w:bottom w:val="none" w:sz="0" w:space="0" w:color="auto"/>
        <w:right w:val="none" w:sz="0" w:space="0" w:color="auto"/>
      </w:divBdr>
    </w:div>
    <w:div w:id="975573923">
      <w:bodyDiv w:val="1"/>
      <w:marLeft w:val="0pt"/>
      <w:marRight w:val="0pt"/>
      <w:marTop w:val="0pt"/>
      <w:marBottom w:val="0pt"/>
      <w:divBdr>
        <w:top w:val="none" w:sz="0" w:space="0" w:color="auto"/>
        <w:left w:val="none" w:sz="0" w:space="0" w:color="auto"/>
        <w:bottom w:val="none" w:sz="0" w:space="0" w:color="auto"/>
        <w:right w:val="none" w:sz="0" w:space="0" w:color="auto"/>
      </w:divBdr>
    </w:div>
    <w:div w:id="985276791">
      <w:bodyDiv w:val="1"/>
      <w:marLeft w:val="0pt"/>
      <w:marRight w:val="0pt"/>
      <w:marTop w:val="0pt"/>
      <w:marBottom w:val="0pt"/>
      <w:divBdr>
        <w:top w:val="none" w:sz="0" w:space="0" w:color="auto"/>
        <w:left w:val="none" w:sz="0" w:space="0" w:color="auto"/>
        <w:bottom w:val="none" w:sz="0" w:space="0" w:color="auto"/>
        <w:right w:val="none" w:sz="0" w:space="0" w:color="auto"/>
      </w:divBdr>
    </w:div>
    <w:div w:id="1053846756">
      <w:bodyDiv w:val="1"/>
      <w:marLeft w:val="0pt"/>
      <w:marRight w:val="0pt"/>
      <w:marTop w:val="0pt"/>
      <w:marBottom w:val="0pt"/>
      <w:divBdr>
        <w:top w:val="none" w:sz="0" w:space="0" w:color="auto"/>
        <w:left w:val="none" w:sz="0" w:space="0" w:color="auto"/>
        <w:bottom w:val="none" w:sz="0" w:space="0" w:color="auto"/>
        <w:right w:val="none" w:sz="0" w:space="0" w:color="auto"/>
      </w:divBdr>
    </w:div>
    <w:div w:id="112867137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3387723">
          <w:marLeft w:val="0pt"/>
          <w:marRight w:val="0pt"/>
          <w:marTop w:val="0pt"/>
          <w:marBottom w:val="0pt"/>
          <w:divBdr>
            <w:top w:val="none" w:sz="0" w:space="0" w:color="auto"/>
            <w:left w:val="none" w:sz="0" w:space="0" w:color="auto"/>
            <w:bottom w:val="none" w:sz="0" w:space="0" w:color="auto"/>
            <w:right w:val="none" w:sz="0" w:space="0" w:color="auto"/>
          </w:divBdr>
          <w:divsChild>
            <w:div w:id="1239167139">
              <w:marLeft w:val="0pt"/>
              <w:marRight w:val="0pt"/>
              <w:marTop w:val="0pt"/>
              <w:marBottom w:val="0pt"/>
              <w:divBdr>
                <w:top w:val="none" w:sz="0" w:space="0" w:color="auto"/>
                <w:left w:val="none" w:sz="0" w:space="0" w:color="auto"/>
                <w:bottom w:val="none" w:sz="0" w:space="0" w:color="auto"/>
                <w:right w:val="none" w:sz="0" w:space="0" w:color="auto"/>
              </w:divBdr>
              <w:divsChild>
                <w:div w:id="27001709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47894824">
      <w:bodyDiv w:val="1"/>
      <w:marLeft w:val="0pt"/>
      <w:marRight w:val="0pt"/>
      <w:marTop w:val="0pt"/>
      <w:marBottom w:val="0pt"/>
      <w:divBdr>
        <w:top w:val="none" w:sz="0" w:space="0" w:color="auto"/>
        <w:left w:val="none" w:sz="0" w:space="0" w:color="auto"/>
        <w:bottom w:val="none" w:sz="0" w:space="0" w:color="auto"/>
        <w:right w:val="none" w:sz="0" w:space="0" w:color="auto"/>
      </w:divBdr>
    </w:div>
    <w:div w:id="11658963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46984341">
          <w:marLeft w:val="0pt"/>
          <w:marRight w:val="0pt"/>
          <w:marTop w:val="0pt"/>
          <w:marBottom w:val="0pt"/>
          <w:divBdr>
            <w:top w:val="none" w:sz="0" w:space="0" w:color="auto"/>
            <w:left w:val="none" w:sz="0" w:space="0" w:color="auto"/>
            <w:bottom w:val="none" w:sz="0" w:space="0" w:color="auto"/>
            <w:right w:val="none" w:sz="0" w:space="0" w:color="auto"/>
          </w:divBdr>
          <w:divsChild>
            <w:div w:id="2109500085">
              <w:marLeft w:val="0pt"/>
              <w:marRight w:val="0pt"/>
              <w:marTop w:val="0pt"/>
              <w:marBottom w:val="0pt"/>
              <w:divBdr>
                <w:top w:val="none" w:sz="0" w:space="0" w:color="auto"/>
                <w:left w:val="none" w:sz="0" w:space="0" w:color="auto"/>
                <w:bottom w:val="none" w:sz="0" w:space="0" w:color="auto"/>
                <w:right w:val="none" w:sz="0" w:space="0" w:color="auto"/>
              </w:divBdr>
              <w:divsChild>
                <w:div w:id="81221913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746824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47543048">
          <w:marLeft w:val="0pt"/>
          <w:marRight w:val="0pt"/>
          <w:marTop w:val="0pt"/>
          <w:marBottom w:val="0pt"/>
          <w:divBdr>
            <w:top w:val="none" w:sz="0" w:space="0" w:color="auto"/>
            <w:left w:val="none" w:sz="0" w:space="0" w:color="auto"/>
            <w:bottom w:val="none" w:sz="0" w:space="0" w:color="auto"/>
            <w:right w:val="none" w:sz="0" w:space="0" w:color="auto"/>
          </w:divBdr>
          <w:divsChild>
            <w:div w:id="324482643">
              <w:marLeft w:val="0pt"/>
              <w:marRight w:val="0pt"/>
              <w:marTop w:val="0pt"/>
              <w:marBottom w:val="0pt"/>
              <w:divBdr>
                <w:top w:val="none" w:sz="0" w:space="0" w:color="auto"/>
                <w:left w:val="none" w:sz="0" w:space="0" w:color="auto"/>
                <w:bottom w:val="none" w:sz="0" w:space="0" w:color="auto"/>
                <w:right w:val="none" w:sz="0" w:space="0" w:color="auto"/>
              </w:divBdr>
              <w:divsChild>
                <w:div w:id="2746010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91987178">
      <w:bodyDiv w:val="1"/>
      <w:marLeft w:val="0pt"/>
      <w:marRight w:val="0pt"/>
      <w:marTop w:val="0pt"/>
      <w:marBottom w:val="0pt"/>
      <w:divBdr>
        <w:top w:val="none" w:sz="0" w:space="0" w:color="auto"/>
        <w:left w:val="none" w:sz="0" w:space="0" w:color="auto"/>
        <w:bottom w:val="none" w:sz="0" w:space="0" w:color="auto"/>
        <w:right w:val="none" w:sz="0" w:space="0" w:color="auto"/>
      </w:divBdr>
    </w:div>
    <w:div w:id="1196694965">
      <w:bodyDiv w:val="1"/>
      <w:marLeft w:val="0pt"/>
      <w:marRight w:val="0pt"/>
      <w:marTop w:val="0pt"/>
      <w:marBottom w:val="0pt"/>
      <w:divBdr>
        <w:top w:val="none" w:sz="0" w:space="0" w:color="auto"/>
        <w:left w:val="none" w:sz="0" w:space="0" w:color="auto"/>
        <w:bottom w:val="none" w:sz="0" w:space="0" w:color="auto"/>
        <w:right w:val="none" w:sz="0" w:space="0" w:color="auto"/>
      </w:divBdr>
    </w:div>
    <w:div w:id="1257127486">
      <w:bodyDiv w:val="1"/>
      <w:marLeft w:val="0pt"/>
      <w:marRight w:val="0pt"/>
      <w:marTop w:val="0pt"/>
      <w:marBottom w:val="0pt"/>
      <w:divBdr>
        <w:top w:val="none" w:sz="0" w:space="0" w:color="auto"/>
        <w:left w:val="none" w:sz="0" w:space="0" w:color="auto"/>
        <w:bottom w:val="none" w:sz="0" w:space="0" w:color="auto"/>
        <w:right w:val="none" w:sz="0" w:space="0" w:color="auto"/>
      </w:divBdr>
    </w:div>
    <w:div w:id="1334913758">
      <w:bodyDiv w:val="1"/>
      <w:marLeft w:val="0pt"/>
      <w:marRight w:val="0pt"/>
      <w:marTop w:val="0pt"/>
      <w:marBottom w:val="0pt"/>
      <w:divBdr>
        <w:top w:val="none" w:sz="0" w:space="0" w:color="auto"/>
        <w:left w:val="none" w:sz="0" w:space="0" w:color="auto"/>
        <w:bottom w:val="none" w:sz="0" w:space="0" w:color="auto"/>
        <w:right w:val="none" w:sz="0" w:space="0" w:color="auto"/>
      </w:divBdr>
    </w:div>
    <w:div w:id="1376543994">
      <w:bodyDiv w:val="1"/>
      <w:marLeft w:val="0pt"/>
      <w:marRight w:val="0pt"/>
      <w:marTop w:val="0pt"/>
      <w:marBottom w:val="0pt"/>
      <w:divBdr>
        <w:top w:val="none" w:sz="0" w:space="0" w:color="auto"/>
        <w:left w:val="none" w:sz="0" w:space="0" w:color="auto"/>
        <w:bottom w:val="none" w:sz="0" w:space="0" w:color="auto"/>
        <w:right w:val="none" w:sz="0" w:space="0" w:color="auto"/>
      </w:divBdr>
    </w:div>
    <w:div w:id="1390418569">
      <w:bodyDiv w:val="1"/>
      <w:marLeft w:val="0pt"/>
      <w:marRight w:val="0pt"/>
      <w:marTop w:val="0pt"/>
      <w:marBottom w:val="0pt"/>
      <w:divBdr>
        <w:top w:val="none" w:sz="0" w:space="0" w:color="auto"/>
        <w:left w:val="none" w:sz="0" w:space="0" w:color="auto"/>
        <w:bottom w:val="none" w:sz="0" w:space="0" w:color="auto"/>
        <w:right w:val="none" w:sz="0" w:space="0" w:color="auto"/>
      </w:divBdr>
    </w:div>
    <w:div w:id="1420100790">
      <w:bodyDiv w:val="1"/>
      <w:marLeft w:val="0pt"/>
      <w:marRight w:val="0pt"/>
      <w:marTop w:val="0pt"/>
      <w:marBottom w:val="0pt"/>
      <w:divBdr>
        <w:top w:val="none" w:sz="0" w:space="0" w:color="auto"/>
        <w:left w:val="none" w:sz="0" w:space="0" w:color="auto"/>
        <w:bottom w:val="none" w:sz="0" w:space="0" w:color="auto"/>
        <w:right w:val="none" w:sz="0" w:space="0" w:color="auto"/>
      </w:divBdr>
    </w:div>
    <w:div w:id="1487286347">
      <w:bodyDiv w:val="1"/>
      <w:marLeft w:val="0pt"/>
      <w:marRight w:val="0pt"/>
      <w:marTop w:val="0pt"/>
      <w:marBottom w:val="0pt"/>
      <w:divBdr>
        <w:top w:val="none" w:sz="0" w:space="0" w:color="auto"/>
        <w:left w:val="none" w:sz="0" w:space="0" w:color="auto"/>
        <w:bottom w:val="none" w:sz="0" w:space="0" w:color="auto"/>
        <w:right w:val="none" w:sz="0" w:space="0" w:color="auto"/>
      </w:divBdr>
    </w:div>
    <w:div w:id="1493257335">
      <w:bodyDiv w:val="1"/>
      <w:marLeft w:val="0pt"/>
      <w:marRight w:val="0pt"/>
      <w:marTop w:val="0pt"/>
      <w:marBottom w:val="0pt"/>
      <w:divBdr>
        <w:top w:val="none" w:sz="0" w:space="0" w:color="auto"/>
        <w:left w:val="none" w:sz="0" w:space="0" w:color="auto"/>
        <w:bottom w:val="none" w:sz="0" w:space="0" w:color="auto"/>
        <w:right w:val="none" w:sz="0" w:space="0" w:color="auto"/>
      </w:divBdr>
    </w:div>
    <w:div w:id="1574731323">
      <w:bodyDiv w:val="1"/>
      <w:marLeft w:val="0pt"/>
      <w:marRight w:val="0pt"/>
      <w:marTop w:val="0pt"/>
      <w:marBottom w:val="0pt"/>
      <w:divBdr>
        <w:top w:val="none" w:sz="0" w:space="0" w:color="auto"/>
        <w:left w:val="none" w:sz="0" w:space="0" w:color="auto"/>
        <w:bottom w:val="none" w:sz="0" w:space="0" w:color="auto"/>
        <w:right w:val="none" w:sz="0" w:space="0" w:color="auto"/>
      </w:divBdr>
    </w:div>
    <w:div w:id="1580821237">
      <w:bodyDiv w:val="1"/>
      <w:marLeft w:val="0pt"/>
      <w:marRight w:val="0pt"/>
      <w:marTop w:val="0pt"/>
      <w:marBottom w:val="0pt"/>
      <w:divBdr>
        <w:top w:val="none" w:sz="0" w:space="0" w:color="auto"/>
        <w:left w:val="none" w:sz="0" w:space="0" w:color="auto"/>
        <w:bottom w:val="none" w:sz="0" w:space="0" w:color="auto"/>
        <w:right w:val="none" w:sz="0" w:space="0" w:color="auto"/>
      </w:divBdr>
    </w:div>
    <w:div w:id="1593860048">
      <w:bodyDiv w:val="1"/>
      <w:marLeft w:val="0pt"/>
      <w:marRight w:val="0pt"/>
      <w:marTop w:val="0pt"/>
      <w:marBottom w:val="0pt"/>
      <w:divBdr>
        <w:top w:val="none" w:sz="0" w:space="0" w:color="auto"/>
        <w:left w:val="none" w:sz="0" w:space="0" w:color="auto"/>
        <w:bottom w:val="none" w:sz="0" w:space="0" w:color="auto"/>
        <w:right w:val="none" w:sz="0" w:space="0" w:color="auto"/>
      </w:divBdr>
    </w:div>
    <w:div w:id="1618100461">
      <w:bodyDiv w:val="1"/>
      <w:marLeft w:val="0pt"/>
      <w:marRight w:val="0pt"/>
      <w:marTop w:val="0pt"/>
      <w:marBottom w:val="0pt"/>
      <w:divBdr>
        <w:top w:val="none" w:sz="0" w:space="0" w:color="auto"/>
        <w:left w:val="none" w:sz="0" w:space="0" w:color="auto"/>
        <w:bottom w:val="none" w:sz="0" w:space="0" w:color="auto"/>
        <w:right w:val="none" w:sz="0" w:space="0" w:color="auto"/>
      </w:divBdr>
    </w:div>
    <w:div w:id="17799083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82130193">
          <w:marLeft w:val="0pt"/>
          <w:marRight w:val="0pt"/>
          <w:marTop w:val="0pt"/>
          <w:marBottom w:val="0pt"/>
          <w:divBdr>
            <w:top w:val="none" w:sz="0" w:space="0" w:color="auto"/>
            <w:left w:val="none" w:sz="0" w:space="0" w:color="auto"/>
            <w:bottom w:val="none" w:sz="0" w:space="0" w:color="auto"/>
            <w:right w:val="none" w:sz="0" w:space="0" w:color="auto"/>
          </w:divBdr>
          <w:divsChild>
            <w:div w:id="122773118">
              <w:marLeft w:val="0pt"/>
              <w:marRight w:val="0pt"/>
              <w:marTop w:val="0pt"/>
              <w:marBottom w:val="0pt"/>
              <w:divBdr>
                <w:top w:val="none" w:sz="0" w:space="0" w:color="auto"/>
                <w:left w:val="none" w:sz="0" w:space="0" w:color="auto"/>
                <w:bottom w:val="none" w:sz="0" w:space="0" w:color="auto"/>
                <w:right w:val="none" w:sz="0" w:space="0" w:color="auto"/>
              </w:divBdr>
              <w:divsChild>
                <w:div w:id="197278605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783063340">
      <w:bodyDiv w:val="1"/>
      <w:marLeft w:val="0pt"/>
      <w:marRight w:val="0pt"/>
      <w:marTop w:val="0pt"/>
      <w:marBottom w:val="0pt"/>
      <w:divBdr>
        <w:top w:val="none" w:sz="0" w:space="0" w:color="auto"/>
        <w:left w:val="none" w:sz="0" w:space="0" w:color="auto"/>
        <w:bottom w:val="none" w:sz="0" w:space="0" w:color="auto"/>
        <w:right w:val="none" w:sz="0" w:space="0" w:color="auto"/>
      </w:divBdr>
    </w:div>
    <w:div w:id="1819498861">
      <w:bodyDiv w:val="1"/>
      <w:marLeft w:val="0pt"/>
      <w:marRight w:val="0pt"/>
      <w:marTop w:val="0pt"/>
      <w:marBottom w:val="0pt"/>
      <w:divBdr>
        <w:top w:val="none" w:sz="0" w:space="0" w:color="auto"/>
        <w:left w:val="none" w:sz="0" w:space="0" w:color="auto"/>
        <w:bottom w:val="none" w:sz="0" w:space="0" w:color="auto"/>
        <w:right w:val="none" w:sz="0" w:space="0" w:color="auto"/>
      </w:divBdr>
    </w:div>
    <w:div w:id="1839152254">
      <w:bodyDiv w:val="1"/>
      <w:marLeft w:val="0pt"/>
      <w:marRight w:val="0pt"/>
      <w:marTop w:val="0pt"/>
      <w:marBottom w:val="0pt"/>
      <w:divBdr>
        <w:top w:val="none" w:sz="0" w:space="0" w:color="auto"/>
        <w:left w:val="none" w:sz="0" w:space="0" w:color="auto"/>
        <w:bottom w:val="none" w:sz="0" w:space="0" w:color="auto"/>
        <w:right w:val="none" w:sz="0" w:space="0" w:color="auto"/>
      </w:divBdr>
    </w:div>
    <w:div w:id="1946958730">
      <w:bodyDiv w:val="1"/>
      <w:marLeft w:val="0pt"/>
      <w:marRight w:val="0pt"/>
      <w:marTop w:val="0pt"/>
      <w:marBottom w:val="0pt"/>
      <w:divBdr>
        <w:top w:val="none" w:sz="0" w:space="0" w:color="auto"/>
        <w:left w:val="none" w:sz="0" w:space="0" w:color="auto"/>
        <w:bottom w:val="none" w:sz="0" w:space="0" w:color="auto"/>
        <w:right w:val="none" w:sz="0" w:space="0" w:color="auto"/>
      </w:divBdr>
    </w:div>
    <w:div w:id="1964656297">
      <w:bodyDiv w:val="1"/>
      <w:marLeft w:val="0pt"/>
      <w:marRight w:val="0pt"/>
      <w:marTop w:val="0pt"/>
      <w:marBottom w:val="0pt"/>
      <w:divBdr>
        <w:top w:val="none" w:sz="0" w:space="0" w:color="auto"/>
        <w:left w:val="none" w:sz="0" w:space="0" w:color="auto"/>
        <w:bottom w:val="none" w:sz="0" w:space="0" w:color="auto"/>
        <w:right w:val="none" w:sz="0" w:space="0" w:color="auto"/>
      </w:divBdr>
    </w:div>
    <w:div w:id="2043289350">
      <w:bodyDiv w:val="1"/>
      <w:marLeft w:val="0pt"/>
      <w:marRight w:val="0pt"/>
      <w:marTop w:val="0pt"/>
      <w:marBottom w:val="0pt"/>
      <w:divBdr>
        <w:top w:val="none" w:sz="0" w:space="0" w:color="auto"/>
        <w:left w:val="none" w:sz="0" w:space="0" w:color="auto"/>
        <w:bottom w:val="none" w:sz="0" w:space="0" w:color="auto"/>
        <w:right w:val="none" w:sz="0" w:space="0" w:color="auto"/>
      </w:divBdr>
    </w:div>
    <w:div w:id="2062942670">
      <w:bodyDiv w:val="1"/>
      <w:marLeft w:val="0pt"/>
      <w:marRight w:val="0pt"/>
      <w:marTop w:val="0pt"/>
      <w:marBottom w:val="0pt"/>
      <w:divBdr>
        <w:top w:val="none" w:sz="0" w:space="0" w:color="auto"/>
        <w:left w:val="none" w:sz="0" w:space="0" w:color="auto"/>
        <w:bottom w:val="none" w:sz="0" w:space="0" w:color="auto"/>
        <w:right w:val="none" w:sz="0" w:space="0" w:color="auto"/>
      </w:divBdr>
    </w:div>
    <w:div w:id="2074280531">
      <w:bodyDiv w:val="1"/>
      <w:marLeft w:val="0pt"/>
      <w:marRight w:val="0pt"/>
      <w:marTop w:val="0pt"/>
      <w:marBottom w:val="0pt"/>
      <w:divBdr>
        <w:top w:val="none" w:sz="0" w:space="0" w:color="auto"/>
        <w:left w:val="none" w:sz="0" w:space="0" w:color="auto"/>
        <w:bottom w:val="none" w:sz="0" w:space="0" w:color="auto"/>
        <w:right w:val="none" w:sz="0" w:space="0" w:color="auto"/>
      </w:divBdr>
    </w:div>
    <w:div w:id="2087532557">
      <w:bodyDiv w:val="1"/>
      <w:marLeft w:val="0pt"/>
      <w:marRight w:val="0pt"/>
      <w:marTop w:val="0pt"/>
      <w:marBottom w:val="0pt"/>
      <w:divBdr>
        <w:top w:val="none" w:sz="0" w:space="0" w:color="auto"/>
        <w:left w:val="none" w:sz="0" w:space="0" w:color="auto"/>
        <w:bottom w:val="none" w:sz="0" w:space="0" w:color="auto"/>
        <w:right w:val="none" w:sz="0" w:space="0" w:color="auto"/>
      </w:divBdr>
    </w:div>
    <w:div w:id="2091926118">
      <w:bodyDiv w:val="1"/>
      <w:marLeft w:val="0pt"/>
      <w:marRight w:val="0pt"/>
      <w:marTop w:val="0pt"/>
      <w:marBottom w:val="0pt"/>
      <w:divBdr>
        <w:top w:val="none" w:sz="0" w:space="0" w:color="auto"/>
        <w:left w:val="none" w:sz="0" w:space="0" w:color="auto"/>
        <w:bottom w:val="none" w:sz="0" w:space="0" w:color="auto"/>
        <w:right w:val="none" w:sz="0" w:space="0" w:color="auto"/>
      </w:divBdr>
    </w:div>
    <w:div w:id="21113876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1631299">
          <w:marLeft w:val="0pt"/>
          <w:marRight w:val="0pt"/>
          <w:marTop w:val="0pt"/>
          <w:marBottom w:val="0pt"/>
          <w:divBdr>
            <w:top w:val="none" w:sz="0" w:space="0" w:color="auto"/>
            <w:left w:val="none" w:sz="0" w:space="0" w:color="auto"/>
            <w:bottom w:val="none" w:sz="0" w:space="0" w:color="auto"/>
            <w:right w:val="none" w:sz="0" w:space="0" w:color="auto"/>
          </w:divBdr>
          <w:divsChild>
            <w:div w:id="646668278">
              <w:marLeft w:val="0pt"/>
              <w:marRight w:val="0pt"/>
              <w:marTop w:val="0pt"/>
              <w:marBottom w:val="0pt"/>
              <w:divBdr>
                <w:top w:val="none" w:sz="0" w:space="0" w:color="auto"/>
                <w:left w:val="none" w:sz="0" w:space="0" w:color="auto"/>
                <w:bottom w:val="none" w:sz="0" w:space="0" w:color="auto"/>
                <w:right w:val="none" w:sz="0" w:space="0" w:color="auto"/>
              </w:divBdr>
              <w:divsChild>
                <w:div w:id="207816390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medium.com/@excitedAtom/linear-programming-in-python-cvxopt-and-game-theory-8626a143d428"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137755D-C7EB-A04C-8C9E-4632E5710F3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1378</TotalTime>
  <Pages>5</Pages>
  <Words>3347</Words>
  <Characters>19081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Xia, Hui</cp:lastModifiedBy>
  <cp:revision>7</cp:revision>
  <dcterms:created xsi:type="dcterms:W3CDTF">2020-02-16T22:59:00Z</dcterms:created>
  <dcterms:modified xsi:type="dcterms:W3CDTF">2020-04-13T04:43:00Z</dcterms:modified>
</cp:coreProperties>
</file>