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B6DC" w14:textId="7D430A90" w:rsidR="00F615B4" w:rsidRDefault="00F615B4" w:rsidP="00F615B4">
      <w:pPr>
        <w:pStyle w:val="Heading4"/>
        <w:shd w:val="clear" w:color="auto" w:fill="FFFFFF"/>
        <w:spacing w:before="90" w:beforeAutospacing="0" w:after="90" w:afterAutospacing="0"/>
        <w:jc w:val="center"/>
        <w:rPr>
          <w:rFonts w:ascii="Helvetica" w:hAnsi="Helvetica" w:cs="Helvetica"/>
          <w:b w:val="0"/>
          <w:bCs w:val="0"/>
          <w:color w:val="2D3B45"/>
          <w:sz w:val="27"/>
          <w:szCs w:val="27"/>
        </w:rPr>
      </w:pPr>
      <w:r>
        <w:rPr>
          <w:rStyle w:val="Strong"/>
          <w:rFonts w:ascii="Helvetica" w:hAnsi="Helvetica" w:cs="Helvetica"/>
          <w:b/>
          <w:bCs/>
          <w:color w:val="2D3B45"/>
          <w:sz w:val="27"/>
          <w:szCs w:val="27"/>
        </w:rPr>
        <w:t>Lab X – Health Analytics II</w:t>
      </w:r>
      <w:r w:rsidR="00616B18">
        <w:rPr>
          <w:rStyle w:val="Strong"/>
          <w:rFonts w:ascii="Helvetica" w:hAnsi="Helvetica" w:cs="Helvetica"/>
          <w:b/>
          <w:bCs/>
          <w:color w:val="2D3B45"/>
          <w:sz w:val="27"/>
          <w:szCs w:val="27"/>
        </w:rPr>
        <w:t>I</w:t>
      </w:r>
      <w:bookmarkStart w:id="0" w:name="_GoBack"/>
      <w:bookmarkEnd w:id="0"/>
    </w:p>
    <w:p w14:paraId="3E4FFC16" w14:textId="77777777" w:rsidR="00616B18" w:rsidRPr="00616B18" w:rsidRDefault="00437A3E" w:rsidP="00616B18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6B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Exercise </w:t>
      </w:r>
      <w:r w:rsidR="00616B18" w:rsidRPr="00616B18">
        <w:rPr>
          <w:rFonts w:ascii="Arial" w:hAnsi="Arial" w:cs="Arial"/>
          <w:b/>
          <w:bCs/>
          <w:color w:val="000000" w:themeColor="text1"/>
          <w:sz w:val="24"/>
          <w:szCs w:val="24"/>
        </w:rPr>
        <w:t>2.3: Estimation Study</w:t>
      </w:r>
    </w:p>
    <w:p w14:paraId="1D86A578" w14:textId="3B7847F5" w:rsidR="00616B18" w:rsidRPr="00616B18" w:rsidRDefault="00616B18" w:rsidP="00616B18">
      <w:pPr>
        <w:tabs>
          <w:tab w:val="left" w:pos="1690"/>
        </w:tabs>
        <w:spacing w:before="240" w:after="240"/>
        <w:rPr>
          <w:rFonts w:ascii="Arial" w:hAnsi="Arial" w:cs="Arial"/>
          <w:i/>
          <w:color w:val="000000" w:themeColor="text1"/>
          <w:sz w:val="24"/>
          <w:szCs w:val="24"/>
        </w:rPr>
      </w:pPr>
      <w:r w:rsidRPr="00616B18">
        <w:rPr>
          <w:rFonts w:ascii="Arial" w:hAnsi="Arial" w:cs="Arial"/>
          <w:i/>
          <w:color w:val="000000" w:themeColor="text1"/>
          <w:sz w:val="24"/>
          <w:szCs w:val="24"/>
        </w:rPr>
        <w:t>Does this estimation study show an increased or decreased risk for dementia in users of statins? What is the Hazard Ratio? What is the 95% confidence interval?</w:t>
      </w:r>
    </w:p>
    <w:p w14:paraId="5186BF64" w14:textId="224C1752" w:rsidR="00616B18" w:rsidRDefault="00616B18" w:rsidP="00616B18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estimation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study shows an increased risk for dementia in users of statins. </w:t>
      </w:r>
    </w:p>
    <w:p w14:paraId="39692E27" w14:textId="4A63BC55" w:rsidR="00616B18" w:rsidRDefault="00616B18" w:rsidP="00616B18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Hazard Ratio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r>
        <w:rPr>
          <w:rFonts w:ascii="Arial" w:hAnsi="Arial" w:cs="Arial"/>
          <w:color w:val="000000" w:themeColor="text1"/>
          <w:sz w:val="24"/>
          <w:szCs w:val="24"/>
        </w:rPr>
        <w:t>1.16</w:t>
      </w:r>
      <w:r>
        <w:rPr>
          <w:rFonts w:ascii="Arial" w:hAnsi="Arial" w:cs="Arial"/>
          <w:color w:val="000000" w:themeColor="text1"/>
          <w:sz w:val="24"/>
          <w:szCs w:val="24"/>
        </w:rPr>
        <w:t>. That is, 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target cohort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Hyperlpidemia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Used Statin) has 16% higher risk of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being affected by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dementia, compared </w:t>
      </w:r>
      <w:r>
        <w:rPr>
          <w:rFonts w:ascii="Arial" w:hAnsi="Arial" w:cs="Arial"/>
          <w:color w:val="000000" w:themeColor="text1"/>
          <w:sz w:val="24"/>
          <w:szCs w:val="24"/>
        </w:rPr>
        <w:t>with 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comparator cohort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Hyperlpidemia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Never Used Statin). </w:t>
      </w:r>
    </w:p>
    <w:p w14:paraId="131C6B4F" w14:textId="42778EE9" w:rsidR="00616B18" w:rsidRDefault="00616B18" w:rsidP="00616B18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18408F">
        <w:rPr>
          <w:rFonts w:ascii="Arial" w:hAnsi="Arial" w:cs="Arial"/>
          <w:color w:val="000000" w:themeColor="text1"/>
          <w:sz w:val="24"/>
          <w:szCs w:val="24"/>
        </w:rPr>
        <w:t xml:space="preserve">95% </w:t>
      </w:r>
      <w:r>
        <w:rPr>
          <w:rFonts w:ascii="Arial" w:hAnsi="Arial" w:cs="Arial"/>
          <w:color w:val="000000" w:themeColor="text1"/>
          <w:sz w:val="24"/>
          <w:szCs w:val="24"/>
        </w:rPr>
        <w:t>confidence interval</w:t>
      </w:r>
      <w:r w:rsidRPr="008752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408F">
        <w:rPr>
          <w:rFonts w:ascii="Arial" w:hAnsi="Arial" w:cs="Arial"/>
          <w:color w:val="000000" w:themeColor="text1"/>
          <w:sz w:val="24"/>
          <w:szCs w:val="24"/>
        </w:rPr>
        <w:t>indicates</w:t>
      </w:r>
      <w:r w:rsidRPr="001C1941">
        <w:rPr>
          <w:rFonts w:ascii="Arial" w:hAnsi="Arial" w:cs="Arial"/>
          <w:color w:val="000000" w:themeColor="text1"/>
          <w:sz w:val="24"/>
          <w:szCs w:val="24"/>
        </w:rPr>
        <w:t xml:space="preserve"> that </w:t>
      </w:r>
      <w:r w:rsidR="0018408F">
        <w:rPr>
          <w:rFonts w:ascii="Arial" w:hAnsi="Arial" w:cs="Arial"/>
          <w:color w:val="000000" w:themeColor="text1"/>
          <w:sz w:val="24"/>
          <w:szCs w:val="24"/>
        </w:rPr>
        <w:t xml:space="preserve">if </w:t>
      </w:r>
      <w:r w:rsidRPr="001C1941">
        <w:rPr>
          <w:rFonts w:ascii="Arial" w:hAnsi="Arial" w:cs="Arial"/>
          <w:color w:val="000000" w:themeColor="text1"/>
          <w:sz w:val="24"/>
          <w:szCs w:val="24"/>
        </w:rPr>
        <w:t>100 different samples</w:t>
      </w:r>
      <w:r w:rsidR="0018408F">
        <w:rPr>
          <w:rFonts w:ascii="Arial" w:hAnsi="Arial" w:cs="Arial"/>
          <w:color w:val="000000" w:themeColor="text1"/>
          <w:sz w:val="24"/>
          <w:szCs w:val="24"/>
        </w:rPr>
        <w:t xml:space="preserve"> are calculated</w:t>
      </w:r>
      <w:r w:rsidRPr="001C1941">
        <w:rPr>
          <w:rFonts w:ascii="Arial" w:hAnsi="Arial" w:cs="Arial"/>
          <w:color w:val="000000" w:themeColor="text1"/>
          <w:sz w:val="24"/>
          <w:szCs w:val="24"/>
        </w:rPr>
        <w:t>, 95 of them would contain the true population mean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F363D57" w14:textId="77777777" w:rsidR="00616B18" w:rsidRDefault="00616B18" w:rsidP="00616B18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444D60B5" w14:textId="6F3CD35B" w:rsidR="00616B18" w:rsidRPr="00616B18" w:rsidRDefault="00616B18" w:rsidP="00616B18">
      <w:pPr>
        <w:tabs>
          <w:tab w:val="left" w:pos="1690"/>
        </w:tabs>
        <w:spacing w:before="240" w:after="240"/>
        <w:rPr>
          <w:rFonts w:ascii="Arial" w:hAnsi="Arial" w:cs="Arial"/>
          <w:i/>
          <w:color w:val="000000" w:themeColor="text1"/>
          <w:sz w:val="24"/>
          <w:szCs w:val="24"/>
        </w:rPr>
      </w:pPr>
      <w:r w:rsidRPr="00616B18">
        <w:rPr>
          <w:rFonts w:ascii="Arial" w:hAnsi="Arial" w:cs="Arial"/>
          <w:i/>
          <w:color w:val="000000" w:themeColor="text1"/>
          <w:sz w:val="24"/>
          <w:szCs w:val="24"/>
        </w:rPr>
        <w:t>What in the results provides information regarding how well differences in the cohorts have been adjusted for using propensity score matching?</w:t>
      </w:r>
    </w:p>
    <w:p w14:paraId="49C09C90" w14:textId="48830816" w:rsidR="00616B18" w:rsidRDefault="00616B18" w:rsidP="00616B18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616B18">
        <w:rPr>
          <w:rFonts w:ascii="Arial" w:hAnsi="Arial" w:cs="Arial"/>
          <w:color w:val="000000" w:themeColor="text1"/>
          <w:sz w:val="24"/>
          <w:szCs w:val="24"/>
        </w:rPr>
        <w:t xml:space="preserve">The standard difference that are less than 0.1 is considered as well-adjusted. </w:t>
      </w:r>
      <w:r>
        <w:rPr>
          <w:rFonts w:ascii="Arial" w:hAnsi="Arial" w:cs="Arial"/>
          <w:color w:val="000000" w:themeColor="text1"/>
          <w:sz w:val="24"/>
          <w:szCs w:val="24"/>
        </w:rPr>
        <w:t>If a</w:t>
      </w:r>
      <w:r w:rsidRPr="00616B18">
        <w:rPr>
          <w:rFonts w:ascii="Arial" w:hAnsi="Arial" w:cs="Arial"/>
          <w:color w:val="000000" w:themeColor="text1"/>
          <w:sz w:val="24"/>
          <w:szCs w:val="24"/>
        </w:rPr>
        <w:t>fter the propensity score adjustment</w:t>
      </w:r>
      <w:r>
        <w:rPr>
          <w:rFonts w:ascii="Arial" w:hAnsi="Arial" w:cs="Arial"/>
          <w:color w:val="000000" w:themeColor="text1"/>
          <w:sz w:val="24"/>
          <w:szCs w:val="24"/>
        </w:rPr>
        <w:t>, t</w:t>
      </w:r>
      <w:r w:rsidRPr="00616B18">
        <w:rPr>
          <w:rFonts w:ascii="Arial" w:hAnsi="Arial" w:cs="Arial"/>
          <w:color w:val="000000" w:themeColor="text1"/>
          <w:sz w:val="24"/>
          <w:szCs w:val="24"/>
        </w:rPr>
        <w:t>he number of features that have standard difference value that are higher than 0.1 are significantly reduced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we can consider that the propensity score has been effectively adjusted. If after the propensity adjustment, the standard difference value for most of the </w:t>
      </w:r>
      <w:r w:rsidRPr="00616B18">
        <w:rPr>
          <w:rFonts w:ascii="Arial" w:hAnsi="Arial" w:cs="Arial"/>
          <w:color w:val="000000" w:themeColor="text1"/>
          <w:sz w:val="24"/>
          <w:szCs w:val="24"/>
        </w:rPr>
        <w:t xml:space="preserve">features </w:t>
      </w:r>
      <w:r>
        <w:rPr>
          <w:rFonts w:ascii="Arial" w:hAnsi="Arial" w:cs="Arial"/>
          <w:color w:val="000000" w:themeColor="text1"/>
          <w:sz w:val="24"/>
          <w:szCs w:val="24"/>
        </w:rPr>
        <w:t>are decreased below</w:t>
      </w:r>
      <w:r w:rsidRPr="00616B18">
        <w:rPr>
          <w:rFonts w:ascii="Arial" w:hAnsi="Arial" w:cs="Arial"/>
          <w:color w:val="000000" w:themeColor="text1"/>
          <w:sz w:val="24"/>
          <w:szCs w:val="24"/>
        </w:rPr>
        <w:t xml:space="preserve"> 0.1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we should consider the </w:t>
      </w:r>
      <w:r w:rsidRPr="00616B18">
        <w:rPr>
          <w:rFonts w:ascii="Arial" w:hAnsi="Arial" w:cs="Arial"/>
          <w:color w:val="000000" w:themeColor="text1"/>
          <w:sz w:val="24"/>
          <w:szCs w:val="24"/>
        </w:rPr>
        <w:t>propensity score adjustment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is well-performed. </w:t>
      </w:r>
    </w:p>
    <w:p w14:paraId="73BF0B60" w14:textId="09027505" w:rsidR="00DB5DE8" w:rsidRDefault="00DB5DE8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E22DDC" w14:textId="62B85C6D" w:rsidR="00560F81" w:rsidRPr="00E25DE9" w:rsidRDefault="00560F81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sectPr w:rsidR="00560F81" w:rsidRPr="00E2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7110B" w14:textId="77777777" w:rsidR="00277F71" w:rsidRDefault="00277F71" w:rsidP="00AA4B1D">
      <w:pPr>
        <w:spacing w:after="0" w:line="240" w:lineRule="auto"/>
      </w:pPr>
      <w:r>
        <w:separator/>
      </w:r>
    </w:p>
  </w:endnote>
  <w:endnote w:type="continuationSeparator" w:id="0">
    <w:p w14:paraId="5139689D" w14:textId="77777777" w:rsidR="00277F71" w:rsidRDefault="00277F71" w:rsidP="00AA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12EC" w14:textId="77777777" w:rsidR="00277F71" w:rsidRDefault="00277F71" w:rsidP="00AA4B1D">
      <w:pPr>
        <w:spacing w:after="0" w:line="240" w:lineRule="auto"/>
      </w:pPr>
      <w:r>
        <w:separator/>
      </w:r>
    </w:p>
  </w:footnote>
  <w:footnote w:type="continuationSeparator" w:id="0">
    <w:p w14:paraId="3371FF80" w14:textId="77777777" w:rsidR="00277F71" w:rsidRDefault="00277F71" w:rsidP="00AA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E9"/>
    <w:multiLevelType w:val="multilevel"/>
    <w:tmpl w:val="A014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5EFB"/>
    <w:multiLevelType w:val="hybridMultilevel"/>
    <w:tmpl w:val="226E2390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C732089"/>
    <w:multiLevelType w:val="hybridMultilevel"/>
    <w:tmpl w:val="5BAC6D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A35C3"/>
    <w:multiLevelType w:val="hybridMultilevel"/>
    <w:tmpl w:val="5FFA7C2E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26555129"/>
    <w:multiLevelType w:val="hybridMultilevel"/>
    <w:tmpl w:val="DCC049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9B43E7"/>
    <w:multiLevelType w:val="hybridMultilevel"/>
    <w:tmpl w:val="2EB2BFFA"/>
    <w:lvl w:ilvl="0" w:tplc="3D94DF0E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348F08C6"/>
    <w:multiLevelType w:val="multilevel"/>
    <w:tmpl w:val="7802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A0F8B"/>
    <w:multiLevelType w:val="hybridMultilevel"/>
    <w:tmpl w:val="AB00D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E1FD1"/>
    <w:multiLevelType w:val="hybridMultilevel"/>
    <w:tmpl w:val="B86A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1297"/>
    <w:multiLevelType w:val="multilevel"/>
    <w:tmpl w:val="CF1A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F375B"/>
    <w:multiLevelType w:val="multilevel"/>
    <w:tmpl w:val="668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E0ACE"/>
    <w:multiLevelType w:val="hybridMultilevel"/>
    <w:tmpl w:val="9684E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12850"/>
    <w:multiLevelType w:val="hybridMultilevel"/>
    <w:tmpl w:val="A4E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A"/>
    <w:rsid w:val="00002663"/>
    <w:rsid w:val="000250F9"/>
    <w:rsid w:val="0003165A"/>
    <w:rsid w:val="00037CC7"/>
    <w:rsid w:val="00046070"/>
    <w:rsid w:val="0005109C"/>
    <w:rsid w:val="00052007"/>
    <w:rsid w:val="00080EA2"/>
    <w:rsid w:val="000824A6"/>
    <w:rsid w:val="00097920"/>
    <w:rsid w:val="00097EC7"/>
    <w:rsid w:val="000A3B4B"/>
    <w:rsid w:val="000C08C4"/>
    <w:rsid w:val="000C5525"/>
    <w:rsid w:val="000C7C33"/>
    <w:rsid w:val="000F18DE"/>
    <w:rsid w:val="000F64A2"/>
    <w:rsid w:val="00123DB4"/>
    <w:rsid w:val="00130CA8"/>
    <w:rsid w:val="00134531"/>
    <w:rsid w:val="001402DB"/>
    <w:rsid w:val="0016747C"/>
    <w:rsid w:val="00173169"/>
    <w:rsid w:val="00182948"/>
    <w:rsid w:val="0018408F"/>
    <w:rsid w:val="00184398"/>
    <w:rsid w:val="001D0642"/>
    <w:rsid w:val="001F2C21"/>
    <w:rsid w:val="001F4DB2"/>
    <w:rsid w:val="001F6438"/>
    <w:rsid w:val="001F781B"/>
    <w:rsid w:val="002051B3"/>
    <w:rsid w:val="00206D91"/>
    <w:rsid w:val="002179DD"/>
    <w:rsid w:val="002245E7"/>
    <w:rsid w:val="00232938"/>
    <w:rsid w:val="002466E5"/>
    <w:rsid w:val="00251F5A"/>
    <w:rsid w:val="0026630A"/>
    <w:rsid w:val="00277F71"/>
    <w:rsid w:val="0028389F"/>
    <w:rsid w:val="00286307"/>
    <w:rsid w:val="002A6274"/>
    <w:rsid w:val="002B23D1"/>
    <w:rsid w:val="002B583E"/>
    <w:rsid w:val="002B6A04"/>
    <w:rsid w:val="002C2391"/>
    <w:rsid w:val="002C41DB"/>
    <w:rsid w:val="002D0C8D"/>
    <w:rsid w:val="002F6E22"/>
    <w:rsid w:val="002F7FDC"/>
    <w:rsid w:val="0031099B"/>
    <w:rsid w:val="00310E44"/>
    <w:rsid w:val="00332FEC"/>
    <w:rsid w:val="003535C7"/>
    <w:rsid w:val="00357F3C"/>
    <w:rsid w:val="00360EB9"/>
    <w:rsid w:val="0036295E"/>
    <w:rsid w:val="003A0AC8"/>
    <w:rsid w:val="003B6287"/>
    <w:rsid w:val="003D0B19"/>
    <w:rsid w:val="003F14B0"/>
    <w:rsid w:val="003F65D6"/>
    <w:rsid w:val="00430423"/>
    <w:rsid w:val="00437A3E"/>
    <w:rsid w:val="00443A40"/>
    <w:rsid w:val="00450C0C"/>
    <w:rsid w:val="0046380E"/>
    <w:rsid w:val="00474EE4"/>
    <w:rsid w:val="00475A37"/>
    <w:rsid w:val="0047694E"/>
    <w:rsid w:val="00487E33"/>
    <w:rsid w:val="004A58FE"/>
    <w:rsid w:val="004A7802"/>
    <w:rsid w:val="004B6402"/>
    <w:rsid w:val="004D4637"/>
    <w:rsid w:val="004E1474"/>
    <w:rsid w:val="004F5246"/>
    <w:rsid w:val="004F7390"/>
    <w:rsid w:val="00507F3B"/>
    <w:rsid w:val="0051196C"/>
    <w:rsid w:val="005122B2"/>
    <w:rsid w:val="00515AB5"/>
    <w:rsid w:val="00526BA9"/>
    <w:rsid w:val="00532761"/>
    <w:rsid w:val="00544374"/>
    <w:rsid w:val="00557DD1"/>
    <w:rsid w:val="00560CF3"/>
    <w:rsid w:val="00560F81"/>
    <w:rsid w:val="00573F3B"/>
    <w:rsid w:val="0057422B"/>
    <w:rsid w:val="00574C43"/>
    <w:rsid w:val="0058554F"/>
    <w:rsid w:val="00586072"/>
    <w:rsid w:val="00596132"/>
    <w:rsid w:val="005E53B5"/>
    <w:rsid w:val="005F51E2"/>
    <w:rsid w:val="00600CA9"/>
    <w:rsid w:val="006045AD"/>
    <w:rsid w:val="00616B18"/>
    <w:rsid w:val="0062392F"/>
    <w:rsid w:val="00626FA0"/>
    <w:rsid w:val="00633DBC"/>
    <w:rsid w:val="00634B86"/>
    <w:rsid w:val="00635C81"/>
    <w:rsid w:val="006434AA"/>
    <w:rsid w:val="006522FA"/>
    <w:rsid w:val="00673556"/>
    <w:rsid w:val="006819D9"/>
    <w:rsid w:val="0068209D"/>
    <w:rsid w:val="006911EF"/>
    <w:rsid w:val="00693B30"/>
    <w:rsid w:val="006A0997"/>
    <w:rsid w:val="006A4EA3"/>
    <w:rsid w:val="006A55B2"/>
    <w:rsid w:val="006B198D"/>
    <w:rsid w:val="006B6A61"/>
    <w:rsid w:val="006B6D25"/>
    <w:rsid w:val="006C2CA6"/>
    <w:rsid w:val="006C3F94"/>
    <w:rsid w:val="006D7002"/>
    <w:rsid w:val="006D73A0"/>
    <w:rsid w:val="00713297"/>
    <w:rsid w:val="0071420A"/>
    <w:rsid w:val="007208C2"/>
    <w:rsid w:val="007220D6"/>
    <w:rsid w:val="00723583"/>
    <w:rsid w:val="00743CD2"/>
    <w:rsid w:val="00750AE5"/>
    <w:rsid w:val="00752BA8"/>
    <w:rsid w:val="00763183"/>
    <w:rsid w:val="007835F0"/>
    <w:rsid w:val="00795B57"/>
    <w:rsid w:val="007B3870"/>
    <w:rsid w:val="007B4AFA"/>
    <w:rsid w:val="007C536C"/>
    <w:rsid w:val="007C612D"/>
    <w:rsid w:val="007C6A5C"/>
    <w:rsid w:val="007D1522"/>
    <w:rsid w:val="007E727F"/>
    <w:rsid w:val="007F3F5D"/>
    <w:rsid w:val="0080288C"/>
    <w:rsid w:val="008231D9"/>
    <w:rsid w:val="0082532F"/>
    <w:rsid w:val="00832F26"/>
    <w:rsid w:val="00845322"/>
    <w:rsid w:val="00864357"/>
    <w:rsid w:val="00867588"/>
    <w:rsid w:val="0088334D"/>
    <w:rsid w:val="008A42F4"/>
    <w:rsid w:val="008C2F0D"/>
    <w:rsid w:val="008D0C69"/>
    <w:rsid w:val="008D3B30"/>
    <w:rsid w:val="008F0198"/>
    <w:rsid w:val="008F0BF5"/>
    <w:rsid w:val="009021E0"/>
    <w:rsid w:val="009061AE"/>
    <w:rsid w:val="009108CE"/>
    <w:rsid w:val="00916F8F"/>
    <w:rsid w:val="00940D0F"/>
    <w:rsid w:val="0094595A"/>
    <w:rsid w:val="0095766A"/>
    <w:rsid w:val="00974ED5"/>
    <w:rsid w:val="00975A96"/>
    <w:rsid w:val="0097646A"/>
    <w:rsid w:val="00977025"/>
    <w:rsid w:val="00980BC6"/>
    <w:rsid w:val="009829CB"/>
    <w:rsid w:val="0098316C"/>
    <w:rsid w:val="00984288"/>
    <w:rsid w:val="00990193"/>
    <w:rsid w:val="009A3689"/>
    <w:rsid w:val="009B527F"/>
    <w:rsid w:val="009B5F78"/>
    <w:rsid w:val="009B61DE"/>
    <w:rsid w:val="009D11F4"/>
    <w:rsid w:val="009D71E8"/>
    <w:rsid w:val="009E1BDB"/>
    <w:rsid w:val="009E1CB2"/>
    <w:rsid w:val="009E39D4"/>
    <w:rsid w:val="009E54E0"/>
    <w:rsid w:val="009F0016"/>
    <w:rsid w:val="00A00286"/>
    <w:rsid w:val="00A152DF"/>
    <w:rsid w:val="00A21229"/>
    <w:rsid w:val="00A247E5"/>
    <w:rsid w:val="00A3063D"/>
    <w:rsid w:val="00A363E9"/>
    <w:rsid w:val="00A46461"/>
    <w:rsid w:val="00A5686C"/>
    <w:rsid w:val="00A62C3C"/>
    <w:rsid w:val="00A6754B"/>
    <w:rsid w:val="00A71C12"/>
    <w:rsid w:val="00A71DCC"/>
    <w:rsid w:val="00A8050B"/>
    <w:rsid w:val="00AA4B1D"/>
    <w:rsid w:val="00AA6DD1"/>
    <w:rsid w:val="00AB7EAA"/>
    <w:rsid w:val="00AC2E39"/>
    <w:rsid w:val="00AE499E"/>
    <w:rsid w:val="00AF1FF2"/>
    <w:rsid w:val="00AF41C8"/>
    <w:rsid w:val="00AF4EFA"/>
    <w:rsid w:val="00AF4F2B"/>
    <w:rsid w:val="00B03697"/>
    <w:rsid w:val="00B32C0B"/>
    <w:rsid w:val="00B45189"/>
    <w:rsid w:val="00B567EE"/>
    <w:rsid w:val="00B618BE"/>
    <w:rsid w:val="00B631BA"/>
    <w:rsid w:val="00B72CF7"/>
    <w:rsid w:val="00B73918"/>
    <w:rsid w:val="00B844A5"/>
    <w:rsid w:val="00B918A9"/>
    <w:rsid w:val="00BA05D1"/>
    <w:rsid w:val="00BA7831"/>
    <w:rsid w:val="00BC094A"/>
    <w:rsid w:val="00BC5791"/>
    <w:rsid w:val="00BD2624"/>
    <w:rsid w:val="00BF118C"/>
    <w:rsid w:val="00BF32B3"/>
    <w:rsid w:val="00BF650F"/>
    <w:rsid w:val="00BF79B4"/>
    <w:rsid w:val="00C13675"/>
    <w:rsid w:val="00C1401A"/>
    <w:rsid w:val="00C253D0"/>
    <w:rsid w:val="00C3551C"/>
    <w:rsid w:val="00C41BBB"/>
    <w:rsid w:val="00C51A6F"/>
    <w:rsid w:val="00C72880"/>
    <w:rsid w:val="00C72E16"/>
    <w:rsid w:val="00CB2060"/>
    <w:rsid w:val="00CB715D"/>
    <w:rsid w:val="00CC5C7C"/>
    <w:rsid w:val="00CD54A1"/>
    <w:rsid w:val="00D023A5"/>
    <w:rsid w:val="00D04549"/>
    <w:rsid w:val="00D11CBD"/>
    <w:rsid w:val="00D233C4"/>
    <w:rsid w:val="00D26737"/>
    <w:rsid w:val="00D3018F"/>
    <w:rsid w:val="00D314FA"/>
    <w:rsid w:val="00D36788"/>
    <w:rsid w:val="00D667C8"/>
    <w:rsid w:val="00D671F8"/>
    <w:rsid w:val="00D9738D"/>
    <w:rsid w:val="00DA0DB7"/>
    <w:rsid w:val="00DB211F"/>
    <w:rsid w:val="00DB5DE8"/>
    <w:rsid w:val="00DC65E2"/>
    <w:rsid w:val="00DC6780"/>
    <w:rsid w:val="00DE6B24"/>
    <w:rsid w:val="00DF3567"/>
    <w:rsid w:val="00DF69ED"/>
    <w:rsid w:val="00E02775"/>
    <w:rsid w:val="00E0527A"/>
    <w:rsid w:val="00E1180D"/>
    <w:rsid w:val="00E14701"/>
    <w:rsid w:val="00E22500"/>
    <w:rsid w:val="00E25DE9"/>
    <w:rsid w:val="00E336E9"/>
    <w:rsid w:val="00E5614D"/>
    <w:rsid w:val="00E56CF2"/>
    <w:rsid w:val="00E71AEE"/>
    <w:rsid w:val="00E95889"/>
    <w:rsid w:val="00EC6E3B"/>
    <w:rsid w:val="00ED6901"/>
    <w:rsid w:val="00EE201E"/>
    <w:rsid w:val="00EE4935"/>
    <w:rsid w:val="00F164F3"/>
    <w:rsid w:val="00F24EF8"/>
    <w:rsid w:val="00F4463D"/>
    <w:rsid w:val="00F45B16"/>
    <w:rsid w:val="00F45D45"/>
    <w:rsid w:val="00F4708C"/>
    <w:rsid w:val="00F51A3E"/>
    <w:rsid w:val="00F60337"/>
    <w:rsid w:val="00F615B4"/>
    <w:rsid w:val="00F66AC0"/>
    <w:rsid w:val="00F828A1"/>
    <w:rsid w:val="00F904C5"/>
    <w:rsid w:val="00FA719F"/>
    <w:rsid w:val="00FB5ACA"/>
    <w:rsid w:val="00FC6971"/>
    <w:rsid w:val="00FD53FC"/>
    <w:rsid w:val="00FD7ED3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2C6C"/>
  <w15:chartTrackingRefBased/>
  <w15:docId w15:val="{EBD95ABC-C3D0-49B7-8921-898FC563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42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420A"/>
    <w:rPr>
      <w:b/>
      <w:bCs/>
    </w:rPr>
  </w:style>
  <w:style w:type="paragraph" w:styleId="ListParagraph">
    <w:name w:val="List Paragraph"/>
    <w:basedOn w:val="Normal"/>
    <w:uiPriority w:val="34"/>
    <w:qFormat/>
    <w:rsid w:val="002466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9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1D"/>
  </w:style>
  <w:style w:type="paragraph" w:styleId="Footer">
    <w:name w:val="footer"/>
    <w:basedOn w:val="Normal"/>
    <w:link w:val="FooterChar"/>
    <w:uiPriority w:val="99"/>
    <w:unhideWhenUsed/>
    <w:rsid w:val="00AA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1D"/>
  </w:style>
  <w:style w:type="table" w:styleId="TableGrid">
    <w:name w:val="Table Grid"/>
    <w:basedOn w:val="TableNormal"/>
    <w:uiPriority w:val="39"/>
    <w:rsid w:val="0043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001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E493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5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3F92-E2D9-B244-8269-01629B43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Huang</dc:creator>
  <cp:keywords/>
  <dc:description/>
  <cp:lastModifiedBy>Xia Hui</cp:lastModifiedBy>
  <cp:revision>16</cp:revision>
  <cp:lastPrinted>2020-02-18T17:37:00Z</cp:lastPrinted>
  <dcterms:created xsi:type="dcterms:W3CDTF">2020-02-18T17:41:00Z</dcterms:created>
  <dcterms:modified xsi:type="dcterms:W3CDTF">2020-03-07T23:25:00Z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96333c85-3c77-37a7-b7de-56f257e83a44</vt:lpwstr>
  </property>
  <property fmtid="{D5CDD505-2E9C-101B-9397-08002B2CF9AE}" pid="24" name="Mendeley Citation Style_1">
    <vt:lpwstr>http://www.zotero.org/styles/apa</vt:lpwstr>
  </property>
</Properties>
</file>